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EEB0D" w14:textId="77777777" w:rsidR="0080589D" w:rsidRDefault="0080589D" w:rsidP="0080589D">
      <w:pPr>
        <w:pBdr>
          <w:bottom w:val="single" w:sz="4" w:space="1" w:color="F79646"/>
        </w:pBdr>
        <w:rPr>
          <w:rFonts w:ascii="Century Gothic" w:hAnsi="Century Gothic" w:cs="Arial"/>
          <w:i/>
          <w:sz w:val="16"/>
          <w:szCs w:val="16"/>
          <w:highlight w:val="yellow"/>
        </w:rPr>
      </w:pPr>
    </w:p>
    <w:p w14:paraId="12BC262C" w14:textId="77777777" w:rsidR="0080589D" w:rsidRDefault="0080589D" w:rsidP="0080589D">
      <w:pPr>
        <w:pBdr>
          <w:bottom w:val="single" w:sz="4" w:space="1" w:color="F79646"/>
        </w:pBdr>
        <w:rPr>
          <w:rFonts w:ascii="Century Gothic" w:hAnsi="Century Gothic" w:cs="Arial"/>
          <w:i/>
          <w:sz w:val="16"/>
          <w:szCs w:val="16"/>
          <w:highlight w:val="yellow"/>
        </w:rPr>
      </w:pPr>
    </w:p>
    <w:p w14:paraId="57110E4B" w14:textId="77777777" w:rsidR="0080589D" w:rsidRPr="00E4049A" w:rsidRDefault="0080589D" w:rsidP="0080589D">
      <w:pPr>
        <w:pBdr>
          <w:bottom w:val="single" w:sz="4" w:space="1" w:color="F79646"/>
        </w:pBdr>
        <w:rPr>
          <w:rFonts w:ascii="Century Gothic" w:hAnsi="Century Gothic" w:cs="Arial"/>
          <w:i/>
          <w:sz w:val="16"/>
          <w:szCs w:val="16"/>
          <w:highlight w:val="yellow"/>
        </w:rPr>
      </w:pPr>
    </w:p>
    <w:p w14:paraId="445E48CF" w14:textId="77777777" w:rsidR="0080589D" w:rsidRDefault="0080589D" w:rsidP="0080589D">
      <w:pPr>
        <w:spacing w:before="120" w:after="360"/>
        <w:jc w:val="right"/>
        <w:rPr>
          <w:rFonts w:ascii="Century Gothic" w:hAnsi="Century Gothic" w:cs="Arial"/>
          <w:sz w:val="20"/>
        </w:rPr>
      </w:pPr>
      <w:bookmarkStart w:id="0" w:name="_Hlk534964388"/>
      <w:r w:rsidRPr="00314C5D">
        <w:rPr>
          <w:rFonts w:ascii="Century Gothic" w:hAnsi="Century Gothic" w:cs="Tahoma"/>
          <w:i/>
          <w:color w:val="C0C0C0"/>
          <w:sz w:val="28"/>
          <w:szCs w:val="28"/>
        </w:rPr>
        <w:t>INFORMAZIONE FISCALE</w:t>
      </w:r>
    </w:p>
    <w:p w14:paraId="701C06D0" w14:textId="77777777" w:rsidR="0080589D" w:rsidRPr="00F61119" w:rsidRDefault="0080589D" w:rsidP="0080589D">
      <w:pPr>
        <w:spacing w:before="360" w:line="340" w:lineRule="exact"/>
        <w:jc w:val="right"/>
        <w:rPr>
          <w:rFonts w:ascii="Century Gothic" w:hAnsi="Century Gothic"/>
          <w:szCs w:val="28"/>
        </w:rPr>
      </w:pPr>
      <w:r w:rsidRPr="00F61119">
        <w:rPr>
          <w:rFonts w:ascii="Century Gothic" w:hAnsi="Century Gothic"/>
          <w:szCs w:val="28"/>
        </w:rPr>
        <w:t>Ai Sig.ri Clienti</w:t>
      </w:r>
    </w:p>
    <w:p w14:paraId="7E3E3CB0" w14:textId="77777777" w:rsidR="0080589D" w:rsidRPr="00250BAF" w:rsidRDefault="0080589D" w:rsidP="0080589D">
      <w:pPr>
        <w:spacing w:after="360" w:line="340" w:lineRule="exact"/>
        <w:jc w:val="right"/>
        <w:rPr>
          <w:rFonts w:ascii="Century Gothic" w:hAnsi="Century Gothic"/>
          <w:b/>
          <w:szCs w:val="28"/>
          <w:u w:val="single"/>
        </w:rPr>
      </w:pPr>
      <w:r w:rsidRPr="0087761B">
        <w:rPr>
          <w:rFonts w:ascii="Century Gothic" w:hAnsi="Century Gothic"/>
          <w:b/>
          <w:szCs w:val="28"/>
          <w:u w:val="single"/>
        </w:rPr>
        <w:t>Loro Sedi</w:t>
      </w:r>
    </w:p>
    <w:bookmarkEnd w:id="0"/>
    <w:p w14:paraId="34AB3821" w14:textId="77777777" w:rsidR="0080589D" w:rsidRPr="009876C4" w:rsidRDefault="0080589D" w:rsidP="0080589D">
      <w:pPr>
        <w:tabs>
          <w:tab w:val="left" w:pos="567"/>
          <w:tab w:val="left" w:pos="709"/>
          <w:tab w:val="left" w:pos="851"/>
        </w:tabs>
        <w:spacing w:line="340" w:lineRule="exact"/>
        <w:rPr>
          <w:rFonts w:ascii="Century Gothic" w:hAnsi="Century Gothic"/>
          <w:sz w:val="20"/>
          <w:szCs w:val="20"/>
        </w:rPr>
      </w:pPr>
      <w:r w:rsidRPr="009876C4">
        <w:rPr>
          <w:rFonts w:ascii="Century Gothic" w:hAnsi="Century Gothic"/>
          <w:b/>
          <w:sz w:val="20"/>
          <w:szCs w:val="20"/>
        </w:rPr>
        <w:t xml:space="preserve">            </w:t>
      </w:r>
      <w:r w:rsidRPr="009876C4">
        <w:rPr>
          <w:rFonts w:ascii="Century Gothic" w:hAnsi="Century Gothic"/>
          <w:b/>
          <w:sz w:val="20"/>
          <w:szCs w:val="20"/>
        </w:rPr>
        <w:tab/>
        <w:t xml:space="preserve"> </w:t>
      </w:r>
      <w:r w:rsidRPr="009876C4">
        <w:rPr>
          <w:rFonts w:ascii="Century Gothic" w:hAnsi="Century Gothic"/>
          <w:sz w:val="20"/>
          <w:szCs w:val="20"/>
        </w:rPr>
        <w:t xml:space="preserve">  </w:t>
      </w:r>
    </w:p>
    <w:p w14:paraId="27951E22" w14:textId="77777777" w:rsidR="0080589D" w:rsidRDefault="0080589D" w:rsidP="0080589D">
      <w:pPr>
        <w:autoSpaceDE w:val="0"/>
        <w:autoSpaceDN w:val="0"/>
        <w:adjustRightInd w:val="0"/>
        <w:spacing w:line="340" w:lineRule="exact"/>
        <w:jc w:val="both"/>
        <w:rPr>
          <w:rFonts w:ascii="Century Gothic" w:hAnsi="Century Gothic"/>
          <w:b/>
          <w:bCs/>
          <w:caps/>
          <w:smallCaps/>
          <w:sz w:val="20"/>
          <w:szCs w:val="20"/>
        </w:rPr>
      </w:pPr>
      <w:r w:rsidRPr="00BF7CCE">
        <w:rPr>
          <w:rFonts w:ascii="Century Gothic" w:hAnsi="Century Gothic"/>
          <w:b/>
          <w:bCs/>
          <w:caps/>
          <w:smallCaps/>
          <w:sz w:val="20"/>
          <w:szCs w:val="20"/>
        </w:rPr>
        <w:t>Oggetto:</w:t>
      </w:r>
      <w:r w:rsidRPr="00C36532">
        <w:rPr>
          <w:rFonts w:ascii="Century Gothic" w:hAnsi="Century Gothic"/>
          <w:b/>
          <w:bCs/>
          <w:smallCaps/>
        </w:rPr>
        <w:t xml:space="preserve"> </w:t>
      </w:r>
      <w:r>
        <w:rPr>
          <w:rFonts w:ascii="Century Gothic" w:hAnsi="Century Gothic"/>
          <w:b/>
          <w:bCs/>
          <w:caps/>
          <w:smallCaps/>
          <w:sz w:val="20"/>
          <w:szCs w:val="20"/>
        </w:rPr>
        <w:t>PROTOCOLLO PIANI AZIENDALI PER VACCINAZIONI ANTI–COVID 19</w:t>
      </w:r>
    </w:p>
    <w:p w14:paraId="1EB1D785" w14:textId="77777777" w:rsidR="0080589D" w:rsidRDefault="0080589D" w:rsidP="0080589D">
      <w:pPr>
        <w:autoSpaceDE w:val="0"/>
        <w:autoSpaceDN w:val="0"/>
        <w:adjustRightInd w:val="0"/>
        <w:spacing w:line="340" w:lineRule="exact"/>
        <w:jc w:val="both"/>
        <w:rPr>
          <w:rFonts w:ascii="Century Gothic" w:hAnsi="Century Gothic"/>
          <w:b/>
          <w:bCs/>
          <w:smallCaps/>
        </w:rPr>
      </w:pPr>
    </w:p>
    <w:p w14:paraId="27A5C2A3" w14:textId="77777777" w:rsidR="0080589D" w:rsidRPr="00F30A1D" w:rsidRDefault="0080589D" w:rsidP="0080589D">
      <w:pPr>
        <w:shd w:val="clear" w:color="auto" w:fill="FFFFFF"/>
        <w:spacing w:line="340" w:lineRule="exact"/>
        <w:jc w:val="both"/>
        <w:rPr>
          <w:rFonts w:ascii="Century Gothic" w:hAnsi="Century Gothic" w:cs="Arial"/>
          <w:bCs/>
          <w:i/>
          <w:color w:val="414141"/>
          <w:sz w:val="20"/>
          <w:szCs w:val="20"/>
        </w:rPr>
      </w:pPr>
      <w:r>
        <w:rPr>
          <w:rFonts w:ascii="Century Gothic" w:hAnsi="Century Gothic" w:cs="Arial"/>
          <w:color w:val="414141"/>
          <w:sz w:val="20"/>
          <w:szCs w:val="20"/>
          <w:shd w:val="clear" w:color="auto" w:fill="FFFFFF"/>
        </w:rPr>
        <w:t>I</w:t>
      </w:r>
      <w:r w:rsidRPr="00F849D4">
        <w:rPr>
          <w:rFonts w:ascii="Century Gothic" w:hAnsi="Century Gothic" w:cs="Arial"/>
          <w:color w:val="414141"/>
          <w:sz w:val="20"/>
          <w:szCs w:val="20"/>
          <w:shd w:val="clear" w:color="auto" w:fill="FFFFFF"/>
        </w:rPr>
        <w:t>l 6 aprile 2021 </w:t>
      </w:r>
      <w:r w:rsidRPr="00F849D4">
        <w:rPr>
          <w:rFonts w:ascii="Century Gothic" w:hAnsi="Century Gothic" w:cs="Arial"/>
          <w:bCs/>
          <w:color w:val="414141"/>
          <w:sz w:val="20"/>
          <w:szCs w:val="20"/>
        </w:rPr>
        <w:t xml:space="preserve">è stato siglato il </w:t>
      </w:r>
      <w:hyperlink r:id="rId7" w:history="1">
        <w:r w:rsidRPr="004828BC">
          <w:rPr>
            <w:rStyle w:val="Collegamentoipertestuale"/>
            <w:rFonts w:ascii="Century Gothic" w:eastAsia="SimSun" w:hAnsi="Century Gothic"/>
            <w:bCs/>
            <w:color w:val="0563C1"/>
            <w:sz w:val="20"/>
            <w:szCs w:val="20"/>
            <w:lang w:eastAsia="en-US"/>
          </w:rPr>
          <w:t>“Protocollo nazionale per la realizzazione dei piani aziendali finalizzati all’attivazione di punti straordinari di vaccinazione anti SARS-CoV-2/ Covid-19 nei luoghi di lavoro”</w:t>
        </w:r>
      </w:hyperlink>
      <w:r w:rsidRPr="004828BC">
        <w:rPr>
          <w:rStyle w:val="Collegamentoipertestuale"/>
          <w:rFonts w:ascii="Century Gothic" w:eastAsia="SimSun" w:hAnsi="Century Gothic"/>
          <w:color w:val="0563C1"/>
          <w:sz w:val="20"/>
          <w:szCs w:val="20"/>
          <w:lang w:eastAsia="en-US"/>
        </w:rPr>
        <w:t>.</w:t>
      </w:r>
      <w:r w:rsidRPr="00F849D4">
        <w:rPr>
          <w:rFonts w:ascii="Century Gothic" w:hAnsi="Century Gothic" w:cs="Arial"/>
          <w:bCs/>
          <w:color w:val="414141"/>
          <w:sz w:val="20"/>
          <w:szCs w:val="20"/>
        </w:rPr>
        <w:t xml:space="preserve"> Il Protocollo è adottato su invito del Ministro del lavoro e delle politiche sociali e del Ministro della salute, che hanno promosso il confronto tra le Parti sociali</w:t>
      </w:r>
      <w:r>
        <w:rPr>
          <w:rFonts w:ascii="Century Gothic" w:hAnsi="Century Gothic" w:cs="Arial"/>
          <w:bCs/>
          <w:color w:val="414141"/>
          <w:sz w:val="20"/>
          <w:szCs w:val="20"/>
        </w:rPr>
        <w:t>,</w:t>
      </w:r>
      <w:r w:rsidRPr="00F849D4">
        <w:rPr>
          <w:rFonts w:ascii="Century Gothic" w:hAnsi="Century Gothic" w:cs="Arial"/>
          <w:bCs/>
          <w:color w:val="414141"/>
          <w:sz w:val="20"/>
          <w:szCs w:val="20"/>
        </w:rPr>
        <w:t xml:space="preserve"> coordinato dal Commissario Straordinario per l’emergenza Covid-19</w:t>
      </w:r>
      <w:r>
        <w:rPr>
          <w:rFonts w:ascii="Century Gothic" w:hAnsi="Century Gothic" w:cs="Arial"/>
          <w:bCs/>
          <w:color w:val="414141"/>
          <w:sz w:val="20"/>
          <w:szCs w:val="20"/>
        </w:rPr>
        <w:t xml:space="preserve">. </w:t>
      </w:r>
      <w:r w:rsidRPr="00F30A1D">
        <w:rPr>
          <w:rFonts w:ascii="Century Gothic" w:hAnsi="Century Gothic" w:cs="Arial"/>
          <w:bCs/>
          <w:color w:val="414141"/>
          <w:sz w:val="20"/>
          <w:szCs w:val="20"/>
        </w:rPr>
        <w:t>L’iniziativa è finalizzata in particolare</w:t>
      </w:r>
      <w:r w:rsidRPr="00F30A1D">
        <w:rPr>
          <w:rFonts w:ascii="Century Gothic" w:hAnsi="Century Gothic" w:cs="Arial"/>
          <w:bCs/>
          <w:i/>
          <w:color w:val="414141"/>
          <w:sz w:val="20"/>
          <w:szCs w:val="20"/>
        </w:rPr>
        <w:t xml:space="preserve"> </w:t>
      </w:r>
      <w:r>
        <w:rPr>
          <w:rFonts w:ascii="Century Gothic" w:hAnsi="Century Gothic" w:cs="Arial"/>
          <w:bCs/>
          <w:i/>
          <w:color w:val="414141"/>
          <w:sz w:val="20"/>
          <w:szCs w:val="20"/>
        </w:rPr>
        <w:t>“</w:t>
      </w:r>
      <w:r w:rsidRPr="00F30A1D">
        <w:rPr>
          <w:rFonts w:ascii="Century Gothic" w:hAnsi="Century Gothic" w:cs="Arial"/>
          <w:bCs/>
          <w:i/>
          <w:color w:val="414141"/>
          <w:sz w:val="20"/>
          <w:szCs w:val="20"/>
        </w:rPr>
        <w:t xml:space="preserve">a realizzare </w:t>
      </w:r>
      <w:r w:rsidRPr="00F30A1D">
        <w:rPr>
          <w:rFonts w:ascii="Century Gothic" w:hAnsi="Century Gothic" w:cs="Arial"/>
          <w:b/>
          <w:bCs/>
          <w:i/>
          <w:color w:val="414141"/>
          <w:sz w:val="20"/>
          <w:szCs w:val="20"/>
        </w:rPr>
        <w:t>l’impegno delle aziende e dei datori di lavoro alla vaccinazione diretta dei lavoratori</w:t>
      </w:r>
      <w:r w:rsidRPr="00F30A1D">
        <w:rPr>
          <w:rFonts w:ascii="Century Gothic" w:hAnsi="Century Gothic" w:cs="Arial"/>
          <w:bCs/>
          <w:i/>
          <w:color w:val="414141"/>
          <w:sz w:val="20"/>
          <w:szCs w:val="20"/>
        </w:rPr>
        <w:t xml:space="preserve"> a prescindere dalla tipologia contrattuale e costituisce un’attività di sanità pubblica che si colloca nell’ambito del Piano strategico nazionale</w:t>
      </w:r>
      <w:r>
        <w:rPr>
          <w:rFonts w:ascii="Century Gothic" w:hAnsi="Century Gothic" w:cs="Arial"/>
          <w:bCs/>
          <w:i/>
          <w:color w:val="414141"/>
          <w:sz w:val="20"/>
          <w:szCs w:val="20"/>
        </w:rPr>
        <w:t>”</w:t>
      </w:r>
      <w:r w:rsidRPr="00F30A1D">
        <w:rPr>
          <w:rFonts w:ascii="Century Gothic" w:hAnsi="Century Gothic" w:cs="Arial"/>
          <w:bCs/>
          <w:i/>
          <w:color w:val="414141"/>
          <w:sz w:val="20"/>
          <w:szCs w:val="20"/>
        </w:rPr>
        <w:t>.</w:t>
      </w:r>
    </w:p>
    <w:p w14:paraId="1D28BF55" w14:textId="77777777" w:rsidR="0080589D" w:rsidRPr="00F849D4" w:rsidRDefault="0080589D" w:rsidP="0080589D">
      <w:pPr>
        <w:spacing w:line="340" w:lineRule="exact"/>
        <w:ind w:firstLine="301"/>
        <w:jc w:val="both"/>
        <w:rPr>
          <w:rFonts w:ascii="Century Gothic" w:hAnsi="Century Gothic" w:cs="Arial"/>
          <w:color w:val="414141"/>
          <w:sz w:val="20"/>
          <w:szCs w:val="20"/>
        </w:rPr>
      </w:pPr>
      <w:r>
        <w:rPr>
          <w:rFonts w:ascii="Century Gothic" w:hAnsi="Century Gothic" w:cs="Arial"/>
          <w:bCs/>
          <w:color w:val="414141"/>
          <w:sz w:val="20"/>
          <w:szCs w:val="20"/>
        </w:rPr>
        <w:t>Vediamo di seguito i tratti principali in attesa della probabile emanazione di una circolare INAIL che chiarirà alcuni aspetti, in particolare sulle modalità di supporto che verrà fornito dall’istituto assicurativo alle aziende non in grado di gestire il piano in autonomia.</w:t>
      </w:r>
    </w:p>
    <w:p w14:paraId="3F40EABC" w14:textId="77777777" w:rsidR="0080589D" w:rsidRPr="000F3825" w:rsidRDefault="0080589D" w:rsidP="0080589D">
      <w:pPr>
        <w:autoSpaceDE w:val="0"/>
        <w:autoSpaceDN w:val="0"/>
        <w:adjustRightInd w:val="0"/>
        <w:spacing w:line="340" w:lineRule="exact"/>
        <w:jc w:val="both"/>
        <w:rPr>
          <w:rFonts w:ascii="Century Gothic" w:hAnsi="Century Gothic"/>
          <w:bCs/>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4A0" w:firstRow="1" w:lastRow="0" w:firstColumn="1" w:lastColumn="0" w:noHBand="0" w:noVBand="1"/>
      </w:tblPr>
      <w:tblGrid>
        <w:gridCol w:w="1843"/>
        <w:gridCol w:w="7796"/>
      </w:tblGrid>
      <w:tr w:rsidR="0080589D" w:rsidRPr="000F3825" w14:paraId="397ABC36" w14:textId="77777777" w:rsidTr="001F593B">
        <w:trPr>
          <w:trHeight w:val="372"/>
        </w:trPr>
        <w:tc>
          <w:tcPr>
            <w:tcW w:w="9639" w:type="dxa"/>
            <w:gridSpan w:val="2"/>
            <w:shd w:val="clear" w:color="auto" w:fill="DBE5F1"/>
          </w:tcPr>
          <w:p w14:paraId="3879F362" w14:textId="77777777" w:rsidR="0080589D" w:rsidRPr="00C057AB" w:rsidRDefault="0080589D" w:rsidP="001F593B">
            <w:pPr>
              <w:spacing w:before="60" w:after="60" w:line="300" w:lineRule="exact"/>
              <w:jc w:val="center"/>
              <w:rPr>
                <w:rFonts w:ascii="Century Gothic" w:hAnsi="Century Gothic"/>
                <w:b/>
                <w:bCs/>
                <w:caps/>
                <w:sz w:val="22"/>
                <w:szCs w:val="20"/>
              </w:rPr>
            </w:pPr>
            <w:r w:rsidRPr="00972442">
              <w:rPr>
                <w:rFonts w:ascii="Century Gothic" w:hAnsi="Century Gothic"/>
                <w:b/>
                <w:bCs/>
                <w:smallCaps/>
              </w:rPr>
              <w:t>PROTOCOLLO PIANI AZIENDALI PER VACCINAZIONI ANTI–COVID 19</w:t>
            </w:r>
            <w:r>
              <w:rPr>
                <w:rFonts w:ascii="Century Gothic" w:hAnsi="Century Gothic"/>
                <w:b/>
                <w:bCs/>
                <w:caps/>
                <w:smallCaps/>
                <w:sz w:val="20"/>
                <w:szCs w:val="20"/>
              </w:rPr>
              <w:t xml:space="preserve"> </w:t>
            </w:r>
          </w:p>
        </w:tc>
      </w:tr>
      <w:tr w:rsidR="0080589D" w:rsidRPr="007B752E" w14:paraId="3BEE88BF" w14:textId="77777777" w:rsidTr="001F593B">
        <w:trPr>
          <w:trHeight w:val="458"/>
        </w:trPr>
        <w:tc>
          <w:tcPr>
            <w:tcW w:w="1843" w:type="dxa"/>
            <w:shd w:val="clear" w:color="auto" w:fill="F2F2F2"/>
            <w:vAlign w:val="center"/>
          </w:tcPr>
          <w:p w14:paraId="349333A4" w14:textId="77777777" w:rsidR="0080589D" w:rsidRDefault="0080589D" w:rsidP="001F593B">
            <w:pPr>
              <w:spacing w:line="240" w:lineRule="atLeast"/>
              <w:jc w:val="center"/>
              <w:rPr>
                <w:rFonts w:ascii="Century Gothic" w:hAnsi="Century Gothic"/>
                <w:b/>
                <w:sz w:val="18"/>
                <w:szCs w:val="18"/>
              </w:rPr>
            </w:pPr>
            <w:r>
              <w:rPr>
                <w:rFonts w:ascii="Century Gothic" w:hAnsi="Century Gothic"/>
                <w:b/>
                <w:sz w:val="18"/>
                <w:szCs w:val="18"/>
              </w:rPr>
              <w:t>PREMESSA</w:t>
            </w:r>
          </w:p>
        </w:tc>
        <w:tc>
          <w:tcPr>
            <w:tcW w:w="7796" w:type="dxa"/>
          </w:tcPr>
          <w:p w14:paraId="0E30F41F" w14:textId="77777777" w:rsidR="0080589D" w:rsidRDefault="0080589D" w:rsidP="001F593B">
            <w:pPr>
              <w:shd w:val="clear" w:color="auto" w:fill="FFFFFF"/>
              <w:spacing w:line="340" w:lineRule="exact"/>
              <w:jc w:val="both"/>
              <w:rPr>
                <w:rFonts w:ascii="Century Gothic" w:hAnsi="Century Gothic" w:cs="Arial"/>
                <w:color w:val="414141"/>
                <w:sz w:val="20"/>
                <w:szCs w:val="20"/>
              </w:rPr>
            </w:pPr>
            <w:r w:rsidRPr="00B26854">
              <w:rPr>
                <w:rFonts w:ascii="Century Gothic" w:hAnsi="Century Gothic" w:cs="Arial"/>
                <w:color w:val="414141"/>
                <w:sz w:val="20"/>
                <w:szCs w:val="20"/>
              </w:rPr>
              <w:t>L’</w:t>
            </w:r>
            <w:r w:rsidRPr="00F849D4">
              <w:rPr>
                <w:rFonts w:ascii="Century Gothic" w:hAnsi="Century Gothic" w:cs="Arial"/>
                <w:color w:val="414141"/>
                <w:sz w:val="20"/>
                <w:szCs w:val="20"/>
              </w:rPr>
              <w:t>opportunità di vaccinazione</w:t>
            </w:r>
            <w:r w:rsidRPr="00B26854">
              <w:rPr>
                <w:rFonts w:ascii="Century Gothic" w:hAnsi="Century Gothic" w:cs="Arial"/>
                <w:color w:val="414141"/>
                <w:sz w:val="20"/>
                <w:szCs w:val="20"/>
              </w:rPr>
              <w:t xml:space="preserve"> </w:t>
            </w:r>
            <w:proofErr w:type="spellStart"/>
            <w:r w:rsidRPr="00B26854">
              <w:rPr>
                <w:rFonts w:ascii="Century Gothic" w:hAnsi="Century Gothic" w:cs="Arial"/>
                <w:color w:val="414141"/>
                <w:sz w:val="20"/>
                <w:szCs w:val="20"/>
              </w:rPr>
              <w:t>antiCOVID</w:t>
            </w:r>
            <w:proofErr w:type="spellEnd"/>
            <w:r w:rsidRPr="00B26854">
              <w:rPr>
                <w:rFonts w:ascii="Century Gothic" w:hAnsi="Century Gothic" w:cs="Arial"/>
                <w:color w:val="414141"/>
                <w:sz w:val="20"/>
                <w:szCs w:val="20"/>
              </w:rPr>
              <w:t xml:space="preserve"> </w:t>
            </w:r>
            <w:r w:rsidRPr="00F849D4">
              <w:rPr>
                <w:rFonts w:ascii="Century Gothic" w:hAnsi="Century Gothic" w:cs="Arial"/>
                <w:color w:val="414141"/>
                <w:sz w:val="20"/>
                <w:szCs w:val="20"/>
              </w:rPr>
              <w:t>anche nei luog</w:t>
            </w:r>
            <w:r w:rsidRPr="00B26854">
              <w:rPr>
                <w:rFonts w:ascii="Century Gothic" w:hAnsi="Century Gothic" w:cs="Arial"/>
                <w:color w:val="414141"/>
                <w:sz w:val="20"/>
                <w:szCs w:val="20"/>
              </w:rPr>
              <w:t xml:space="preserve">hi di lavoro era stata sollevata nei mesi scorsi sia come </w:t>
            </w:r>
            <w:r w:rsidRPr="00F849D4">
              <w:rPr>
                <w:rFonts w:ascii="Century Gothic" w:hAnsi="Century Gothic" w:cs="Arial"/>
                <w:color w:val="414141"/>
                <w:sz w:val="20"/>
                <w:szCs w:val="20"/>
              </w:rPr>
              <w:t>richiesta dei sindacati per l</w:t>
            </w:r>
            <w:r w:rsidRPr="00B26854">
              <w:rPr>
                <w:rFonts w:ascii="Century Gothic" w:hAnsi="Century Gothic" w:cs="Arial"/>
                <w:color w:val="414141"/>
                <w:sz w:val="20"/>
                <w:szCs w:val="20"/>
              </w:rPr>
              <w:t>a protezione dell</w:t>
            </w:r>
            <w:r>
              <w:rPr>
                <w:rFonts w:ascii="Century Gothic" w:hAnsi="Century Gothic" w:cs="Arial"/>
                <w:color w:val="414141"/>
                <w:sz w:val="20"/>
                <w:szCs w:val="20"/>
              </w:rPr>
              <w:t>e categorie più</w:t>
            </w:r>
            <w:r w:rsidRPr="00F849D4">
              <w:rPr>
                <w:rFonts w:ascii="Century Gothic" w:hAnsi="Century Gothic" w:cs="Arial"/>
                <w:color w:val="414141"/>
                <w:sz w:val="20"/>
                <w:szCs w:val="20"/>
              </w:rPr>
              <w:t xml:space="preserve"> a rischio</w:t>
            </w:r>
            <w:r w:rsidRPr="00B26854">
              <w:rPr>
                <w:rFonts w:ascii="Century Gothic" w:hAnsi="Century Gothic" w:cs="Arial"/>
                <w:color w:val="414141"/>
                <w:sz w:val="20"/>
                <w:szCs w:val="20"/>
              </w:rPr>
              <w:t xml:space="preserve"> di contagio sia come </w:t>
            </w:r>
            <w:r w:rsidRPr="00F849D4">
              <w:rPr>
                <w:rFonts w:ascii="Century Gothic" w:hAnsi="Century Gothic" w:cs="Arial"/>
                <w:color w:val="414141"/>
                <w:sz w:val="20"/>
                <w:szCs w:val="20"/>
              </w:rPr>
              <w:t xml:space="preserve">disponibilità </w:t>
            </w:r>
            <w:r>
              <w:rPr>
                <w:rFonts w:ascii="Century Gothic" w:hAnsi="Century Gothic" w:cs="Arial"/>
                <w:color w:val="414141"/>
                <w:sz w:val="20"/>
                <w:szCs w:val="20"/>
              </w:rPr>
              <w:t xml:space="preserve">di supporto </w:t>
            </w:r>
            <w:r w:rsidRPr="00F849D4">
              <w:rPr>
                <w:rFonts w:ascii="Century Gothic" w:hAnsi="Century Gothic" w:cs="Arial"/>
                <w:color w:val="414141"/>
                <w:sz w:val="20"/>
                <w:szCs w:val="20"/>
              </w:rPr>
              <w:t xml:space="preserve">espressa dalle aziende, </w:t>
            </w:r>
            <w:r w:rsidRPr="00B26854">
              <w:rPr>
                <w:rFonts w:ascii="Century Gothic" w:hAnsi="Century Gothic" w:cs="Arial"/>
                <w:color w:val="414141"/>
                <w:sz w:val="20"/>
                <w:szCs w:val="20"/>
              </w:rPr>
              <w:t>a fronte delle difficoltà logistiche della c</w:t>
            </w:r>
            <w:r>
              <w:rPr>
                <w:rFonts w:ascii="Century Gothic" w:hAnsi="Century Gothic" w:cs="Arial"/>
                <w:color w:val="414141"/>
                <w:sz w:val="20"/>
                <w:szCs w:val="20"/>
              </w:rPr>
              <w:t>a</w:t>
            </w:r>
            <w:r w:rsidRPr="00B26854">
              <w:rPr>
                <w:rFonts w:ascii="Century Gothic" w:hAnsi="Century Gothic" w:cs="Arial"/>
                <w:color w:val="414141"/>
                <w:sz w:val="20"/>
                <w:szCs w:val="20"/>
              </w:rPr>
              <w:t>mpagna vaccinale nazionale</w:t>
            </w:r>
            <w:r>
              <w:rPr>
                <w:rFonts w:ascii="Century Gothic" w:hAnsi="Century Gothic" w:cs="Arial"/>
                <w:color w:val="414141"/>
                <w:sz w:val="20"/>
                <w:szCs w:val="20"/>
              </w:rPr>
              <w:t>.</w:t>
            </w:r>
          </w:p>
          <w:p w14:paraId="0711FF10" w14:textId="77777777" w:rsidR="0080589D" w:rsidRDefault="0080589D" w:rsidP="001F593B">
            <w:pPr>
              <w:shd w:val="clear" w:color="auto" w:fill="FFFFFF"/>
              <w:spacing w:after="120" w:line="340" w:lineRule="exact"/>
              <w:ind w:firstLine="301"/>
              <w:jc w:val="both"/>
              <w:rPr>
                <w:rFonts w:ascii="Century Gothic" w:hAnsi="Century Gothic" w:cs="Arial"/>
                <w:color w:val="414141"/>
                <w:sz w:val="20"/>
                <w:szCs w:val="20"/>
              </w:rPr>
            </w:pPr>
            <w:r w:rsidRPr="00B26854">
              <w:rPr>
                <w:rFonts w:ascii="Century Gothic" w:hAnsi="Century Gothic" w:cs="Arial"/>
                <w:color w:val="414141"/>
                <w:sz w:val="20"/>
                <w:szCs w:val="20"/>
              </w:rPr>
              <w:t>Confindustria</w:t>
            </w:r>
            <w:r>
              <w:rPr>
                <w:rFonts w:ascii="Century Gothic" w:hAnsi="Century Gothic" w:cs="Arial"/>
                <w:color w:val="414141"/>
                <w:sz w:val="20"/>
                <w:szCs w:val="20"/>
              </w:rPr>
              <w:t>,</w:t>
            </w:r>
            <w:r w:rsidRPr="00B26854">
              <w:rPr>
                <w:rFonts w:ascii="Century Gothic" w:hAnsi="Century Gothic" w:cs="Arial"/>
                <w:color w:val="414141"/>
                <w:sz w:val="20"/>
                <w:szCs w:val="20"/>
              </w:rPr>
              <w:t> </w:t>
            </w:r>
            <w:r>
              <w:rPr>
                <w:rFonts w:ascii="Century Gothic" w:hAnsi="Century Gothic" w:cs="Arial"/>
                <w:color w:val="414141"/>
                <w:sz w:val="20"/>
                <w:szCs w:val="20"/>
              </w:rPr>
              <w:t xml:space="preserve">evidenziando la disponibilità immediata sia degli spazi che del supporto da parte di 7500 grandi imprese, </w:t>
            </w:r>
            <w:r w:rsidRPr="00B26854">
              <w:rPr>
                <w:rFonts w:ascii="Century Gothic" w:hAnsi="Century Gothic" w:cs="Arial"/>
                <w:color w:val="414141"/>
                <w:sz w:val="20"/>
                <w:szCs w:val="20"/>
              </w:rPr>
              <w:t>aveva richiesto</w:t>
            </w:r>
            <w:r w:rsidRPr="00F849D4">
              <w:rPr>
                <w:rFonts w:ascii="Century Gothic" w:hAnsi="Century Gothic" w:cs="Arial"/>
                <w:color w:val="414141"/>
                <w:sz w:val="20"/>
                <w:szCs w:val="20"/>
              </w:rPr>
              <w:t xml:space="preserve"> </w:t>
            </w:r>
            <w:r>
              <w:rPr>
                <w:rFonts w:ascii="Century Gothic" w:hAnsi="Century Gothic" w:cs="Arial"/>
                <w:color w:val="414141"/>
                <w:sz w:val="20"/>
                <w:szCs w:val="20"/>
              </w:rPr>
              <w:t xml:space="preserve">una </w:t>
            </w:r>
            <w:r w:rsidRPr="00F849D4">
              <w:rPr>
                <w:rFonts w:ascii="Century Gothic" w:hAnsi="Century Gothic" w:cs="Arial"/>
                <w:color w:val="414141"/>
                <w:sz w:val="20"/>
                <w:szCs w:val="20"/>
              </w:rPr>
              <w:t>"r</w:t>
            </w:r>
            <w:r w:rsidRPr="00B26854">
              <w:rPr>
                <w:rFonts w:ascii="Century Gothic" w:hAnsi="Century Gothic" w:cs="Arial"/>
                <w:i/>
                <w:iCs/>
                <w:color w:val="414141"/>
                <w:sz w:val="20"/>
                <w:szCs w:val="20"/>
              </w:rPr>
              <w:t>egia unitaria pubblic</w:t>
            </w:r>
            <w:r w:rsidRPr="00F849D4">
              <w:rPr>
                <w:rFonts w:ascii="Century Gothic" w:hAnsi="Century Gothic" w:cs="Arial"/>
                <w:color w:val="414141"/>
                <w:sz w:val="20"/>
                <w:szCs w:val="20"/>
              </w:rPr>
              <w:t>a" vista "</w:t>
            </w:r>
            <w:r w:rsidRPr="00B26854">
              <w:rPr>
                <w:rFonts w:ascii="Century Gothic" w:hAnsi="Century Gothic" w:cs="Arial"/>
                <w:i/>
                <w:iCs/>
                <w:color w:val="414141"/>
                <w:sz w:val="20"/>
                <w:szCs w:val="20"/>
              </w:rPr>
              <w:t xml:space="preserve">la delicatezza del tema". </w:t>
            </w:r>
            <w:r w:rsidRPr="00B26854">
              <w:rPr>
                <w:rFonts w:ascii="Century Gothic" w:hAnsi="Century Gothic" w:cs="Arial"/>
                <w:color w:val="414141"/>
                <w:sz w:val="20"/>
                <w:szCs w:val="20"/>
              </w:rPr>
              <w:t>Dopo una serie di incontri e di approfondimenti</w:t>
            </w:r>
            <w:r>
              <w:rPr>
                <w:rStyle w:val="Rimandonotaapidipagina"/>
                <w:rFonts w:ascii="Century Gothic" w:hAnsi="Century Gothic" w:cs="Arial"/>
                <w:color w:val="414141"/>
                <w:sz w:val="20"/>
                <w:szCs w:val="20"/>
              </w:rPr>
              <w:footnoteReference w:id="1"/>
            </w:r>
            <w:r w:rsidRPr="00B26854">
              <w:rPr>
                <w:rFonts w:ascii="Century Gothic" w:hAnsi="Century Gothic" w:cs="Arial"/>
                <w:color w:val="414141"/>
                <w:sz w:val="20"/>
                <w:szCs w:val="20"/>
              </w:rPr>
              <w:t xml:space="preserve"> è giunta la firma del protocollo condiviso da </w:t>
            </w:r>
            <w:r>
              <w:rPr>
                <w:rFonts w:ascii="Century Gothic" w:hAnsi="Century Gothic" w:cs="Arial"/>
                <w:color w:val="414141"/>
                <w:sz w:val="20"/>
                <w:szCs w:val="20"/>
              </w:rPr>
              <w:t xml:space="preserve">parte degli attori indicati nella tabella: </w:t>
            </w:r>
          </w:p>
          <w:tbl>
            <w:tblPr>
              <w:tblW w:w="5000" w:type="pct"/>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1628"/>
              <w:gridCol w:w="5942"/>
            </w:tblGrid>
            <w:tr w:rsidR="0080589D" w:rsidRPr="000400C1" w14:paraId="18FF8994" w14:textId="77777777" w:rsidTr="001F593B">
              <w:tc>
                <w:tcPr>
                  <w:tcW w:w="1075" w:type="pct"/>
                  <w:shd w:val="clear" w:color="auto" w:fill="DBE5F1"/>
                  <w:vAlign w:val="center"/>
                </w:tcPr>
                <w:p w14:paraId="5872CC52" w14:textId="77777777" w:rsidR="0080589D" w:rsidRPr="000400C1" w:rsidRDefault="0080589D" w:rsidP="001F593B">
                  <w:pPr>
                    <w:spacing w:line="240" w:lineRule="atLeast"/>
                    <w:jc w:val="center"/>
                    <w:rPr>
                      <w:rFonts w:ascii="Century Gothic" w:hAnsi="Century Gothic"/>
                      <w:b/>
                      <w:sz w:val="18"/>
                      <w:szCs w:val="18"/>
                    </w:rPr>
                  </w:pPr>
                  <w:r w:rsidRPr="000400C1">
                    <w:rPr>
                      <w:rFonts w:ascii="Century Gothic" w:hAnsi="Century Gothic"/>
                      <w:b/>
                      <w:sz w:val="18"/>
                      <w:szCs w:val="18"/>
                    </w:rPr>
                    <w:t>GOVERNO</w:t>
                  </w:r>
                </w:p>
              </w:tc>
              <w:tc>
                <w:tcPr>
                  <w:tcW w:w="3925" w:type="pct"/>
                </w:tcPr>
                <w:p w14:paraId="471558E1" w14:textId="77777777" w:rsidR="0080589D" w:rsidRPr="000400C1" w:rsidRDefault="0080589D" w:rsidP="001F593B">
                  <w:pPr>
                    <w:shd w:val="clear" w:color="auto" w:fill="FFFFFF"/>
                    <w:spacing w:line="340" w:lineRule="exact"/>
                    <w:jc w:val="both"/>
                    <w:rPr>
                      <w:rFonts w:ascii="Century Gothic" w:hAnsi="Century Gothic" w:cs="Arial"/>
                      <w:color w:val="414141"/>
                      <w:sz w:val="18"/>
                      <w:szCs w:val="18"/>
                    </w:rPr>
                  </w:pPr>
                  <w:r w:rsidRPr="000400C1">
                    <w:rPr>
                      <w:rFonts w:ascii="Century Gothic" w:hAnsi="Century Gothic" w:cs="Arial"/>
                      <w:color w:val="414141"/>
                      <w:sz w:val="18"/>
                      <w:szCs w:val="18"/>
                    </w:rPr>
                    <w:t xml:space="preserve">Ministero del lavoro e delle politiche sociali, Ministero della salute, Ministero dello sviluppo economico, Commissario Straordinario emergenza </w:t>
                  </w:r>
                  <w:proofErr w:type="spellStart"/>
                  <w:r w:rsidRPr="000400C1">
                    <w:rPr>
                      <w:rFonts w:ascii="Century Gothic" w:hAnsi="Century Gothic" w:cs="Arial"/>
                      <w:color w:val="414141"/>
                      <w:sz w:val="18"/>
                      <w:szCs w:val="18"/>
                    </w:rPr>
                    <w:t>Covid</w:t>
                  </w:r>
                  <w:proofErr w:type="spellEnd"/>
                </w:p>
              </w:tc>
            </w:tr>
            <w:tr w:rsidR="0080589D" w:rsidRPr="000400C1" w14:paraId="4BA28B7E" w14:textId="77777777" w:rsidTr="001F593B">
              <w:tc>
                <w:tcPr>
                  <w:tcW w:w="1075" w:type="pct"/>
                  <w:shd w:val="clear" w:color="auto" w:fill="DBE5F1"/>
                  <w:vAlign w:val="center"/>
                </w:tcPr>
                <w:p w14:paraId="1E4DC471" w14:textId="77777777" w:rsidR="0080589D" w:rsidRPr="000400C1" w:rsidRDefault="0080589D" w:rsidP="001F593B">
                  <w:pPr>
                    <w:spacing w:line="240" w:lineRule="atLeast"/>
                    <w:jc w:val="center"/>
                    <w:rPr>
                      <w:rFonts w:ascii="Century Gothic" w:hAnsi="Century Gothic"/>
                      <w:b/>
                      <w:sz w:val="18"/>
                      <w:szCs w:val="18"/>
                    </w:rPr>
                  </w:pPr>
                  <w:r w:rsidRPr="000400C1">
                    <w:rPr>
                      <w:rFonts w:ascii="Century Gothic" w:hAnsi="Century Gothic"/>
                      <w:b/>
                      <w:sz w:val="18"/>
                      <w:szCs w:val="18"/>
                    </w:rPr>
                    <w:lastRenderedPageBreak/>
                    <w:t>ENTI ASSISTENZIALI</w:t>
                  </w:r>
                </w:p>
              </w:tc>
              <w:tc>
                <w:tcPr>
                  <w:tcW w:w="3925" w:type="pct"/>
                </w:tcPr>
                <w:p w14:paraId="2875D614" w14:textId="77777777" w:rsidR="0080589D" w:rsidRPr="000400C1" w:rsidRDefault="0080589D" w:rsidP="001F593B">
                  <w:pPr>
                    <w:shd w:val="clear" w:color="auto" w:fill="FFFFFF"/>
                    <w:spacing w:line="340" w:lineRule="exact"/>
                    <w:jc w:val="both"/>
                    <w:rPr>
                      <w:rFonts w:ascii="Century Gothic" w:hAnsi="Century Gothic" w:cs="Arial"/>
                      <w:color w:val="414141"/>
                      <w:sz w:val="18"/>
                      <w:szCs w:val="18"/>
                    </w:rPr>
                  </w:pPr>
                  <w:r w:rsidRPr="000400C1">
                    <w:rPr>
                      <w:rFonts w:ascii="Century Gothic" w:hAnsi="Century Gothic" w:cs="Arial"/>
                      <w:color w:val="414141"/>
                      <w:sz w:val="18"/>
                      <w:szCs w:val="18"/>
                    </w:rPr>
                    <w:t xml:space="preserve"> INAIL</w:t>
                  </w:r>
                </w:p>
              </w:tc>
            </w:tr>
            <w:tr w:rsidR="0080589D" w:rsidRPr="000400C1" w14:paraId="2673B7B3" w14:textId="77777777" w:rsidTr="001F593B">
              <w:tc>
                <w:tcPr>
                  <w:tcW w:w="1075" w:type="pct"/>
                  <w:shd w:val="clear" w:color="auto" w:fill="DBE5F1"/>
                  <w:vAlign w:val="center"/>
                </w:tcPr>
                <w:p w14:paraId="35CE2C87" w14:textId="77777777" w:rsidR="0080589D" w:rsidRPr="000400C1" w:rsidRDefault="0080589D" w:rsidP="001F593B">
                  <w:pPr>
                    <w:spacing w:line="240" w:lineRule="atLeast"/>
                    <w:jc w:val="center"/>
                    <w:rPr>
                      <w:rFonts w:ascii="Century Gothic" w:hAnsi="Century Gothic"/>
                      <w:b/>
                      <w:sz w:val="18"/>
                      <w:szCs w:val="18"/>
                    </w:rPr>
                  </w:pPr>
                  <w:r w:rsidRPr="000400C1">
                    <w:rPr>
                      <w:rFonts w:ascii="Century Gothic" w:hAnsi="Century Gothic"/>
                      <w:b/>
                      <w:sz w:val="18"/>
                      <w:szCs w:val="18"/>
                    </w:rPr>
                    <w:t>SIGLE SINDACALI</w:t>
                  </w:r>
                </w:p>
              </w:tc>
              <w:tc>
                <w:tcPr>
                  <w:tcW w:w="3925" w:type="pct"/>
                </w:tcPr>
                <w:p w14:paraId="418F0305" w14:textId="77777777" w:rsidR="0080589D" w:rsidRPr="000400C1" w:rsidRDefault="0080589D" w:rsidP="001F593B">
                  <w:pPr>
                    <w:shd w:val="clear" w:color="auto" w:fill="FFFFFF"/>
                    <w:spacing w:line="340" w:lineRule="exact"/>
                    <w:jc w:val="both"/>
                    <w:rPr>
                      <w:rFonts w:ascii="Century Gothic" w:hAnsi="Century Gothic" w:cs="Arial"/>
                      <w:color w:val="414141"/>
                      <w:sz w:val="18"/>
                      <w:szCs w:val="18"/>
                    </w:rPr>
                  </w:pPr>
                  <w:r w:rsidRPr="000400C1">
                    <w:rPr>
                      <w:rFonts w:ascii="Century Gothic" w:hAnsi="Century Gothic" w:cs="Arial"/>
                      <w:color w:val="414141"/>
                      <w:sz w:val="18"/>
                      <w:szCs w:val="18"/>
                    </w:rPr>
                    <w:t xml:space="preserve">CGIL, CISL, UIL, UGL, CONFSAL, CISAL, USB </w:t>
                  </w:r>
                </w:p>
              </w:tc>
            </w:tr>
            <w:tr w:rsidR="0080589D" w:rsidRPr="000400C1" w14:paraId="28F061F1" w14:textId="77777777" w:rsidTr="001F593B">
              <w:tc>
                <w:tcPr>
                  <w:tcW w:w="1075" w:type="pct"/>
                  <w:shd w:val="clear" w:color="auto" w:fill="DBE5F1"/>
                  <w:vAlign w:val="center"/>
                </w:tcPr>
                <w:p w14:paraId="405B228C" w14:textId="77777777" w:rsidR="0080589D" w:rsidRPr="000400C1" w:rsidRDefault="0080589D" w:rsidP="001F593B">
                  <w:pPr>
                    <w:spacing w:line="240" w:lineRule="atLeast"/>
                    <w:jc w:val="center"/>
                    <w:rPr>
                      <w:rFonts w:ascii="Century Gothic" w:hAnsi="Century Gothic"/>
                      <w:b/>
                      <w:sz w:val="18"/>
                      <w:szCs w:val="18"/>
                    </w:rPr>
                  </w:pPr>
                  <w:r w:rsidRPr="000400C1">
                    <w:rPr>
                      <w:rFonts w:ascii="Century Gothic" w:hAnsi="Century Gothic"/>
                      <w:b/>
                      <w:sz w:val="18"/>
                      <w:szCs w:val="18"/>
                    </w:rPr>
                    <w:t>ASSOCIAZIONI DATORIALI</w:t>
                  </w:r>
                </w:p>
              </w:tc>
              <w:tc>
                <w:tcPr>
                  <w:tcW w:w="3925" w:type="pct"/>
                </w:tcPr>
                <w:p w14:paraId="03492A82" w14:textId="77777777" w:rsidR="0080589D" w:rsidRPr="000400C1" w:rsidRDefault="0080589D" w:rsidP="001F593B">
                  <w:pPr>
                    <w:shd w:val="clear" w:color="auto" w:fill="FFFFFF"/>
                    <w:spacing w:line="340" w:lineRule="exact"/>
                    <w:jc w:val="both"/>
                    <w:rPr>
                      <w:rFonts w:ascii="Century Gothic" w:hAnsi="Century Gothic" w:cs="Arial"/>
                      <w:color w:val="414141"/>
                      <w:sz w:val="18"/>
                      <w:szCs w:val="18"/>
                    </w:rPr>
                  </w:pPr>
                  <w:r w:rsidRPr="000400C1">
                    <w:rPr>
                      <w:rFonts w:ascii="Century Gothic" w:hAnsi="Century Gothic" w:cs="Arial"/>
                      <w:color w:val="414141"/>
                      <w:sz w:val="18"/>
                      <w:szCs w:val="18"/>
                    </w:rPr>
                    <w:t>CONFINDUSTRIA, CONFAPI, CONFCOMMERCIO – Imprese per l’Italia, CONFESERCENTI, CONFARTIGIANATO, CNA CASARTIGIANI ALLEANZA COOPERATIVE ABI ANIA CONFAGRICOLTURA, COLDIRETTI, CIA, CONFSERVIZI FEDERDISTRIBUZIONE, CONFPROFESSIONI, CONFIMI CONFETRA</w:t>
                  </w:r>
                </w:p>
              </w:tc>
            </w:tr>
          </w:tbl>
          <w:p w14:paraId="28EA348B" w14:textId="77777777" w:rsidR="0080589D" w:rsidRPr="00B26854" w:rsidRDefault="0080589D" w:rsidP="001F593B">
            <w:pPr>
              <w:shd w:val="clear" w:color="auto" w:fill="FFFFFF"/>
              <w:spacing w:line="340" w:lineRule="exact"/>
              <w:jc w:val="both"/>
              <w:outlineLvl w:val="1"/>
              <w:rPr>
                <w:rFonts w:ascii="Century Gothic" w:hAnsi="Century Gothic"/>
                <w:sz w:val="20"/>
                <w:szCs w:val="20"/>
              </w:rPr>
            </w:pPr>
          </w:p>
        </w:tc>
      </w:tr>
      <w:tr w:rsidR="0080589D" w:rsidRPr="007B752E" w14:paraId="49293B6C" w14:textId="77777777" w:rsidTr="001F593B">
        <w:trPr>
          <w:trHeight w:val="383"/>
        </w:trPr>
        <w:tc>
          <w:tcPr>
            <w:tcW w:w="1843" w:type="dxa"/>
            <w:shd w:val="clear" w:color="auto" w:fill="F2F2F2"/>
            <w:vAlign w:val="center"/>
          </w:tcPr>
          <w:p w14:paraId="4900CF78" w14:textId="77777777" w:rsidR="0080589D" w:rsidRDefault="0080589D" w:rsidP="001F593B">
            <w:pPr>
              <w:spacing w:line="240" w:lineRule="atLeast"/>
              <w:jc w:val="center"/>
              <w:rPr>
                <w:rFonts w:ascii="Century Gothic" w:hAnsi="Century Gothic"/>
                <w:b/>
                <w:bCs/>
                <w:sz w:val="20"/>
                <w:szCs w:val="20"/>
              </w:rPr>
            </w:pPr>
            <w:r>
              <w:rPr>
                <w:rFonts w:ascii="Century Gothic" w:hAnsi="Century Gothic"/>
                <w:b/>
                <w:bCs/>
                <w:sz w:val="20"/>
                <w:szCs w:val="20"/>
              </w:rPr>
              <w:lastRenderedPageBreak/>
              <w:t>VACCINAZIONI IN AZIENDA: COME E PER CHI</w:t>
            </w:r>
          </w:p>
        </w:tc>
        <w:tc>
          <w:tcPr>
            <w:tcW w:w="7796" w:type="dxa"/>
            <w:vAlign w:val="center"/>
          </w:tcPr>
          <w:p w14:paraId="3F23FE65" w14:textId="77777777" w:rsidR="0080589D" w:rsidRDefault="0080589D" w:rsidP="001F593B">
            <w:pPr>
              <w:shd w:val="clear" w:color="auto" w:fill="FFFFFF"/>
              <w:spacing w:line="340" w:lineRule="exact"/>
              <w:ind w:left="-43"/>
              <w:rPr>
                <w:rFonts w:ascii="Century Gothic" w:hAnsi="Century Gothic" w:cs="Arial"/>
                <w:color w:val="414141"/>
                <w:sz w:val="20"/>
                <w:szCs w:val="20"/>
              </w:rPr>
            </w:pPr>
            <w:r>
              <w:rPr>
                <w:rFonts w:ascii="Century Gothic" w:hAnsi="Century Gothic" w:cs="Arial"/>
                <w:color w:val="414141"/>
                <w:sz w:val="20"/>
                <w:szCs w:val="20"/>
              </w:rPr>
              <w:t xml:space="preserve">I </w:t>
            </w:r>
            <w:r w:rsidRPr="00F849D4">
              <w:rPr>
                <w:rFonts w:ascii="Century Gothic" w:hAnsi="Century Gothic" w:cs="Arial"/>
                <w:color w:val="414141"/>
                <w:sz w:val="20"/>
                <w:szCs w:val="20"/>
              </w:rPr>
              <w:t xml:space="preserve">piani aziendali per la vaccinazione anti SARS-CoV-2 (Covid-19) nei luoghi di lavoro per il personale </w:t>
            </w:r>
            <w:r>
              <w:rPr>
                <w:rFonts w:ascii="Century Gothic" w:hAnsi="Century Gothic" w:cs="Arial"/>
                <w:color w:val="414141"/>
                <w:sz w:val="20"/>
                <w:szCs w:val="20"/>
              </w:rPr>
              <w:t>possono essere predisposti da:</w:t>
            </w:r>
          </w:p>
          <w:p w14:paraId="62E32D53" w14:textId="77777777" w:rsidR="0080589D" w:rsidRPr="00D2140E" w:rsidRDefault="0080589D" w:rsidP="001F593B">
            <w:pPr>
              <w:numPr>
                <w:ilvl w:val="0"/>
                <w:numId w:val="5"/>
              </w:numPr>
              <w:shd w:val="clear" w:color="auto" w:fill="FFFFFF"/>
              <w:spacing w:line="340" w:lineRule="exact"/>
              <w:rPr>
                <w:rFonts w:ascii="Century Gothic" w:hAnsi="Century Gothic" w:cs="Arial"/>
                <w:b/>
                <w:color w:val="414141"/>
                <w:sz w:val="18"/>
                <w:szCs w:val="18"/>
              </w:rPr>
            </w:pPr>
            <w:r w:rsidRPr="00D2140E">
              <w:rPr>
                <w:rFonts w:ascii="Century Gothic" w:hAnsi="Century Gothic" w:cs="Arial"/>
                <w:b/>
                <w:color w:val="414141"/>
                <w:sz w:val="18"/>
                <w:szCs w:val="18"/>
              </w:rPr>
              <w:t xml:space="preserve">tutti i </w:t>
            </w:r>
            <w:r w:rsidRPr="00F849D4">
              <w:rPr>
                <w:rFonts w:ascii="Century Gothic" w:hAnsi="Century Gothic" w:cs="Arial"/>
                <w:b/>
                <w:color w:val="414141"/>
                <w:sz w:val="18"/>
                <w:szCs w:val="18"/>
              </w:rPr>
              <w:t>datori di lavoro</w:t>
            </w:r>
            <w:r>
              <w:rPr>
                <w:rFonts w:ascii="Century Gothic" w:hAnsi="Century Gothic" w:cs="Arial"/>
                <w:b/>
                <w:color w:val="414141"/>
                <w:sz w:val="18"/>
                <w:szCs w:val="18"/>
              </w:rPr>
              <w:t xml:space="preserve"> che lo ritengano opportuno</w:t>
            </w:r>
          </w:p>
          <w:p w14:paraId="404EB1AD" w14:textId="77777777" w:rsidR="0080589D" w:rsidRPr="00B26854" w:rsidRDefault="0080589D" w:rsidP="001F593B">
            <w:pPr>
              <w:numPr>
                <w:ilvl w:val="0"/>
                <w:numId w:val="5"/>
              </w:numPr>
              <w:shd w:val="clear" w:color="auto" w:fill="FFFFFF"/>
              <w:spacing w:line="340" w:lineRule="exact"/>
              <w:rPr>
                <w:rFonts w:ascii="Century Gothic" w:hAnsi="Century Gothic" w:cs="Arial"/>
                <w:color w:val="414141"/>
                <w:sz w:val="18"/>
                <w:szCs w:val="18"/>
              </w:rPr>
            </w:pPr>
            <w:r w:rsidRPr="00F849D4">
              <w:rPr>
                <w:rFonts w:ascii="Century Gothic" w:hAnsi="Century Gothic" w:cs="Arial"/>
                <w:color w:val="414141"/>
                <w:sz w:val="18"/>
                <w:szCs w:val="18"/>
              </w:rPr>
              <w:t>sing</w:t>
            </w:r>
            <w:r w:rsidRPr="00B26854">
              <w:rPr>
                <w:rFonts w:ascii="Century Gothic" w:hAnsi="Century Gothic" w:cs="Arial"/>
                <w:color w:val="414141"/>
                <w:sz w:val="18"/>
                <w:szCs w:val="18"/>
              </w:rPr>
              <w:t xml:space="preserve">olarmente o in forma aggregata </w:t>
            </w:r>
          </w:p>
          <w:p w14:paraId="26032299" w14:textId="77777777" w:rsidR="0080589D" w:rsidRPr="00B26854" w:rsidRDefault="0080589D" w:rsidP="001F593B">
            <w:pPr>
              <w:numPr>
                <w:ilvl w:val="0"/>
                <w:numId w:val="5"/>
              </w:numPr>
              <w:shd w:val="clear" w:color="auto" w:fill="FFFFFF"/>
              <w:spacing w:line="340" w:lineRule="exact"/>
              <w:rPr>
                <w:rFonts w:ascii="Century Gothic" w:hAnsi="Century Gothic" w:cs="Arial"/>
                <w:color w:val="414141"/>
                <w:sz w:val="18"/>
                <w:szCs w:val="18"/>
              </w:rPr>
            </w:pPr>
            <w:r w:rsidRPr="00F849D4">
              <w:rPr>
                <w:rFonts w:ascii="Century Gothic" w:hAnsi="Century Gothic" w:cs="Arial"/>
                <w:b/>
                <w:color w:val="414141"/>
                <w:sz w:val="18"/>
                <w:szCs w:val="18"/>
              </w:rPr>
              <w:t>indipendentemente dal numero di lavoratori</w:t>
            </w:r>
            <w:r w:rsidRPr="00F849D4">
              <w:rPr>
                <w:rFonts w:ascii="Century Gothic" w:hAnsi="Century Gothic" w:cs="Arial"/>
                <w:color w:val="414141"/>
                <w:sz w:val="18"/>
                <w:szCs w:val="18"/>
              </w:rPr>
              <w:t xml:space="preserve"> occupati, </w:t>
            </w:r>
          </w:p>
          <w:p w14:paraId="61531EDF" w14:textId="77777777" w:rsidR="0080589D" w:rsidRPr="00F849D4" w:rsidRDefault="0080589D" w:rsidP="001F593B">
            <w:pPr>
              <w:numPr>
                <w:ilvl w:val="0"/>
                <w:numId w:val="5"/>
              </w:numPr>
              <w:shd w:val="clear" w:color="auto" w:fill="FFFFFF"/>
              <w:spacing w:line="340" w:lineRule="exact"/>
              <w:rPr>
                <w:rFonts w:ascii="Century Gothic" w:hAnsi="Century Gothic" w:cs="Arial"/>
                <w:color w:val="414141"/>
                <w:sz w:val="18"/>
                <w:szCs w:val="18"/>
              </w:rPr>
            </w:pPr>
            <w:r w:rsidRPr="00F849D4">
              <w:rPr>
                <w:rFonts w:ascii="Century Gothic" w:hAnsi="Century Gothic" w:cs="Arial"/>
                <w:color w:val="414141"/>
                <w:sz w:val="18"/>
                <w:szCs w:val="18"/>
              </w:rPr>
              <w:t>con il </w:t>
            </w:r>
            <w:r w:rsidRPr="00D2140E">
              <w:rPr>
                <w:rFonts w:ascii="Century Gothic" w:hAnsi="Century Gothic" w:cs="Arial"/>
                <w:b/>
                <w:bCs/>
                <w:color w:val="414141"/>
                <w:sz w:val="18"/>
                <w:szCs w:val="18"/>
              </w:rPr>
              <w:t>supporto organizzativo delle Associazioni di categoria.</w:t>
            </w:r>
          </w:p>
          <w:p w14:paraId="4CD4424E" w14:textId="77777777" w:rsidR="0080589D" w:rsidRDefault="0080589D" w:rsidP="001F593B">
            <w:pPr>
              <w:shd w:val="clear" w:color="auto" w:fill="FFFFFF"/>
              <w:spacing w:line="340" w:lineRule="exact"/>
              <w:ind w:firstLine="301"/>
              <w:jc w:val="both"/>
              <w:rPr>
                <w:rFonts w:ascii="Century Gothic" w:hAnsi="Century Gothic" w:cs="Arial"/>
                <w:color w:val="414141"/>
                <w:sz w:val="20"/>
                <w:szCs w:val="20"/>
              </w:rPr>
            </w:pPr>
            <w:r w:rsidRPr="00F849D4">
              <w:rPr>
                <w:rFonts w:ascii="Century Gothic" w:hAnsi="Century Gothic" w:cs="Arial"/>
                <w:color w:val="414141"/>
                <w:sz w:val="20"/>
                <w:szCs w:val="20"/>
              </w:rPr>
              <w:t xml:space="preserve">Tutte le Parti si impegnano a fornire le necessarie informazioni alle lavoratrici e ai lavoratori, nel pieno rispetto della </w:t>
            </w:r>
            <w:r w:rsidRPr="009E3932">
              <w:rPr>
                <w:rFonts w:ascii="Century Gothic" w:hAnsi="Century Gothic" w:cs="Arial"/>
                <w:b/>
                <w:color w:val="414141"/>
                <w:sz w:val="20"/>
                <w:szCs w:val="20"/>
              </w:rPr>
              <w:t>scelta volontaria</w:t>
            </w:r>
            <w:r w:rsidRPr="00F849D4">
              <w:rPr>
                <w:rFonts w:ascii="Century Gothic" w:hAnsi="Century Gothic" w:cs="Arial"/>
                <w:color w:val="414141"/>
                <w:sz w:val="20"/>
                <w:szCs w:val="20"/>
              </w:rPr>
              <w:t xml:space="preserve"> e delle norme sulla privacy</w:t>
            </w:r>
            <w:r>
              <w:rPr>
                <w:rFonts w:ascii="Century Gothic" w:hAnsi="Century Gothic" w:cs="Arial"/>
                <w:color w:val="414141"/>
                <w:sz w:val="20"/>
                <w:szCs w:val="20"/>
              </w:rPr>
              <w:t>.</w:t>
            </w:r>
          </w:p>
          <w:p w14:paraId="06007664" w14:textId="77777777" w:rsidR="0080589D" w:rsidRDefault="0080589D" w:rsidP="001F593B">
            <w:pPr>
              <w:shd w:val="clear" w:color="auto" w:fill="FFFFFF"/>
              <w:spacing w:line="340" w:lineRule="exact"/>
              <w:ind w:firstLine="301"/>
              <w:jc w:val="both"/>
              <w:rPr>
                <w:rFonts w:ascii="Century Gothic" w:hAnsi="Century Gothic" w:cs="Arial"/>
                <w:color w:val="414141"/>
                <w:sz w:val="20"/>
                <w:szCs w:val="20"/>
              </w:rPr>
            </w:pPr>
            <w:r w:rsidRPr="00F849D4">
              <w:rPr>
                <w:rFonts w:ascii="Century Gothic" w:hAnsi="Century Gothic" w:cs="Arial"/>
                <w:color w:val="414141"/>
                <w:sz w:val="20"/>
                <w:szCs w:val="20"/>
              </w:rPr>
              <w:t>Nell’elaborazione dei piani aziendali s</w:t>
            </w:r>
            <w:r w:rsidRPr="00B26854">
              <w:rPr>
                <w:rFonts w:ascii="Century Gothic" w:hAnsi="Century Gothic" w:cs="Arial"/>
                <w:b/>
                <w:bCs/>
                <w:color w:val="414141"/>
                <w:sz w:val="20"/>
                <w:szCs w:val="20"/>
              </w:rPr>
              <w:t>i applicano le regole contenute nel</w:t>
            </w:r>
            <w:r>
              <w:rPr>
                <w:rFonts w:ascii="Century Gothic" w:hAnsi="Century Gothic" w:cs="Arial"/>
                <w:b/>
                <w:bCs/>
                <w:color w:val="414141"/>
                <w:sz w:val="20"/>
                <w:szCs w:val="20"/>
              </w:rPr>
              <w:t xml:space="preserve"> </w:t>
            </w:r>
            <w:r w:rsidRPr="001B1DFD">
              <w:rPr>
                <w:rFonts w:ascii="Century Gothic" w:hAnsi="Century Gothic" w:cs="Arial"/>
                <w:color w:val="414141"/>
                <w:sz w:val="20"/>
                <w:szCs w:val="20"/>
              </w:rPr>
              <w:t>Protocollo per la sicurezza nei luoghi di lavoro 24.4.2020</w:t>
            </w:r>
            <w:r>
              <w:rPr>
                <w:rStyle w:val="Rimandonotaapidipagina"/>
                <w:rFonts w:ascii="Century Gothic" w:hAnsi="Century Gothic" w:cs="Arial"/>
                <w:b/>
                <w:bCs/>
                <w:color w:val="414141"/>
                <w:sz w:val="20"/>
                <w:szCs w:val="20"/>
              </w:rPr>
              <w:footnoteReference w:id="2"/>
            </w:r>
            <w:r>
              <w:rPr>
                <w:rFonts w:ascii="Century Gothic" w:hAnsi="Century Gothic" w:cs="Arial"/>
                <w:b/>
                <w:bCs/>
                <w:color w:val="414141"/>
                <w:sz w:val="20"/>
                <w:szCs w:val="20"/>
              </w:rPr>
              <w:t xml:space="preserve">  </w:t>
            </w:r>
            <w:r w:rsidRPr="00894272">
              <w:rPr>
                <w:rFonts w:ascii="Century Gothic" w:hAnsi="Century Gothic" w:cs="Arial"/>
                <w:bCs/>
                <w:color w:val="414141"/>
                <w:sz w:val="20"/>
                <w:szCs w:val="20"/>
              </w:rPr>
              <w:t>te</w:t>
            </w:r>
            <w:r w:rsidRPr="00F849D4">
              <w:rPr>
                <w:rFonts w:ascii="Century Gothic" w:hAnsi="Century Gothic" w:cs="Arial"/>
                <w:color w:val="414141"/>
                <w:sz w:val="20"/>
                <w:szCs w:val="20"/>
              </w:rPr>
              <w:t xml:space="preserve">nendo conto della specificità di ogni singola realtà </w:t>
            </w:r>
            <w:r>
              <w:rPr>
                <w:rFonts w:ascii="Century Gothic" w:hAnsi="Century Gothic" w:cs="Arial"/>
                <w:color w:val="414141"/>
                <w:sz w:val="20"/>
                <w:szCs w:val="20"/>
              </w:rPr>
              <w:t xml:space="preserve">e </w:t>
            </w:r>
            <w:r w:rsidRPr="00F849D4">
              <w:rPr>
                <w:rFonts w:ascii="Century Gothic" w:hAnsi="Century Gothic" w:cs="Arial"/>
                <w:color w:val="414141"/>
                <w:sz w:val="20"/>
                <w:szCs w:val="20"/>
              </w:rPr>
              <w:t>con il supporto del medico competente</w:t>
            </w:r>
            <w:r>
              <w:rPr>
                <w:rStyle w:val="Rimandonotaapidipagina"/>
                <w:rFonts w:ascii="Century Gothic" w:hAnsi="Century Gothic" w:cs="Arial"/>
                <w:color w:val="414141"/>
                <w:sz w:val="20"/>
                <w:szCs w:val="20"/>
              </w:rPr>
              <w:footnoteReference w:id="3"/>
            </w:r>
            <w:r>
              <w:rPr>
                <w:rFonts w:ascii="Century Gothic" w:hAnsi="Century Gothic" w:cs="Arial"/>
                <w:color w:val="414141"/>
                <w:sz w:val="20"/>
                <w:szCs w:val="20"/>
              </w:rPr>
              <w:t xml:space="preserve">. </w:t>
            </w:r>
            <w:r w:rsidRPr="00F849D4">
              <w:rPr>
                <w:rFonts w:ascii="Century Gothic" w:hAnsi="Century Gothic" w:cs="Arial"/>
                <w:color w:val="414141"/>
                <w:sz w:val="20"/>
                <w:szCs w:val="20"/>
              </w:rPr>
              <w:t>  La vaccinazione potrà riguardare</w:t>
            </w:r>
            <w:r>
              <w:rPr>
                <w:rFonts w:ascii="Century Gothic" w:hAnsi="Century Gothic" w:cs="Arial"/>
                <w:color w:val="414141"/>
                <w:sz w:val="20"/>
                <w:szCs w:val="20"/>
              </w:rPr>
              <w:t>:</w:t>
            </w:r>
            <w:r w:rsidRPr="00F849D4">
              <w:rPr>
                <w:rFonts w:ascii="Century Gothic" w:hAnsi="Century Gothic" w:cs="Arial"/>
                <w:color w:val="414141"/>
                <w:sz w:val="20"/>
                <w:szCs w:val="20"/>
              </w:rPr>
              <w:t> </w:t>
            </w:r>
          </w:p>
          <w:p w14:paraId="5ACA9BD0" w14:textId="77777777" w:rsidR="0080589D" w:rsidRPr="00D2140E" w:rsidRDefault="0080589D" w:rsidP="001F593B">
            <w:pPr>
              <w:numPr>
                <w:ilvl w:val="0"/>
                <w:numId w:val="4"/>
              </w:numPr>
              <w:shd w:val="clear" w:color="auto" w:fill="FFFFFF"/>
              <w:spacing w:line="340" w:lineRule="exact"/>
              <w:rPr>
                <w:rFonts w:ascii="Century Gothic" w:hAnsi="Century Gothic" w:cs="Arial"/>
                <w:b/>
                <w:color w:val="414141"/>
                <w:sz w:val="18"/>
                <w:szCs w:val="18"/>
              </w:rPr>
            </w:pPr>
            <w:r w:rsidRPr="00D2140E">
              <w:rPr>
                <w:rFonts w:ascii="Century Gothic" w:hAnsi="Century Gothic" w:cs="Arial"/>
                <w:b/>
                <w:color w:val="414141"/>
                <w:sz w:val="18"/>
                <w:szCs w:val="18"/>
              </w:rPr>
              <w:t xml:space="preserve">i dipendenti che ne facciano richiesta </w:t>
            </w:r>
          </w:p>
          <w:p w14:paraId="29C87153" w14:textId="77777777" w:rsidR="0080589D" w:rsidRPr="00F849D4" w:rsidRDefault="0080589D" w:rsidP="001F593B">
            <w:pPr>
              <w:numPr>
                <w:ilvl w:val="0"/>
                <w:numId w:val="4"/>
              </w:numPr>
              <w:shd w:val="clear" w:color="auto" w:fill="FFFFFF"/>
              <w:spacing w:line="340" w:lineRule="exact"/>
              <w:rPr>
                <w:rFonts w:ascii="Century Gothic" w:hAnsi="Century Gothic" w:cs="Arial"/>
                <w:color w:val="414141"/>
                <w:sz w:val="18"/>
                <w:szCs w:val="18"/>
              </w:rPr>
            </w:pPr>
            <w:r w:rsidRPr="00B26854">
              <w:rPr>
                <w:rFonts w:ascii="Century Gothic" w:hAnsi="Century Gothic" w:cs="Arial"/>
                <w:b/>
                <w:bCs/>
                <w:color w:val="414141"/>
                <w:sz w:val="18"/>
                <w:szCs w:val="18"/>
              </w:rPr>
              <w:t>i datori di lavoro o i titolari. </w:t>
            </w:r>
          </w:p>
          <w:p w14:paraId="09B0532C" w14:textId="77777777" w:rsidR="0080589D" w:rsidRDefault="0080589D" w:rsidP="001F593B">
            <w:pPr>
              <w:shd w:val="clear" w:color="auto" w:fill="FFFFFF"/>
              <w:spacing w:line="340" w:lineRule="exact"/>
              <w:jc w:val="both"/>
              <w:rPr>
                <w:rFonts w:ascii="Century Gothic" w:hAnsi="Century Gothic" w:cs="Arial"/>
                <w:color w:val="414141"/>
                <w:sz w:val="20"/>
                <w:szCs w:val="20"/>
              </w:rPr>
            </w:pPr>
            <w:r w:rsidRPr="00D2140E">
              <w:rPr>
                <w:rFonts w:ascii="Century Gothic" w:hAnsi="Century Gothic" w:cs="Arial"/>
                <w:b/>
                <w:bCs/>
                <w:color w:val="414141"/>
                <w:sz w:val="20"/>
                <w:szCs w:val="20"/>
              </w:rPr>
              <w:t> </w:t>
            </w:r>
            <w:r w:rsidRPr="00F849D4">
              <w:rPr>
                <w:rFonts w:ascii="Century Gothic" w:hAnsi="Century Gothic" w:cs="Arial"/>
                <w:color w:val="414141"/>
                <w:sz w:val="20"/>
                <w:szCs w:val="20"/>
              </w:rPr>
              <w:t>I</w:t>
            </w:r>
            <w:r w:rsidRPr="00B26854">
              <w:rPr>
                <w:rFonts w:ascii="Century Gothic" w:hAnsi="Century Gothic" w:cs="Arial"/>
                <w:b/>
                <w:bCs/>
                <w:color w:val="414141"/>
                <w:sz w:val="20"/>
                <w:szCs w:val="20"/>
              </w:rPr>
              <w:t xml:space="preserve"> piani aziendali </w:t>
            </w:r>
            <w:r>
              <w:rPr>
                <w:rFonts w:ascii="Century Gothic" w:hAnsi="Century Gothic" w:cs="Arial"/>
                <w:b/>
                <w:bCs/>
                <w:color w:val="414141"/>
                <w:sz w:val="20"/>
                <w:szCs w:val="20"/>
              </w:rPr>
              <w:t xml:space="preserve">saranno </w:t>
            </w:r>
            <w:r w:rsidRPr="00B26854">
              <w:rPr>
                <w:rFonts w:ascii="Century Gothic" w:hAnsi="Century Gothic" w:cs="Arial"/>
                <w:b/>
                <w:bCs/>
                <w:color w:val="414141"/>
                <w:sz w:val="20"/>
                <w:szCs w:val="20"/>
              </w:rPr>
              <w:t>proposti dai datori di lavoro</w:t>
            </w:r>
            <w:r w:rsidRPr="00F07285">
              <w:rPr>
                <w:rFonts w:ascii="Century Gothic" w:hAnsi="Century Gothic" w:cs="Arial"/>
                <w:bCs/>
                <w:color w:val="414141"/>
                <w:sz w:val="20"/>
                <w:szCs w:val="20"/>
              </w:rPr>
              <w:t>, anche per il tramite delle Organizzazioni di rappresentanza,</w:t>
            </w:r>
            <w:r w:rsidRPr="00B26854">
              <w:rPr>
                <w:rFonts w:ascii="Century Gothic" w:hAnsi="Century Gothic" w:cs="Arial"/>
                <w:b/>
                <w:bCs/>
                <w:color w:val="414141"/>
                <w:sz w:val="20"/>
                <w:szCs w:val="20"/>
              </w:rPr>
              <w:t xml:space="preserve"> all’Azienda </w:t>
            </w:r>
            <w:r w:rsidRPr="00F07285">
              <w:rPr>
                <w:rFonts w:ascii="Century Gothic" w:hAnsi="Century Gothic" w:cs="Arial"/>
                <w:bCs/>
                <w:color w:val="414141"/>
                <w:sz w:val="20"/>
                <w:szCs w:val="20"/>
              </w:rPr>
              <w:t xml:space="preserve">Sanitaria di </w:t>
            </w:r>
            <w:r>
              <w:rPr>
                <w:rFonts w:ascii="Century Gothic" w:hAnsi="Century Gothic" w:cs="Arial"/>
                <w:bCs/>
                <w:color w:val="414141"/>
                <w:sz w:val="20"/>
                <w:szCs w:val="20"/>
              </w:rPr>
              <w:t>r</w:t>
            </w:r>
            <w:r w:rsidRPr="00F07285">
              <w:rPr>
                <w:rFonts w:ascii="Century Gothic" w:hAnsi="Century Gothic" w:cs="Arial"/>
                <w:bCs/>
                <w:color w:val="414141"/>
                <w:sz w:val="20"/>
                <w:szCs w:val="20"/>
              </w:rPr>
              <w:t>iferimento,</w:t>
            </w:r>
            <w:r w:rsidRPr="00B26854">
              <w:rPr>
                <w:rFonts w:ascii="Century Gothic" w:hAnsi="Century Gothic" w:cs="Arial"/>
                <w:b/>
                <w:bCs/>
                <w:color w:val="414141"/>
                <w:sz w:val="20"/>
                <w:szCs w:val="20"/>
              </w:rPr>
              <w:t> </w:t>
            </w:r>
            <w:r w:rsidRPr="00F849D4">
              <w:rPr>
                <w:rFonts w:ascii="Century Gothic" w:hAnsi="Century Gothic" w:cs="Arial"/>
                <w:color w:val="414141"/>
                <w:sz w:val="20"/>
                <w:szCs w:val="20"/>
              </w:rPr>
              <w:t>specificando il numero di vaccini richiesti per</w:t>
            </w:r>
            <w:r>
              <w:rPr>
                <w:rFonts w:ascii="Century Gothic" w:hAnsi="Century Gothic" w:cs="Arial"/>
                <w:color w:val="414141"/>
                <w:sz w:val="20"/>
                <w:szCs w:val="20"/>
              </w:rPr>
              <w:t xml:space="preserve"> le lavoratrici e i lavoratori che hanno dato la disponibilità alla vaccinazione.</w:t>
            </w:r>
          </w:p>
          <w:p w14:paraId="4C73868A" w14:textId="77777777" w:rsidR="0080589D" w:rsidRPr="00F849D4" w:rsidRDefault="0080589D" w:rsidP="001F593B">
            <w:pPr>
              <w:shd w:val="clear" w:color="auto" w:fill="FFFFFF"/>
              <w:spacing w:line="340" w:lineRule="exact"/>
              <w:ind w:firstLine="301"/>
              <w:jc w:val="both"/>
              <w:rPr>
                <w:rFonts w:ascii="Century Gothic" w:hAnsi="Century Gothic" w:cs="Arial"/>
                <w:color w:val="414141"/>
                <w:sz w:val="20"/>
                <w:szCs w:val="20"/>
              </w:rPr>
            </w:pPr>
            <w:r>
              <w:rPr>
                <w:rFonts w:ascii="Century Gothic" w:hAnsi="Century Gothic" w:cs="Arial"/>
                <w:color w:val="414141"/>
                <w:sz w:val="20"/>
                <w:szCs w:val="20"/>
              </w:rPr>
              <w:t>Per la realizzazione delle vaccinazioni i</w:t>
            </w:r>
            <w:r w:rsidRPr="00F849D4">
              <w:rPr>
                <w:rFonts w:ascii="Century Gothic" w:hAnsi="Century Gothic" w:cs="Arial"/>
                <w:color w:val="414141"/>
                <w:sz w:val="20"/>
                <w:szCs w:val="20"/>
              </w:rPr>
              <w:t xml:space="preserve"> datori di lavoro </w:t>
            </w:r>
            <w:r w:rsidRPr="00D2140E">
              <w:rPr>
                <w:rFonts w:ascii="Century Gothic" w:hAnsi="Century Gothic" w:cs="Arial"/>
                <w:b/>
                <w:bCs/>
                <w:color w:val="414141"/>
                <w:sz w:val="20"/>
                <w:szCs w:val="20"/>
              </w:rPr>
              <w:t>possono anche fare ricorso a strutture sanitarie private</w:t>
            </w:r>
            <w:r w:rsidRPr="00F849D4">
              <w:rPr>
                <w:rFonts w:ascii="Century Gothic" w:hAnsi="Century Gothic" w:cs="Arial"/>
                <w:color w:val="414141"/>
                <w:sz w:val="20"/>
                <w:szCs w:val="20"/>
              </w:rPr>
              <w:t xml:space="preserve">, </w:t>
            </w:r>
            <w:r>
              <w:rPr>
                <w:rFonts w:ascii="Century Gothic" w:hAnsi="Century Gothic" w:cs="Arial"/>
                <w:color w:val="414141"/>
                <w:sz w:val="20"/>
                <w:szCs w:val="20"/>
              </w:rPr>
              <w:t xml:space="preserve">eventualmente </w:t>
            </w:r>
            <w:r w:rsidRPr="00F849D4">
              <w:rPr>
                <w:rFonts w:ascii="Century Gothic" w:hAnsi="Century Gothic" w:cs="Arial"/>
                <w:color w:val="414141"/>
                <w:sz w:val="20"/>
                <w:szCs w:val="20"/>
              </w:rPr>
              <w:t>concludendo specifiche convenzioni, per il tramite delle Associazioni di categoria, con oneri a proprio carico, ad esclusione della fornitura dei vaccini</w:t>
            </w:r>
            <w:r>
              <w:rPr>
                <w:rFonts w:ascii="Century Gothic" w:hAnsi="Century Gothic" w:cs="Arial"/>
                <w:color w:val="414141"/>
                <w:sz w:val="20"/>
                <w:szCs w:val="20"/>
              </w:rPr>
              <w:t>.</w:t>
            </w:r>
          </w:p>
          <w:p w14:paraId="06FD47E2" w14:textId="77777777" w:rsidR="0080589D" w:rsidRDefault="0080589D" w:rsidP="001F593B">
            <w:pPr>
              <w:shd w:val="clear" w:color="auto" w:fill="FFFFFF"/>
              <w:spacing w:after="120" w:line="340" w:lineRule="exact"/>
              <w:ind w:firstLine="301"/>
              <w:jc w:val="both"/>
              <w:rPr>
                <w:rFonts w:ascii="Century Gothic" w:hAnsi="Century Gothic" w:cs="Arial"/>
                <w:color w:val="414141"/>
                <w:sz w:val="20"/>
                <w:szCs w:val="20"/>
              </w:rPr>
            </w:pPr>
            <w:r w:rsidRPr="00F849D4">
              <w:rPr>
                <w:rFonts w:ascii="Century Gothic" w:hAnsi="Century Gothic" w:cs="Arial"/>
                <w:color w:val="414141"/>
                <w:sz w:val="20"/>
                <w:szCs w:val="20"/>
              </w:rPr>
              <w:t xml:space="preserve">I datori di lavoro </w:t>
            </w:r>
            <w:r w:rsidRPr="00F30A1D">
              <w:rPr>
                <w:rFonts w:ascii="Century Gothic" w:hAnsi="Century Gothic" w:cs="Arial"/>
                <w:b/>
                <w:color w:val="414141"/>
                <w:sz w:val="20"/>
                <w:szCs w:val="20"/>
              </w:rPr>
              <w:t>che non sono tenuti alla nomina del medico competente e che non possono fare riferimento a strutture private, possono avvalersi delle strutture sanitarie dell’INAIL</w:t>
            </w:r>
            <w:r w:rsidRPr="00F849D4">
              <w:rPr>
                <w:rFonts w:ascii="Century Gothic" w:hAnsi="Century Gothic" w:cs="Arial"/>
                <w:color w:val="414141"/>
                <w:sz w:val="20"/>
                <w:szCs w:val="20"/>
              </w:rPr>
              <w:t>.</w:t>
            </w:r>
            <w:r>
              <w:rPr>
                <w:rFonts w:ascii="Century Gothic" w:hAnsi="Century Gothic" w:cs="Arial"/>
                <w:color w:val="414141"/>
                <w:sz w:val="20"/>
                <w:szCs w:val="20"/>
              </w:rPr>
              <w:t xml:space="preserve"> In questi due casi la comunicazione del numero di vaccini necessari e la registrazione delle vaccinazioni eseguite sarà effettuata direttamente dalle strutture. </w:t>
            </w:r>
          </w:p>
          <w:p w14:paraId="3DBB6438" w14:textId="77777777" w:rsidR="0080589D" w:rsidRDefault="0080589D" w:rsidP="001F593B">
            <w:pPr>
              <w:shd w:val="clear" w:color="auto" w:fill="FFFFFF"/>
              <w:spacing w:line="340" w:lineRule="exact"/>
              <w:jc w:val="both"/>
              <w:rPr>
                <w:rFonts w:ascii="Century Gothic" w:hAnsi="Century Gothic" w:cs="Arial"/>
                <w:b/>
                <w:bCs/>
                <w:color w:val="414141"/>
                <w:sz w:val="20"/>
                <w:szCs w:val="20"/>
              </w:rPr>
            </w:pPr>
            <w:r>
              <w:rPr>
                <w:rFonts w:ascii="Century Gothic" w:hAnsi="Century Gothic" w:cs="Arial"/>
                <w:noProof/>
                <w:color w:val="414141"/>
                <w:sz w:val="20"/>
                <w:szCs w:val="20"/>
              </w:rPr>
              <w:drawing>
                <wp:anchor distT="0" distB="0" distL="114300" distR="114300" simplePos="0" relativeHeight="251660288" behindDoc="1" locked="0" layoutInCell="1" allowOverlap="0" wp14:anchorId="1CCEC828" wp14:editId="43E16300">
                  <wp:simplePos x="0" y="0"/>
                  <wp:positionH relativeFrom="column">
                    <wp:posOffset>-504825</wp:posOffset>
                  </wp:positionH>
                  <wp:positionV relativeFrom="paragraph">
                    <wp:posOffset>6350</wp:posOffset>
                  </wp:positionV>
                  <wp:extent cx="428625" cy="457200"/>
                  <wp:effectExtent l="0" t="0" r="0" b="0"/>
                  <wp:wrapTight wrapText="bothSides">
                    <wp:wrapPolygon edited="0">
                      <wp:start x="0" y="0"/>
                      <wp:lineTo x="0" y="21000"/>
                      <wp:lineTo x="21120" y="21000"/>
                      <wp:lineTo x="21120" y="0"/>
                      <wp:lineTo x="0" y="0"/>
                    </wp:wrapPolygon>
                  </wp:wrapTight>
                  <wp:docPr id="875" name="Immagine 19" descr="untitl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9" descr="untitl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49D4">
              <w:rPr>
                <w:rFonts w:ascii="Century Gothic" w:hAnsi="Century Gothic" w:cs="Arial"/>
                <w:color w:val="414141"/>
                <w:sz w:val="20"/>
                <w:szCs w:val="20"/>
              </w:rPr>
              <w:t>Se la vaccinazione viene eseguita in orario di lavoro, i</w:t>
            </w:r>
            <w:r w:rsidRPr="00B26854">
              <w:rPr>
                <w:rFonts w:ascii="Century Gothic" w:hAnsi="Century Gothic" w:cs="Arial"/>
                <w:b/>
                <w:bCs/>
                <w:color w:val="414141"/>
                <w:sz w:val="20"/>
                <w:szCs w:val="20"/>
              </w:rPr>
              <w:t>l tempo è equiparato a tutti gli effetti all’orario di lavoro.</w:t>
            </w:r>
          </w:p>
          <w:p w14:paraId="59009E3F" w14:textId="77777777" w:rsidR="0080589D" w:rsidRDefault="0080589D" w:rsidP="001F593B">
            <w:pPr>
              <w:shd w:val="clear" w:color="auto" w:fill="FFFFFF"/>
              <w:spacing w:line="340" w:lineRule="exact"/>
              <w:rPr>
                <w:rFonts w:ascii="Century Gothic" w:hAnsi="Century Gothic" w:cs="Arial"/>
                <w:b/>
                <w:bCs/>
                <w:color w:val="414141"/>
                <w:sz w:val="20"/>
                <w:szCs w:val="20"/>
              </w:rPr>
            </w:pPr>
          </w:p>
          <w:p w14:paraId="07C3B1EE" w14:textId="77777777" w:rsidR="0080589D" w:rsidRPr="009C3BAB" w:rsidRDefault="0080589D" w:rsidP="001F593B">
            <w:pPr>
              <w:shd w:val="clear" w:color="auto" w:fill="FFFFFF"/>
              <w:spacing w:line="340" w:lineRule="exact"/>
              <w:rPr>
                <w:rFonts w:ascii="Century Gothic" w:hAnsi="Century Gothic" w:cs="Arial"/>
                <w:bCs/>
                <w:color w:val="414141"/>
                <w:sz w:val="20"/>
                <w:szCs w:val="20"/>
              </w:rPr>
            </w:pPr>
            <w:r w:rsidRPr="009C3BAB">
              <w:rPr>
                <w:rFonts w:ascii="Century Gothic" w:hAnsi="Century Gothic" w:cs="Arial"/>
                <w:bCs/>
                <w:color w:val="414141"/>
                <w:sz w:val="20"/>
                <w:szCs w:val="20"/>
              </w:rPr>
              <w:lastRenderedPageBreak/>
              <w:t>Di seguito uno schema di sintesi delle diverse opzioni organizzative:</w:t>
            </w:r>
          </w:p>
          <w:p w14:paraId="798D9F2B" w14:textId="77777777" w:rsidR="0080589D" w:rsidRDefault="0080589D" w:rsidP="001F593B">
            <w:pPr>
              <w:shd w:val="clear" w:color="auto" w:fill="FFFFFF"/>
              <w:spacing w:line="340" w:lineRule="exact"/>
              <w:rPr>
                <w:rFonts w:ascii="Century Gothic" w:hAnsi="Century Gothic" w:cs="Arial"/>
                <w:b/>
                <w:bCs/>
                <w:color w:val="414141"/>
                <w:sz w:val="20"/>
                <w:szCs w:val="20"/>
              </w:rPr>
            </w:pPr>
          </w:p>
          <w:p w14:paraId="49203F2A" w14:textId="77777777" w:rsidR="0080589D" w:rsidRDefault="0080589D" w:rsidP="001F593B">
            <w:pPr>
              <w:shd w:val="clear" w:color="auto" w:fill="FFFFFF"/>
              <w:spacing w:line="340" w:lineRule="exact"/>
              <w:rPr>
                <w:rFonts w:ascii="Century Gothic" w:hAnsi="Century Gothic" w:cs="Arial"/>
                <w:b/>
                <w:bCs/>
                <w:color w:val="414141"/>
                <w:sz w:val="20"/>
                <w:szCs w:val="20"/>
              </w:rPr>
            </w:pPr>
            <w:r>
              <w:rPr>
                <w:rFonts w:ascii="Century Gothic" w:hAnsi="Century Gothic" w:cs="Arial"/>
                <w:noProof/>
                <w:color w:val="414141"/>
                <w:sz w:val="20"/>
                <w:szCs w:val="20"/>
              </w:rPr>
              <mc:AlternateContent>
                <mc:Choice Requires="wpg">
                  <w:drawing>
                    <wp:anchor distT="0" distB="0" distL="114300" distR="114300" simplePos="0" relativeHeight="251661312" behindDoc="0" locked="0" layoutInCell="1" allowOverlap="1" wp14:anchorId="389FC0E1" wp14:editId="63B75552">
                      <wp:simplePos x="0" y="0"/>
                      <wp:positionH relativeFrom="column">
                        <wp:posOffset>33655</wp:posOffset>
                      </wp:positionH>
                      <wp:positionV relativeFrom="paragraph">
                        <wp:posOffset>32385</wp:posOffset>
                      </wp:positionV>
                      <wp:extent cx="4796790" cy="2623820"/>
                      <wp:effectExtent l="0" t="0" r="3810" b="5080"/>
                      <wp:wrapNone/>
                      <wp:docPr id="6" name="Group 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6790" cy="2623820"/>
                                <a:chOff x="3138" y="1818"/>
                                <a:chExt cx="7554" cy="4132"/>
                              </a:xfrm>
                            </wpg:grpSpPr>
                            <wps:wsp>
                              <wps:cNvPr id="7" name="AutoShape 877"/>
                              <wps:cNvSpPr>
                                <a:spLocks/>
                              </wps:cNvSpPr>
                              <wps:spPr bwMode="auto">
                                <a:xfrm>
                                  <a:off x="4944" y="2650"/>
                                  <a:ext cx="3714" cy="2358"/>
                                </a:xfrm>
                                <a:custGeom>
                                  <a:avLst/>
                                  <a:gdLst>
                                    <a:gd name="G0" fmla="+- 5400 0 0"/>
                                    <a:gd name="G1" fmla="+- 8100 0 0"/>
                                    <a:gd name="G2" fmla="+- 2700 0 0"/>
                                    <a:gd name="G3" fmla="+- 9450 0 0"/>
                                    <a:gd name="G4" fmla="+- 21600 0 8100"/>
                                    <a:gd name="G5" fmla="+- 21600 0 9450"/>
                                    <a:gd name="G6" fmla="+- 5400 21600 0"/>
                                    <a:gd name="G7" fmla="*/ G6 1 2"/>
                                    <a:gd name="G8" fmla="+- 21600 0 5400"/>
                                    <a:gd name="G9" fmla="+- 21600 0 2700"/>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5400" y="5400"/>
                                      </a:moveTo>
                                      <a:lnTo>
                                        <a:pt x="9450" y="5400"/>
                                      </a:lnTo>
                                      <a:lnTo>
                                        <a:pt x="9450" y="2700"/>
                                      </a:lnTo>
                                      <a:lnTo>
                                        <a:pt x="8100" y="2700"/>
                                      </a:lnTo>
                                      <a:lnTo>
                                        <a:pt x="10800" y="0"/>
                                      </a:lnTo>
                                      <a:lnTo>
                                        <a:pt x="13500" y="2700"/>
                                      </a:lnTo>
                                      <a:lnTo>
                                        <a:pt x="12150" y="2700"/>
                                      </a:lnTo>
                                      <a:lnTo>
                                        <a:pt x="12150" y="5400"/>
                                      </a:lnTo>
                                      <a:lnTo>
                                        <a:pt x="16200" y="5400"/>
                                      </a:lnTo>
                                      <a:lnTo>
                                        <a:pt x="16200" y="9450"/>
                                      </a:lnTo>
                                      <a:lnTo>
                                        <a:pt x="18900" y="9450"/>
                                      </a:lnTo>
                                      <a:lnTo>
                                        <a:pt x="18900" y="8100"/>
                                      </a:lnTo>
                                      <a:lnTo>
                                        <a:pt x="21600" y="10800"/>
                                      </a:lnTo>
                                      <a:lnTo>
                                        <a:pt x="18900" y="13500"/>
                                      </a:lnTo>
                                      <a:lnTo>
                                        <a:pt x="18900" y="12150"/>
                                      </a:lnTo>
                                      <a:lnTo>
                                        <a:pt x="16200" y="12150"/>
                                      </a:lnTo>
                                      <a:lnTo>
                                        <a:pt x="16200" y="16200"/>
                                      </a:lnTo>
                                      <a:lnTo>
                                        <a:pt x="12150" y="16200"/>
                                      </a:lnTo>
                                      <a:lnTo>
                                        <a:pt x="12150" y="18900"/>
                                      </a:lnTo>
                                      <a:lnTo>
                                        <a:pt x="13500" y="18900"/>
                                      </a:lnTo>
                                      <a:lnTo>
                                        <a:pt x="10800" y="21600"/>
                                      </a:lnTo>
                                      <a:lnTo>
                                        <a:pt x="8100" y="18900"/>
                                      </a:lnTo>
                                      <a:lnTo>
                                        <a:pt x="9450" y="18900"/>
                                      </a:lnTo>
                                      <a:lnTo>
                                        <a:pt x="9450" y="16200"/>
                                      </a:lnTo>
                                      <a:lnTo>
                                        <a:pt x="5400" y="16200"/>
                                      </a:lnTo>
                                      <a:lnTo>
                                        <a:pt x="5400" y="12150"/>
                                      </a:lnTo>
                                      <a:lnTo>
                                        <a:pt x="2700" y="12150"/>
                                      </a:lnTo>
                                      <a:lnTo>
                                        <a:pt x="2700" y="13500"/>
                                      </a:lnTo>
                                      <a:lnTo>
                                        <a:pt x="0" y="10800"/>
                                      </a:lnTo>
                                      <a:lnTo>
                                        <a:pt x="2700" y="8100"/>
                                      </a:lnTo>
                                      <a:lnTo>
                                        <a:pt x="2700" y="9450"/>
                                      </a:lnTo>
                                      <a:lnTo>
                                        <a:pt x="5400" y="9450"/>
                                      </a:lnTo>
                                      <a:close/>
                                    </a:path>
                                  </a:pathLst>
                                </a:custGeom>
                                <a:solidFill>
                                  <a:srgbClr val="DBE5F1"/>
                                </a:solidFill>
                                <a:ln w="9525">
                                  <a:solidFill>
                                    <a:srgbClr val="000000"/>
                                  </a:solidFill>
                                  <a:miter lim="800000"/>
                                  <a:headEnd/>
                                  <a:tailEnd/>
                                </a:ln>
                              </wps:spPr>
                              <wps:txbx>
                                <w:txbxContent>
                                  <w:p w14:paraId="4B4E7795" w14:textId="77777777" w:rsidR="0080589D" w:rsidRDefault="0080589D" w:rsidP="0080589D">
                                    <w:pPr>
                                      <w:shd w:val="clear" w:color="auto" w:fill="8DB3E2"/>
                                      <w:jc w:val="center"/>
                                      <w:rPr>
                                        <w:rFonts w:ascii="Century Gothic" w:hAnsi="Century Gothic"/>
                                        <w:sz w:val="18"/>
                                        <w:szCs w:val="18"/>
                                      </w:rPr>
                                    </w:pPr>
                                    <w:r w:rsidRPr="001B1DFD">
                                      <w:rPr>
                                        <w:rFonts w:ascii="Century Gothic" w:hAnsi="Century Gothic"/>
                                        <w:sz w:val="18"/>
                                        <w:szCs w:val="18"/>
                                      </w:rPr>
                                      <w:t>Per tutte le aziende con eventuale assistenza associazioni di categoria</w:t>
                                    </w:r>
                                  </w:p>
                                </w:txbxContent>
                              </wps:txbx>
                              <wps:bodyPr rot="0" vert="horz" wrap="square" lIns="91440" tIns="45720" rIns="91440" bIns="45720" anchor="t" anchorCtr="0" upright="1">
                                <a:noAutofit/>
                              </wps:bodyPr>
                            </wps:wsp>
                            <wps:wsp>
                              <wps:cNvPr id="8" name="AutoShape 878"/>
                              <wps:cNvSpPr>
                                <a:spLocks/>
                              </wps:cNvSpPr>
                              <wps:spPr bwMode="auto">
                                <a:xfrm>
                                  <a:off x="3138" y="3028"/>
                                  <a:ext cx="1659" cy="1437"/>
                                </a:xfrm>
                                <a:prstGeom prst="flowChartAlternateProcess">
                                  <a:avLst/>
                                </a:prstGeom>
                                <a:solidFill>
                                  <a:srgbClr val="FFFFFF"/>
                                </a:solidFill>
                                <a:ln w="9525">
                                  <a:solidFill>
                                    <a:srgbClr val="000000"/>
                                  </a:solidFill>
                                  <a:miter lim="800000"/>
                                  <a:headEnd/>
                                  <a:tailEnd/>
                                </a:ln>
                              </wps:spPr>
                              <wps:txbx>
                                <w:txbxContent>
                                  <w:p w14:paraId="052F5A03" w14:textId="77777777" w:rsidR="0080589D" w:rsidRPr="00072A0E" w:rsidRDefault="0080589D" w:rsidP="0080589D">
                                    <w:pPr>
                                      <w:jc w:val="center"/>
                                      <w:rPr>
                                        <w:rFonts w:ascii="Century Gothic" w:hAnsi="Century Gothic"/>
                                        <w:sz w:val="18"/>
                                        <w:szCs w:val="18"/>
                                      </w:rPr>
                                    </w:pPr>
                                    <w:r>
                                      <w:rPr>
                                        <w:rFonts w:ascii="Century Gothic" w:hAnsi="Century Gothic"/>
                                        <w:sz w:val="18"/>
                                        <w:szCs w:val="18"/>
                                      </w:rPr>
                                      <w:t>Piano aziendale in autonomia (medico competente)</w:t>
                                    </w:r>
                                  </w:p>
                                </w:txbxContent>
                              </wps:txbx>
                              <wps:bodyPr rot="0" vert="horz" wrap="square" lIns="91440" tIns="45720" rIns="91440" bIns="45720" anchor="t" anchorCtr="0" upright="1">
                                <a:noAutofit/>
                              </wps:bodyPr>
                            </wps:wsp>
                            <wps:wsp>
                              <wps:cNvPr id="9" name="AutoShape 879"/>
                              <wps:cNvSpPr>
                                <a:spLocks/>
                              </wps:cNvSpPr>
                              <wps:spPr bwMode="auto">
                                <a:xfrm>
                                  <a:off x="9033" y="3031"/>
                                  <a:ext cx="1659" cy="1470"/>
                                </a:xfrm>
                                <a:prstGeom prst="flowChartAlternateProcess">
                                  <a:avLst/>
                                </a:prstGeom>
                                <a:solidFill>
                                  <a:srgbClr val="FFFFFF"/>
                                </a:solidFill>
                                <a:ln w="9525">
                                  <a:solidFill>
                                    <a:srgbClr val="000000"/>
                                  </a:solidFill>
                                  <a:miter lim="800000"/>
                                  <a:headEnd/>
                                  <a:tailEnd/>
                                </a:ln>
                              </wps:spPr>
                              <wps:txbx>
                                <w:txbxContent>
                                  <w:p w14:paraId="12D92592" w14:textId="77777777" w:rsidR="0080589D" w:rsidRPr="00072A0E" w:rsidRDefault="0080589D" w:rsidP="0080589D">
                                    <w:pPr>
                                      <w:jc w:val="center"/>
                                      <w:rPr>
                                        <w:rFonts w:ascii="Century Gothic" w:hAnsi="Century Gothic"/>
                                        <w:sz w:val="18"/>
                                        <w:szCs w:val="18"/>
                                      </w:rPr>
                                    </w:pPr>
                                    <w:r>
                                      <w:rPr>
                                        <w:rFonts w:ascii="Century Gothic" w:hAnsi="Century Gothic"/>
                                        <w:sz w:val="18"/>
                                        <w:szCs w:val="18"/>
                                      </w:rPr>
                                      <w:t>Oppure con assistenza e costi a carico INAIL /ASL</w:t>
                                    </w:r>
                                  </w:p>
                                </w:txbxContent>
                              </wps:txbx>
                              <wps:bodyPr rot="0" vert="horz" wrap="square" lIns="91440" tIns="45720" rIns="91440" bIns="45720" anchor="t" anchorCtr="0" upright="1">
                                <a:noAutofit/>
                              </wps:bodyPr>
                            </wps:wsp>
                            <wps:wsp>
                              <wps:cNvPr id="10" name="AutoShape 880"/>
                              <wps:cNvSpPr>
                                <a:spLocks/>
                              </wps:cNvSpPr>
                              <wps:spPr bwMode="auto">
                                <a:xfrm>
                                  <a:off x="5088" y="5161"/>
                                  <a:ext cx="3576" cy="789"/>
                                </a:xfrm>
                                <a:prstGeom prst="flowChartAlternateProcess">
                                  <a:avLst/>
                                </a:prstGeom>
                                <a:solidFill>
                                  <a:srgbClr val="FFFFFF"/>
                                </a:solidFill>
                                <a:ln w="9525">
                                  <a:solidFill>
                                    <a:srgbClr val="000000"/>
                                  </a:solidFill>
                                  <a:miter lim="800000"/>
                                  <a:headEnd/>
                                  <a:tailEnd/>
                                </a:ln>
                              </wps:spPr>
                              <wps:txbx>
                                <w:txbxContent>
                                  <w:p w14:paraId="52E44EB1" w14:textId="77777777" w:rsidR="0080589D" w:rsidRPr="00072A0E" w:rsidRDefault="0080589D" w:rsidP="0080589D">
                                    <w:pPr>
                                      <w:jc w:val="center"/>
                                      <w:rPr>
                                        <w:rFonts w:ascii="Century Gothic" w:hAnsi="Century Gothic"/>
                                        <w:sz w:val="18"/>
                                        <w:szCs w:val="18"/>
                                      </w:rPr>
                                    </w:pPr>
                                    <w:r>
                                      <w:rPr>
                                        <w:rFonts w:ascii="Century Gothic" w:hAnsi="Century Gothic"/>
                                        <w:sz w:val="18"/>
                                        <w:szCs w:val="18"/>
                                      </w:rPr>
                                      <w:t>Oppure tramite convenzione con strutture private accreditate</w:t>
                                    </w:r>
                                  </w:p>
                                </w:txbxContent>
                              </wps:txbx>
                              <wps:bodyPr rot="0" vert="horz" wrap="square" lIns="91440" tIns="45720" rIns="91440" bIns="45720" anchor="t" anchorCtr="0" upright="1">
                                <a:noAutofit/>
                              </wps:bodyPr>
                            </wps:wsp>
                            <wps:wsp>
                              <wps:cNvPr id="11" name="AutoShape 881"/>
                              <wps:cNvSpPr>
                                <a:spLocks/>
                              </wps:cNvSpPr>
                              <wps:spPr bwMode="auto">
                                <a:xfrm>
                                  <a:off x="4800" y="1818"/>
                                  <a:ext cx="4074" cy="717"/>
                                </a:xfrm>
                                <a:prstGeom prst="flowChartAlternateProcess">
                                  <a:avLst/>
                                </a:prstGeom>
                                <a:solidFill>
                                  <a:srgbClr val="DDD8C2"/>
                                </a:solidFill>
                                <a:ln w="9525">
                                  <a:solidFill>
                                    <a:srgbClr val="000000"/>
                                  </a:solidFill>
                                  <a:miter lim="800000"/>
                                  <a:headEnd/>
                                  <a:tailEnd/>
                                </a:ln>
                              </wps:spPr>
                              <wps:txbx>
                                <w:txbxContent>
                                  <w:p w14:paraId="243B22FA" w14:textId="77777777" w:rsidR="0080589D" w:rsidRPr="009C3BAB" w:rsidRDefault="0080589D" w:rsidP="0080589D">
                                    <w:pPr>
                                      <w:jc w:val="center"/>
                                      <w:rPr>
                                        <w:rFonts w:ascii="Century Gothic" w:hAnsi="Century Gothic"/>
                                        <w:b/>
                                        <w:sz w:val="18"/>
                                        <w:szCs w:val="18"/>
                                      </w:rPr>
                                    </w:pPr>
                                    <w:r w:rsidRPr="009C3BAB">
                                      <w:rPr>
                                        <w:rFonts w:ascii="Century Gothic" w:hAnsi="Century Gothic"/>
                                        <w:b/>
                                        <w:sz w:val="18"/>
                                        <w:szCs w:val="18"/>
                                      </w:rPr>
                                      <w:t>Vaccinazione volontaria dipendenti e</w:t>
                                    </w:r>
                                    <w:r>
                                      <w:rPr>
                                        <w:rFonts w:ascii="Century Gothic" w:hAnsi="Century Gothic"/>
                                        <w:sz w:val="18"/>
                                        <w:szCs w:val="18"/>
                                      </w:rPr>
                                      <w:t xml:space="preserve"> </w:t>
                                    </w:r>
                                    <w:r w:rsidRPr="009C3BAB">
                                      <w:rPr>
                                        <w:rFonts w:ascii="Century Gothic" w:hAnsi="Century Gothic"/>
                                        <w:b/>
                                        <w:sz w:val="18"/>
                                        <w:szCs w:val="18"/>
                                      </w:rPr>
                                      <w:t>datori di lavoro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9FC0E1" id="Group 876" o:spid="_x0000_s1026" style="position:absolute;margin-left:2.65pt;margin-top:2.55pt;width:377.7pt;height:206.6pt;z-index:251661312" coordorigin="3138,1818" coordsize="7554,41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">
                      <v:shape id="AutoShape 877" o:spid="_x0000_s1027" style="position:absolute;left:4944;top:2650;width:3714;height:2358;visibility:visible;mso-wrap-style:square;v-text-anchor:top" coordsize="21600,216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" adj="-11796480,,5400" path="m5400,5400r4050,l9450,2700r-1350,l10800,r2700,2700l12150,2700r,2700l16200,5400r,4050l18900,9450r,-1350l21600,10800r-2700,2700l18900,12150r-2700,l16200,16200r-4050,l12150,18900r1350,l10800,21600,8100,18900r1350,l9450,16200r-4050,l5400,12150r-2700,l2700,13500,,10800,2700,8100r,1350l5400,9450r,-4050xe" fillcolor="#dbe5f1">
                        <v:stroke joinstyle="miter"/>
                        <v:formulas/>
                        <v:path arrowok="t" o:connecttype="custom" o:connectlocs="3714,1179;1857,2358;0,1179;1857,0" o:connectangles="0,90,180,270" textboxrect="5403,5405,16203,16205"/>
                        <v:textbox>
                          <w:txbxContent>
                            <w:p w14:paraId="4B4E7795" w14:textId="77777777" w:rsidR="0080589D" w:rsidRDefault="0080589D" w:rsidP="0080589D">
                              <w:pPr>
                                <w:shd w:val="clear" w:color="auto" w:fill="8DB3E2"/>
                                <w:jc w:val="center"/>
                                <w:rPr>
                                  <w:rFonts w:ascii="Century Gothic" w:hAnsi="Century Gothic"/>
                                  <w:sz w:val="18"/>
                                  <w:szCs w:val="18"/>
                                </w:rPr>
                              </w:pPr>
                              <w:r w:rsidRPr="001B1DFD">
                                <w:rPr>
                                  <w:rFonts w:ascii="Century Gothic" w:hAnsi="Century Gothic"/>
                                  <w:sz w:val="18"/>
                                  <w:szCs w:val="18"/>
                                </w:rPr>
                                <w:t>Per tutte le aziende con eventuale assistenza associazioni di categoria</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78" o:spid="_x0000_s1028" type="#_x0000_t176" style="position:absolute;left:3138;top:3028;width:1659;height:1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">
                        <v:path arrowok="t"/>
                        <v:textbox>
                          <w:txbxContent>
                            <w:p w14:paraId="052F5A03" w14:textId="77777777" w:rsidR="0080589D" w:rsidRPr="00072A0E" w:rsidRDefault="0080589D" w:rsidP="0080589D">
                              <w:pPr>
                                <w:jc w:val="center"/>
                                <w:rPr>
                                  <w:rFonts w:ascii="Century Gothic" w:hAnsi="Century Gothic"/>
                                  <w:sz w:val="18"/>
                                  <w:szCs w:val="18"/>
                                </w:rPr>
                              </w:pPr>
                              <w:r>
                                <w:rPr>
                                  <w:rFonts w:ascii="Century Gothic" w:hAnsi="Century Gothic"/>
                                  <w:sz w:val="18"/>
                                  <w:szCs w:val="18"/>
                                </w:rPr>
                                <w:t>Piano aziendale in autonomia (medico competente)</w:t>
                              </w:r>
                            </w:p>
                          </w:txbxContent>
                        </v:textbox>
                      </v:shape>
                      <v:shape id="AutoShape 879" o:spid="_x0000_s1029" type="#_x0000_t176" style="position:absolute;left:9033;top:3031;width:1659;height:14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">
                        <v:path arrowok="t"/>
                        <v:textbox>
                          <w:txbxContent>
                            <w:p w14:paraId="12D92592" w14:textId="77777777" w:rsidR="0080589D" w:rsidRPr="00072A0E" w:rsidRDefault="0080589D" w:rsidP="0080589D">
                              <w:pPr>
                                <w:jc w:val="center"/>
                                <w:rPr>
                                  <w:rFonts w:ascii="Century Gothic" w:hAnsi="Century Gothic"/>
                                  <w:sz w:val="18"/>
                                  <w:szCs w:val="18"/>
                                </w:rPr>
                              </w:pPr>
                              <w:r>
                                <w:rPr>
                                  <w:rFonts w:ascii="Century Gothic" w:hAnsi="Century Gothic"/>
                                  <w:sz w:val="18"/>
                                  <w:szCs w:val="18"/>
                                </w:rPr>
                                <w:t>Oppure con assistenza e costi a carico INAIL /ASL</w:t>
                              </w:r>
                            </w:p>
                          </w:txbxContent>
                        </v:textbox>
                      </v:shape>
                      <v:shape id="AutoShape 880" o:spid="_x0000_s1030" type="#_x0000_t176" style="position:absolute;left:5088;top:5161;width:3576;height:7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">
                        <v:path arrowok="t"/>
                        <v:textbox>
                          <w:txbxContent>
                            <w:p w14:paraId="52E44EB1" w14:textId="77777777" w:rsidR="0080589D" w:rsidRPr="00072A0E" w:rsidRDefault="0080589D" w:rsidP="0080589D">
                              <w:pPr>
                                <w:jc w:val="center"/>
                                <w:rPr>
                                  <w:rFonts w:ascii="Century Gothic" w:hAnsi="Century Gothic"/>
                                  <w:sz w:val="18"/>
                                  <w:szCs w:val="18"/>
                                </w:rPr>
                              </w:pPr>
                              <w:r>
                                <w:rPr>
                                  <w:rFonts w:ascii="Century Gothic" w:hAnsi="Century Gothic"/>
                                  <w:sz w:val="18"/>
                                  <w:szCs w:val="18"/>
                                </w:rPr>
                                <w:t>Oppure tramite convenzione con strutture private accreditate</w:t>
                              </w:r>
                            </w:p>
                          </w:txbxContent>
                        </v:textbox>
                      </v:shape>
                      <v:shape id="AutoShape 881" o:spid="_x0000_s1031" type="#_x0000_t176" style="position:absolute;left:4800;top:1818;width:4074;height:7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" fillcolor="#ddd8c2">
                        <v:path arrowok="t"/>
                        <v:textbox>
                          <w:txbxContent>
                            <w:p w14:paraId="243B22FA" w14:textId="77777777" w:rsidR="0080589D" w:rsidRPr="009C3BAB" w:rsidRDefault="0080589D" w:rsidP="0080589D">
                              <w:pPr>
                                <w:jc w:val="center"/>
                                <w:rPr>
                                  <w:rFonts w:ascii="Century Gothic" w:hAnsi="Century Gothic"/>
                                  <w:b/>
                                  <w:sz w:val="18"/>
                                  <w:szCs w:val="18"/>
                                </w:rPr>
                              </w:pPr>
                              <w:r w:rsidRPr="009C3BAB">
                                <w:rPr>
                                  <w:rFonts w:ascii="Century Gothic" w:hAnsi="Century Gothic"/>
                                  <w:b/>
                                  <w:sz w:val="18"/>
                                  <w:szCs w:val="18"/>
                                </w:rPr>
                                <w:t>Vaccinazione volontaria dipendenti e</w:t>
                              </w:r>
                              <w:r>
                                <w:rPr>
                                  <w:rFonts w:ascii="Century Gothic" w:hAnsi="Century Gothic"/>
                                  <w:sz w:val="18"/>
                                  <w:szCs w:val="18"/>
                                </w:rPr>
                                <w:t xml:space="preserve"> </w:t>
                              </w:r>
                              <w:r w:rsidRPr="009C3BAB">
                                <w:rPr>
                                  <w:rFonts w:ascii="Century Gothic" w:hAnsi="Century Gothic"/>
                                  <w:b/>
                                  <w:sz w:val="18"/>
                                  <w:szCs w:val="18"/>
                                </w:rPr>
                                <w:t>datori di lavoro</w:t>
                              </w:r>
                            </w:p>
                          </w:txbxContent>
                        </v:textbox>
                      </v:shape>
                    </v:group>
                  </w:pict>
                </mc:Fallback>
              </mc:AlternateContent>
            </w:r>
          </w:p>
          <w:p w14:paraId="7524028D" w14:textId="77777777" w:rsidR="0080589D" w:rsidRDefault="0080589D" w:rsidP="001F593B">
            <w:pPr>
              <w:shd w:val="clear" w:color="auto" w:fill="FFFFFF"/>
              <w:spacing w:line="340" w:lineRule="exact"/>
              <w:rPr>
                <w:rFonts w:ascii="Century Gothic" w:hAnsi="Century Gothic" w:cs="Arial"/>
                <w:b/>
                <w:bCs/>
                <w:color w:val="414141"/>
                <w:sz w:val="20"/>
                <w:szCs w:val="20"/>
              </w:rPr>
            </w:pPr>
          </w:p>
          <w:p w14:paraId="0182C254" w14:textId="77777777" w:rsidR="0080589D" w:rsidRDefault="0080589D" w:rsidP="001F593B">
            <w:pPr>
              <w:shd w:val="clear" w:color="auto" w:fill="FFFFFF"/>
              <w:spacing w:line="340" w:lineRule="exact"/>
              <w:rPr>
                <w:rFonts w:ascii="Century Gothic" w:hAnsi="Century Gothic" w:cs="Arial"/>
                <w:b/>
                <w:bCs/>
                <w:color w:val="414141"/>
                <w:sz w:val="20"/>
                <w:szCs w:val="20"/>
              </w:rPr>
            </w:pPr>
          </w:p>
          <w:p w14:paraId="1065C199" w14:textId="77777777" w:rsidR="0080589D" w:rsidRDefault="0080589D" w:rsidP="001F593B">
            <w:pPr>
              <w:shd w:val="clear" w:color="auto" w:fill="FFFFFF"/>
              <w:spacing w:line="340" w:lineRule="exact"/>
              <w:rPr>
                <w:rFonts w:ascii="Century Gothic" w:hAnsi="Century Gothic" w:cs="Arial"/>
                <w:b/>
                <w:bCs/>
                <w:color w:val="414141"/>
                <w:sz w:val="20"/>
                <w:szCs w:val="20"/>
              </w:rPr>
            </w:pPr>
          </w:p>
          <w:p w14:paraId="2AC0BD16" w14:textId="77777777" w:rsidR="0080589D" w:rsidRDefault="0080589D" w:rsidP="001F593B">
            <w:pPr>
              <w:shd w:val="clear" w:color="auto" w:fill="FFFFFF"/>
              <w:spacing w:line="340" w:lineRule="exact"/>
              <w:rPr>
                <w:rFonts w:ascii="Century Gothic" w:hAnsi="Century Gothic"/>
                <w:sz w:val="20"/>
                <w:szCs w:val="20"/>
              </w:rPr>
            </w:pPr>
          </w:p>
          <w:p w14:paraId="3F22C44E" w14:textId="77777777" w:rsidR="0080589D" w:rsidRDefault="0080589D" w:rsidP="001F593B">
            <w:pPr>
              <w:shd w:val="clear" w:color="auto" w:fill="FFFFFF"/>
              <w:spacing w:line="340" w:lineRule="exact"/>
              <w:rPr>
                <w:rFonts w:ascii="Century Gothic" w:hAnsi="Century Gothic"/>
                <w:sz w:val="20"/>
                <w:szCs w:val="20"/>
              </w:rPr>
            </w:pPr>
          </w:p>
          <w:p w14:paraId="33D1B539" w14:textId="77777777" w:rsidR="0080589D" w:rsidRDefault="0080589D" w:rsidP="001F593B">
            <w:pPr>
              <w:shd w:val="clear" w:color="auto" w:fill="FFFFFF"/>
              <w:spacing w:line="340" w:lineRule="exact"/>
              <w:rPr>
                <w:rFonts w:ascii="Century Gothic" w:hAnsi="Century Gothic"/>
                <w:sz w:val="20"/>
                <w:szCs w:val="20"/>
              </w:rPr>
            </w:pPr>
          </w:p>
          <w:p w14:paraId="0F221571" w14:textId="77777777" w:rsidR="0080589D" w:rsidRDefault="0080589D" w:rsidP="001F593B">
            <w:pPr>
              <w:shd w:val="clear" w:color="auto" w:fill="FFFFFF"/>
              <w:spacing w:line="340" w:lineRule="exact"/>
              <w:rPr>
                <w:rFonts w:ascii="Century Gothic" w:hAnsi="Century Gothic"/>
                <w:sz w:val="20"/>
                <w:szCs w:val="20"/>
              </w:rPr>
            </w:pPr>
          </w:p>
          <w:p w14:paraId="299D3957" w14:textId="77777777" w:rsidR="0080589D" w:rsidRDefault="0080589D" w:rsidP="001F593B">
            <w:pPr>
              <w:shd w:val="clear" w:color="auto" w:fill="FFFFFF"/>
              <w:spacing w:line="340" w:lineRule="exact"/>
              <w:rPr>
                <w:rFonts w:ascii="Century Gothic" w:hAnsi="Century Gothic"/>
                <w:sz w:val="20"/>
                <w:szCs w:val="20"/>
              </w:rPr>
            </w:pPr>
          </w:p>
          <w:p w14:paraId="0FAD754E" w14:textId="77777777" w:rsidR="0080589D" w:rsidRDefault="0080589D" w:rsidP="001F593B">
            <w:pPr>
              <w:shd w:val="clear" w:color="auto" w:fill="FFFFFF"/>
              <w:spacing w:line="340" w:lineRule="exact"/>
              <w:rPr>
                <w:rFonts w:ascii="Century Gothic" w:hAnsi="Century Gothic"/>
                <w:sz w:val="20"/>
                <w:szCs w:val="20"/>
              </w:rPr>
            </w:pPr>
          </w:p>
          <w:p w14:paraId="0C79FBBE" w14:textId="77777777" w:rsidR="0080589D" w:rsidRDefault="0080589D" w:rsidP="001F593B">
            <w:pPr>
              <w:shd w:val="clear" w:color="auto" w:fill="FFFFFF"/>
              <w:spacing w:line="340" w:lineRule="exact"/>
              <w:rPr>
                <w:rFonts w:ascii="Century Gothic" w:hAnsi="Century Gothic"/>
                <w:sz w:val="20"/>
                <w:szCs w:val="20"/>
              </w:rPr>
            </w:pPr>
          </w:p>
          <w:p w14:paraId="3EBB69A9" w14:textId="77777777" w:rsidR="0080589D" w:rsidRDefault="0080589D" w:rsidP="001F593B">
            <w:pPr>
              <w:shd w:val="clear" w:color="auto" w:fill="FFFFFF"/>
              <w:spacing w:line="340" w:lineRule="exact"/>
              <w:rPr>
                <w:rFonts w:ascii="Century Gothic" w:hAnsi="Century Gothic"/>
                <w:sz w:val="20"/>
                <w:szCs w:val="20"/>
              </w:rPr>
            </w:pPr>
          </w:p>
          <w:p w14:paraId="36D156BB" w14:textId="77777777" w:rsidR="0080589D" w:rsidRDefault="0080589D" w:rsidP="001F593B">
            <w:pPr>
              <w:shd w:val="clear" w:color="auto" w:fill="FFFFFF"/>
              <w:spacing w:line="340" w:lineRule="exact"/>
              <w:rPr>
                <w:rFonts w:ascii="Century Gothic" w:hAnsi="Century Gothic"/>
                <w:sz w:val="20"/>
                <w:szCs w:val="20"/>
              </w:rPr>
            </w:pPr>
          </w:p>
          <w:p w14:paraId="17F911B6" w14:textId="77777777" w:rsidR="0080589D" w:rsidRPr="00B26854" w:rsidRDefault="0080589D" w:rsidP="001F593B">
            <w:pPr>
              <w:shd w:val="clear" w:color="auto" w:fill="FFFFFF"/>
              <w:spacing w:line="340" w:lineRule="exact"/>
              <w:rPr>
                <w:rFonts w:ascii="Century Gothic" w:hAnsi="Century Gothic"/>
                <w:sz w:val="20"/>
                <w:szCs w:val="20"/>
              </w:rPr>
            </w:pPr>
          </w:p>
        </w:tc>
      </w:tr>
      <w:tr w:rsidR="0080589D" w:rsidRPr="007B752E" w14:paraId="62C88FE8" w14:textId="77777777" w:rsidTr="001F593B">
        <w:trPr>
          <w:trHeight w:val="383"/>
        </w:trPr>
        <w:tc>
          <w:tcPr>
            <w:tcW w:w="1843" w:type="dxa"/>
            <w:shd w:val="clear" w:color="auto" w:fill="F2F2F2"/>
            <w:vAlign w:val="center"/>
          </w:tcPr>
          <w:p w14:paraId="4DD982F0" w14:textId="77777777" w:rsidR="0080589D" w:rsidRPr="007567F6" w:rsidRDefault="0080589D" w:rsidP="001F593B">
            <w:pPr>
              <w:spacing w:line="240" w:lineRule="atLeast"/>
              <w:jc w:val="center"/>
              <w:rPr>
                <w:rFonts w:ascii="Century Gothic" w:hAnsi="Century Gothic"/>
                <w:b/>
                <w:bCs/>
                <w:sz w:val="18"/>
                <w:szCs w:val="18"/>
              </w:rPr>
            </w:pPr>
            <w:r>
              <w:rPr>
                <w:rFonts w:ascii="Century Gothic" w:hAnsi="Century Gothic"/>
                <w:b/>
                <w:bCs/>
                <w:sz w:val="18"/>
                <w:szCs w:val="18"/>
              </w:rPr>
              <w:lastRenderedPageBreak/>
              <w:t>IL RUOLO DEL MEDICO COMPETENTE</w:t>
            </w:r>
          </w:p>
        </w:tc>
        <w:tc>
          <w:tcPr>
            <w:tcW w:w="7796" w:type="dxa"/>
            <w:vAlign w:val="center"/>
          </w:tcPr>
          <w:p w14:paraId="2C810FD3" w14:textId="77777777" w:rsidR="0080589D" w:rsidRPr="00603A55" w:rsidRDefault="0080589D" w:rsidP="001F593B">
            <w:pPr>
              <w:shd w:val="clear" w:color="auto" w:fill="FFFFFF"/>
              <w:spacing w:line="340" w:lineRule="exact"/>
              <w:jc w:val="both"/>
              <w:rPr>
                <w:rFonts w:ascii="Century Gothic" w:hAnsi="Century Gothic" w:cs="Arial"/>
                <w:color w:val="414141"/>
                <w:sz w:val="20"/>
                <w:szCs w:val="20"/>
              </w:rPr>
            </w:pPr>
            <w:r>
              <w:rPr>
                <w:rFonts w:ascii="Century Gothic" w:hAnsi="Century Gothic" w:cs="Arial"/>
                <w:color w:val="414141"/>
                <w:sz w:val="20"/>
                <w:szCs w:val="20"/>
              </w:rPr>
              <w:t xml:space="preserve">Nelle imprese in cui è presente, il </w:t>
            </w:r>
            <w:r>
              <w:rPr>
                <w:rFonts w:ascii="Century Gothic" w:hAnsi="Century Gothic" w:cs="Arial"/>
                <w:b/>
                <w:bCs/>
                <w:color w:val="414141"/>
                <w:sz w:val="20"/>
                <w:szCs w:val="20"/>
              </w:rPr>
              <w:t xml:space="preserve">medico competente </w:t>
            </w:r>
            <w:r w:rsidRPr="009E3932">
              <w:rPr>
                <w:rFonts w:ascii="Century Gothic" w:hAnsi="Century Gothic" w:cs="Arial"/>
                <w:bCs/>
                <w:color w:val="414141"/>
                <w:sz w:val="20"/>
                <w:szCs w:val="20"/>
              </w:rPr>
              <w:t>svolge un ruolo essenziale nella campagna vaccinale in quanto</w:t>
            </w:r>
            <w:r>
              <w:rPr>
                <w:rFonts w:ascii="Century Gothic" w:hAnsi="Century Gothic" w:cs="Arial"/>
                <w:b/>
                <w:bCs/>
                <w:color w:val="414141"/>
                <w:sz w:val="20"/>
                <w:szCs w:val="20"/>
              </w:rPr>
              <w:t xml:space="preserve"> è responsabile di:</w:t>
            </w:r>
          </w:p>
          <w:p w14:paraId="6E48D4EF" w14:textId="77777777" w:rsidR="0080589D" w:rsidRPr="00D9005D" w:rsidRDefault="0080589D" w:rsidP="001F593B">
            <w:pPr>
              <w:numPr>
                <w:ilvl w:val="0"/>
                <w:numId w:val="1"/>
              </w:numPr>
              <w:shd w:val="clear" w:color="auto" w:fill="FFFFFF"/>
              <w:tabs>
                <w:tab w:val="clear" w:pos="720"/>
              </w:tabs>
              <w:spacing w:line="340" w:lineRule="exact"/>
              <w:ind w:left="743"/>
              <w:jc w:val="both"/>
              <w:rPr>
                <w:rFonts w:ascii="Century Gothic" w:hAnsi="Century Gothic" w:cs="Arial"/>
                <w:color w:val="414141"/>
                <w:sz w:val="18"/>
                <w:szCs w:val="18"/>
              </w:rPr>
            </w:pPr>
            <w:r w:rsidRPr="00D9005D">
              <w:rPr>
                <w:rFonts w:ascii="Century Gothic" w:hAnsi="Century Gothic" w:cs="Arial"/>
                <w:b/>
                <w:bCs/>
                <w:color w:val="414141"/>
                <w:sz w:val="20"/>
                <w:szCs w:val="20"/>
              </w:rPr>
              <w:t xml:space="preserve"> </w:t>
            </w:r>
            <w:r w:rsidRPr="00D9005D">
              <w:rPr>
                <w:rFonts w:ascii="Century Gothic" w:hAnsi="Century Gothic" w:cs="Arial"/>
                <w:b/>
                <w:bCs/>
                <w:color w:val="414141"/>
                <w:sz w:val="18"/>
                <w:szCs w:val="18"/>
              </w:rPr>
              <w:t>fornire ai lavoratori adeguate informazioni sui vantaggi e sui rischi della vaccinazione</w:t>
            </w:r>
          </w:p>
          <w:p w14:paraId="7B1DD95E" w14:textId="77777777" w:rsidR="0080589D" w:rsidRPr="00D9005D" w:rsidRDefault="0080589D" w:rsidP="001F593B">
            <w:pPr>
              <w:numPr>
                <w:ilvl w:val="0"/>
                <w:numId w:val="1"/>
              </w:numPr>
              <w:shd w:val="clear" w:color="auto" w:fill="FFFFFF"/>
              <w:tabs>
                <w:tab w:val="clear" w:pos="720"/>
              </w:tabs>
              <w:spacing w:line="340" w:lineRule="exact"/>
              <w:ind w:left="743"/>
              <w:jc w:val="both"/>
              <w:rPr>
                <w:rFonts w:ascii="Century Gothic" w:hAnsi="Century Gothic" w:cs="Arial"/>
                <w:color w:val="414141"/>
                <w:sz w:val="18"/>
                <w:szCs w:val="18"/>
              </w:rPr>
            </w:pPr>
            <w:r w:rsidRPr="00D9005D">
              <w:rPr>
                <w:rFonts w:ascii="Century Gothic" w:hAnsi="Century Gothic" w:cs="Arial"/>
                <w:b/>
                <w:bCs/>
                <w:color w:val="414141"/>
                <w:sz w:val="18"/>
                <w:szCs w:val="18"/>
              </w:rPr>
              <w:t> raccogliere il consenso</w:t>
            </w:r>
            <w:r w:rsidRPr="00F849D4">
              <w:rPr>
                <w:rFonts w:ascii="Century Gothic" w:hAnsi="Century Gothic" w:cs="Arial"/>
                <w:b/>
                <w:bCs/>
                <w:color w:val="414141"/>
                <w:sz w:val="18"/>
                <w:szCs w:val="18"/>
              </w:rPr>
              <w:t> </w:t>
            </w:r>
            <w:r w:rsidRPr="00F849D4">
              <w:rPr>
                <w:rFonts w:ascii="Century Gothic" w:hAnsi="Century Gothic" w:cs="Arial"/>
                <w:b/>
                <w:color w:val="414141"/>
                <w:sz w:val="18"/>
                <w:szCs w:val="18"/>
              </w:rPr>
              <w:t xml:space="preserve">informato </w:t>
            </w:r>
            <w:r w:rsidRPr="00D9005D">
              <w:rPr>
                <w:rFonts w:ascii="Century Gothic" w:hAnsi="Century Gothic" w:cs="Arial"/>
                <w:color w:val="414141"/>
                <w:sz w:val="18"/>
                <w:szCs w:val="18"/>
              </w:rPr>
              <w:t xml:space="preserve">da chi decide di sottoporsi alla vaccinazione e raccogliere il consenso al trattamento dei dati per la tutela della riservatezza di ciascuno </w:t>
            </w:r>
          </w:p>
          <w:p w14:paraId="4328F7CA" w14:textId="77777777" w:rsidR="0080589D" w:rsidRPr="00603A55" w:rsidRDefault="0080589D" w:rsidP="001F593B">
            <w:pPr>
              <w:numPr>
                <w:ilvl w:val="0"/>
                <w:numId w:val="1"/>
              </w:numPr>
              <w:shd w:val="clear" w:color="auto" w:fill="FFFFFF"/>
              <w:tabs>
                <w:tab w:val="clear" w:pos="720"/>
              </w:tabs>
              <w:spacing w:line="340" w:lineRule="exact"/>
              <w:ind w:left="743"/>
              <w:jc w:val="both"/>
              <w:rPr>
                <w:rFonts w:ascii="Century Gothic" w:hAnsi="Century Gothic" w:cs="Arial"/>
                <w:color w:val="414141"/>
                <w:sz w:val="18"/>
                <w:szCs w:val="18"/>
              </w:rPr>
            </w:pPr>
            <w:r>
              <w:rPr>
                <w:rFonts w:ascii="Century Gothic" w:hAnsi="Century Gothic" w:cs="Arial"/>
                <w:b/>
                <w:bCs/>
                <w:color w:val="414141"/>
                <w:sz w:val="18"/>
                <w:szCs w:val="18"/>
              </w:rPr>
              <w:t>e</w:t>
            </w:r>
            <w:r w:rsidRPr="00603A55">
              <w:rPr>
                <w:rFonts w:ascii="Century Gothic" w:hAnsi="Century Gothic" w:cs="Arial"/>
                <w:b/>
                <w:bCs/>
                <w:color w:val="414141"/>
                <w:sz w:val="18"/>
                <w:szCs w:val="18"/>
              </w:rPr>
              <w:t xml:space="preserve">ffettuare il </w:t>
            </w:r>
            <w:r w:rsidRPr="00F849D4">
              <w:rPr>
                <w:rFonts w:ascii="Century Gothic" w:hAnsi="Century Gothic" w:cs="Arial"/>
                <w:b/>
                <w:color w:val="414141"/>
                <w:sz w:val="18"/>
                <w:szCs w:val="18"/>
              </w:rPr>
              <w:t xml:space="preserve">  triage </w:t>
            </w:r>
            <w:r w:rsidRPr="00F849D4">
              <w:rPr>
                <w:rFonts w:ascii="Century Gothic" w:hAnsi="Century Gothic" w:cs="Arial"/>
                <w:color w:val="414141"/>
                <w:sz w:val="18"/>
                <w:szCs w:val="18"/>
              </w:rPr>
              <w:t xml:space="preserve">relativo allo stato di salute </w:t>
            </w:r>
            <w:r w:rsidRPr="00072A0E">
              <w:rPr>
                <w:rFonts w:ascii="Century Gothic" w:hAnsi="Century Gothic" w:cs="Arial"/>
                <w:color w:val="414141"/>
                <w:sz w:val="18"/>
                <w:szCs w:val="18"/>
              </w:rPr>
              <w:t>del soggetto</w:t>
            </w:r>
            <w:r>
              <w:rPr>
                <w:rFonts w:ascii="Century Gothic" w:hAnsi="Century Gothic" w:cs="Arial"/>
                <w:color w:val="414141"/>
                <w:sz w:val="18"/>
                <w:szCs w:val="18"/>
              </w:rPr>
              <w:t xml:space="preserve"> da vaccinare</w:t>
            </w:r>
            <w:r w:rsidRPr="00603A55">
              <w:rPr>
                <w:rFonts w:ascii="Century Gothic" w:hAnsi="Century Gothic" w:cs="Arial"/>
                <w:color w:val="414141"/>
                <w:sz w:val="18"/>
                <w:szCs w:val="18"/>
              </w:rPr>
              <w:t xml:space="preserve"> </w:t>
            </w:r>
          </w:p>
          <w:p w14:paraId="15B6D7FA" w14:textId="77777777" w:rsidR="0080589D" w:rsidRPr="00603A55" w:rsidRDefault="0080589D" w:rsidP="001F593B">
            <w:pPr>
              <w:numPr>
                <w:ilvl w:val="0"/>
                <w:numId w:val="1"/>
              </w:numPr>
              <w:shd w:val="clear" w:color="auto" w:fill="FFFFFF"/>
              <w:tabs>
                <w:tab w:val="clear" w:pos="720"/>
              </w:tabs>
              <w:spacing w:line="340" w:lineRule="exact"/>
              <w:ind w:left="743"/>
              <w:jc w:val="both"/>
              <w:rPr>
                <w:rFonts w:ascii="Century Gothic" w:hAnsi="Century Gothic" w:cs="Arial"/>
                <w:color w:val="414141"/>
                <w:sz w:val="18"/>
                <w:szCs w:val="18"/>
              </w:rPr>
            </w:pPr>
            <w:r>
              <w:rPr>
                <w:rFonts w:ascii="Century Gothic" w:hAnsi="Century Gothic" w:cs="Arial"/>
                <w:b/>
                <w:color w:val="414141"/>
                <w:sz w:val="18"/>
                <w:szCs w:val="18"/>
              </w:rPr>
              <w:t>s</w:t>
            </w:r>
            <w:r w:rsidRPr="00072A0E">
              <w:rPr>
                <w:rFonts w:ascii="Century Gothic" w:hAnsi="Century Gothic" w:cs="Arial"/>
                <w:b/>
                <w:color w:val="414141"/>
                <w:sz w:val="18"/>
                <w:szCs w:val="18"/>
              </w:rPr>
              <w:t>omministrare il</w:t>
            </w:r>
            <w:r w:rsidRPr="00F849D4">
              <w:rPr>
                <w:rFonts w:ascii="Century Gothic" w:hAnsi="Century Gothic" w:cs="Arial"/>
                <w:b/>
                <w:color w:val="414141"/>
                <w:sz w:val="18"/>
                <w:szCs w:val="18"/>
              </w:rPr>
              <w:t xml:space="preserve"> vaccino </w:t>
            </w:r>
            <w:r w:rsidRPr="00072A0E">
              <w:rPr>
                <w:rFonts w:ascii="Century Gothic" w:hAnsi="Century Gothic" w:cs="Arial"/>
                <w:b/>
                <w:color w:val="414141"/>
                <w:sz w:val="18"/>
                <w:szCs w:val="18"/>
              </w:rPr>
              <w:t>anche</w:t>
            </w:r>
            <w:r>
              <w:rPr>
                <w:rFonts w:ascii="Century Gothic" w:hAnsi="Century Gothic" w:cs="Arial"/>
                <w:color w:val="414141"/>
                <w:sz w:val="18"/>
                <w:szCs w:val="18"/>
              </w:rPr>
              <w:t xml:space="preserve"> </w:t>
            </w:r>
            <w:r w:rsidRPr="00603A55">
              <w:rPr>
                <w:rFonts w:ascii="Century Gothic" w:hAnsi="Century Gothic" w:cs="Arial"/>
                <w:b/>
                <w:bCs/>
                <w:color w:val="414141"/>
                <w:sz w:val="18"/>
                <w:szCs w:val="18"/>
              </w:rPr>
              <w:t xml:space="preserve">avvalendosi di personale sanitario in possesso di adeguata formazione </w:t>
            </w:r>
          </w:p>
          <w:p w14:paraId="22885243" w14:textId="77777777" w:rsidR="0080589D" w:rsidRPr="00B26854" w:rsidRDefault="0080589D" w:rsidP="001F593B">
            <w:pPr>
              <w:numPr>
                <w:ilvl w:val="0"/>
                <w:numId w:val="1"/>
              </w:numPr>
              <w:shd w:val="clear" w:color="auto" w:fill="FFFFFF"/>
              <w:tabs>
                <w:tab w:val="clear" w:pos="720"/>
              </w:tabs>
              <w:spacing w:after="60" w:line="340" w:lineRule="exact"/>
              <w:ind w:left="743" w:hanging="357"/>
              <w:jc w:val="both"/>
              <w:rPr>
                <w:rFonts w:ascii="Century Gothic" w:hAnsi="Century Gothic"/>
                <w:sz w:val="20"/>
                <w:szCs w:val="20"/>
              </w:rPr>
            </w:pPr>
            <w:r w:rsidRPr="00603A55">
              <w:rPr>
                <w:rFonts w:ascii="Century Gothic" w:hAnsi="Century Gothic" w:cs="Arial"/>
                <w:b/>
                <w:bCs/>
                <w:color w:val="414141"/>
                <w:sz w:val="18"/>
                <w:szCs w:val="18"/>
              </w:rPr>
              <w:t> assicurare   la registrazione delle vaccinazioni</w:t>
            </w:r>
            <w:r w:rsidRPr="00F849D4">
              <w:rPr>
                <w:rFonts w:ascii="Century Gothic" w:hAnsi="Century Gothic" w:cs="Arial"/>
                <w:color w:val="414141"/>
                <w:sz w:val="18"/>
                <w:szCs w:val="18"/>
              </w:rPr>
              <w:t> eseguite.</w:t>
            </w:r>
          </w:p>
        </w:tc>
      </w:tr>
      <w:tr w:rsidR="0080589D" w:rsidRPr="007B752E" w14:paraId="48182C56" w14:textId="77777777" w:rsidTr="001F593B">
        <w:trPr>
          <w:trHeight w:val="383"/>
        </w:trPr>
        <w:tc>
          <w:tcPr>
            <w:tcW w:w="1843" w:type="dxa"/>
            <w:shd w:val="clear" w:color="auto" w:fill="F2F2F2"/>
            <w:vAlign w:val="center"/>
          </w:tcPr>
          <w:p w14:paraId="4345A0A1" w14:textId="77777777" w:rsidR="0080589D" w:rsidRDefault="0080589D" w:rsidP="001F593B">
            <w:pPr>
              <w:spacing w:line="240" w:lineRule="atLeast"/>
              <w:jc w:val="center"/>
              <w:rPr>
                <w:rFonts w:ascii="Century Gothic" w:hAnsi="Century Gothic"/>
                <w:b/>
                <w:bCs/>
                <w:sz w:val="18"/>
                <w:szCs w:val="18"/>
              </w:rPr>
            </w:pPr>
            <w:r>
              <w:rPr>
                <w:rFonts w:ascii="Century Gothic" w:hAnsi="Century Gothic"/>
                <w:b/>
                <w:bCs/>
                <w:sz w:val="18"/>
                <w:szCs w:val="18"/>
              </w:rPr>
              <w:t xml:space="preserve">IL SUPPORTO INAIL </w:t>
            </w:r>
          </w:p>
        </w:tc>
        <w:tc>
          <w:tcPr>
            <w:tcW w:w="7796" w:type="dxa"/>
            <w:vAlign w:val="center"/>
          </w:tcPr>
          <w:p w14:paraId="61302929" w14:textId="77777777" w:rsidR="0080589D" w:rsidRDefault="0080589D" w:rsidP="001F593B">
            <w:pPr>
              <w:widowControl w:val="0"/>
              <w:spacing w:line="340" w:lineRule="exact"/>
              <w:jc w:val="both"/>
              <w:rPr>
                <w:rFonts w:ascii="Century Gothic" w:hAnsi="Century Gothic"/>
                <w:sz w:val="20"/>
                <w:szCs w:val="20"/>
              </w:rPr>
            </w:pPr>
            <w:r>
              <w:rPr>
                <w:rFonts w:ascii="Century Gothic" w:hAnsi="Century Gothic"/>
                <w:sz w:val="20"/>
                <w:szCs w:val="20"/>
              </w:rPr>
              <w:t>L’istituto per l’assicurazione contro gli infortuni sul lavoro INAIL   è incaricato di:</w:t>
            </w:r>
          </w:p>
          <w:p w14:paraId="0FA80096" w14:textId="77777777" w:rsidR="0080589D" w:rsidRPr="00603A55" w:rsidRDefault="0080589D" w:rsidP="001F593B">
            <w:pPr>
              <w:widowControl w:val="0"/>
              <w:numPr>
                <w:ilvl w:val="0"/>
                <w:numId w:val="2"/>
              </w:numPr>
              <w:spacing w:line="340" w:lineRule="exact"/>
              <w:ind w:left="459"/>
              <w:jc w:val="both"/>
              <w:rPr>
                <w:rFonts w:ascii="Century Gothic" w:hAnsi="Century Gothic"/>
                <w:sz w:val="18"/>
                <w:szCs w:val="18"/>
              </w:rPr>
            </w:pPr>
            <w:r>
              <w:rPr>
                <w:rFonts w:ascii="Century Gothic" w:hAnsi="Century Gothic"/>
                <w:b/>
                <w:sz w:val="18"/>
                <w:szCs w:val="18"/>
              </w:rPr>
              <w:t>p</w:t>
            </w:r>
            <w:r w:rsidRPr="0098576F">
              <w:rPr>
                <w:rFonts w:ascii="Century Gothic" w:hAnsi="Century Gothic"/>
                <w:b/>
                <w:sz w:val="18"/>
                <w:szCs w:val="18"/>
              </w:rPr>
              <w:t>redisporre materiale informativo</w:t>
            </w:r>
            <w:r w:rsidRPr="00603A55">
              <w:rPr>
                <w:rFonts w:ascii="Century Gothic" w:hAnsi="Century Gothic"/>
                <w:sz w:val="18"/>
                <w:szCs w:val="18"/>
              </w:rPr>
              <w:t xml:space="preserve"> per i datori di lavoro </w:t>
            </w:r>
            <w:r>
              <w:rPr>
                <w:rFonts w:ascii="Century Gothic" w:hAnsi="Century Gothic"/>
                <w:sz w:val="18"/>
                <w:szCs w:val="18"/>
              </w:rPr>
              <w:t>e i lavoratori per una scelta consapevole e una gestione in sicurezza</w:t>
            </w:r>
          </w:p>
          <w:p w14:paraId="3B2B232E" w14:textId="77777777" w:rsidR="0080589D" w:rsidRPr="00603A55" w:rsidRDefault="0080589D" w:rsidP="001F593B">
            <w:pPr>
              <w:widowControl w:val="0"/>
              <w:numPr>
                <w:ilvl w:val="0"/>
                <w:numId w:val="2"/>
              </w:numPr>
              <w:spacing w:line="340" w:lineRule="exact"/>
              <w:ind w:left="459"/>
              <w:jc w:val="both"/>
              <w:rPr>
                <w:rFonts w:ascii="Century Gothic" w:hAnsi="Century Gothic"/>
                <w:sz w:val="18"/>
                <w:szCs w:val="18"/>
              </w:rPr>
            </w:pPr>
            <w:r>
              <w:rPr>
                <w:rFonts w:ascii="Century Gothic" w:hAnsi="Century Gothic"/>
                <w:b/>
                <w:sz w:val="18"/>
                <w:szCs w:val="18"/>
              </w:rPr>
              <w:t>o</w:t>
            </w:r>
            <w:r w:rsidRPr="0098576F">
              <w:rPr>
                <w:rFonts w:ascii="Century Gothic" w:hAnsi="Century Gothic"/>
                <w:b/>
                <w:sz w:val="18"/>
                <w:szCs w:val="18"/>
              </w:rPr>
              <w:t>rganizzare corsi di formazione</w:t>
            </w:r>
            <w:r w:rsidRPr="00603A55">
              <w:rPr>
                <w:rFonts w:ascii="Century Gothic" w:hAnsi="Century Gothic"/>
                <w:sz w:val="18"/>
                <w:szCs w:val="18"/>
              </w:rPr>
              <w:t xml:space="preserve"> specifici per il personale sanitario e di supporto alla campagna vaccinale in azienda</w:t>
            </w:r>
          </w:p>
          <w:p w14:paraId="00F16765" w14:textId="77777777" w:rsidR="0080589D" w:rsidRPr="00B26854" w:rsidRDefault="0080589D" w:rsidP="001F593B">
            <w:pPr>
              <w:widowControl w:val="0"/>
              <w:numPr>
                <w:ilvl w:val="0"/>
                <w:numId w:val="2"/>
              </w:numPr>
              <w:spacing w:after="60" w:line="340" w:lineRule="exact"/>
              <w:ind w:left="453" w:hanging="357"/>
              <w:jc w:val="both"/>
              <w:rPr>
                <w:rFonts w:ascii="Century Gothic" w:hAnsi="Century Gothic"/>
                <w:sz w:val="20"/>
                <w:szCs w:val="20"/>
              </w:rPr>
            </w:pPr>
            <w:r w:rsidRPr="0098576F">
              <w:rPr>
                <w:rFonts w:ascii="Century Gothic" w:hAnsi="Century Gothic"/>
                <w:b/>
                <w:sz w:val="18"/>
                <w:szCs w:val="18"/>
              </w:rPr>
              <w:t>fornire supporto diretto alle aziende</w:t>
            </w:r>
            <w:r w:rsidRPr="00603A55">
              <w:rPr>
                <w:rFonts w:ascii="Century Gothic" w:hAnsi="Century Gothic"/>
                <w:sz w:val="18"/>
                <w:szCs w:val="18"/>
              </w:rPr>
              <w:t xml:space="preserve"> che non sono tenute alla nomina del medico competente e non hanno le strutture adeguate ad effettuare</w:t>
            </w:r>
            <w:r>
              <w:rPr>
                <w:rFonts w:ascii="Century Gothic" w:hAnsi="Century Gothic"/>
                <w:sz w:val="18"/>
                <w:szCs w:val="18"/>
              </w:rPr>
              <w:t xml:space="preserve"> direttamente </w:t>
            </w:r>
            <w:r w:rsidRPr="00603A55">
              <w:rPr>
                <w:rFonts w:ascii="Century Gothic" w:hAnsi="Century Gothic"/>
                <w:sz w:val="18"/>
                <w:szCs w:val="18"/>
              </w:rPr>
              <w:t xml:space="preserve">le vaccinazioni </w:t>
            </w:r>
            <w:r>
              <w:rPr>
                <w:rFonts w:ascii="Century Gothic" w:hAnsi="Century Gothic"/>
                <w:sz w:val="18"/>
                <w:szCs w:val="18"/>
              </w:rPr>
              <w:t xml:space="preserve">né rivolgersi a strutture private accreditate </w:t>
            </w:r>
          </w:p>
        </w:tc>
      </w:tr>
      <w:tr w:rsidR="0080589D" w:rsidRPr="00072A0E" w14:paraId="4B4BFBE6" w14:textId="77777777" w:rsidTr="001F593B">
        <w:trPr>
          <w:trHeight w:val="458"/>
        </w:trPr>
        <w:tc>
          <w:tcPr>
            <w:tcW w:w="1843" w:type="dxa"/>
            <w:shd w:val="clear" w:color="auto" w:fill="F2F2F2"/>
            <w:vAlign w:val="center"/>
          </w:tcPr>
          <w:p w14:paraId="6269C43F" w14:textId="77777777" w:rsidR="0080589D" w:rsidRPr="009C3BAB" w:rsidRDefault="0080589D" w:rsidP="001F593B">
            <w:pPr>
              <w:spacing w:line="240" w:lineRule="atLeast"/>
              <w:jc w:val="center"/>
              <w:rPr>
                <w:b/>
                <w:smallCaps/>
              </w:rPr>
            </w:pPr>
            <w:r w:rsidRPr="00072A0E">
              <w:t xml:space="preserve"> </w:t>
            </w:r>
            <w:r w:rsidRPr="009C3BAB">
              <w:rPr>
                <w:rFonts w:ascii="Century Gothic" w:hAnsi="Century Gothic"/>
                <w:b/>
                <w:bCs/>
                <w:smallCaps/>
                <w:sz w:val="18"/>
                <w:szCs w:val="18"/>
              </w:rPr>
              <w:t>I COSTI</w:t>
            </w:r>
            <w:r w:rsidRPr="009C3BAB">
              <w:rPr>
                <w:b/>
                <w:smallCaps/>
              </w:rPr>
              <w:t xml:space="preserve"> </w:t>
            </w:r>
          </w:p>
        </w:tc>
        <w:tc>
          <w:tcPr>
            <w:tcW w:w="7796" w:type="dxa"/>
            <w:vAlign w:val="center"/>
          </w:tcPr>
          <w:p w14:paraId="0E9A8480" w14:textId="77777777" w:rsidR="0080589D" w:rsidRPr="00072A0E" w:rsidRDefault="0080589D" w:rsidP="001F593B">
            <w:pPr>
              <w:shd w:val="clear" w:color="auto" w:fill="FFFFFF"/>
              <w:spacing w:line="340" w:lineRule="exact"/>
              <w:ind w:left="-43"/>
              <w:jc w:val="both"/>
              <w:rPr>
                <w:rFonts w:ascii="Century Gothic" w:hAnsi="Century Gothic" w:cs="Arial"/>
                <w:color w:val="414141"/>
                <w:sz w:val="20"/>
                <w:szCs w:val="20"/>
              </w:rPr>
            </w:pPr>
            <w:r w:rsidRPr="00072A0E">
              <w:rPr>
                <w:rFonts w:ascii="Century Gothic" w:hAnsi="Century Gothic" w:cs="Arial"/>
                <w:bCs/>
                <w:color w:val="414141"/>
                <w:sz w:val="20"/>
                <w:szCs w:val="20"/>
              </w:rPr>
              <w:t>Per quanto riguarda il peso economico dei piani aziendali di vaccinazione, il protocollo prevede che:</w:t>
            </w:r>
          </w:p>
          <w:p w14:paraId="58D9CD48" w14:textId="77777777" w:rsidR="0080589D" w:rsidRPr="00072A0E" w:rsidRDefault="0080589D" w:rsidP="001F593B">
            <w:pPr>
              <w:numPr>
                <w:ilvl w:val="0"/>
                <w:numId w:val="3"/>
              </w:numPr>
              <w:shd w:val="clear" w:color="auto" w:fill="FFFFFF"/>
              <w:spacing w:line="340" w:lineRule="exact"/>
              <w:jc w:val="both"/>
              <w:rPr>
                <w:rFonts w:ascii="Century Gothic" w:hAnsi="Century Gothic" w:cs="Arial"/>
                <w:color w:val="414141"/>
                <w:sz w:val="18"/>
                <w:szCs w:val="18"/>
              </w:rPr>
            </w:pPr>
            <w:r w:rsidRPr="00072A0E">
              <w:rPr>
                <w:rFonts w:ascii="Century Gothic" w:hAnsi="Century Gothic" w:cs="Arial"/>
                <w:bCs/>
                <w:color w:val="414141"/>
                <w:sz w:val="18"/>
                <w:szCs w:val="18"/>
              </w:rPr>
              <w:t xml:space="preserve">I </w:t>
            </w:r>
            <w:r w:rsidRPr="00F30A1D">
              <w:rPr>
                <w:rFonts w:ascii="Century Gothic" w:hAnsi="Century Gothic" w:cs="Arial"/>
                <w:b/>
                <w:bCs/>
                <w:color w:val="414141"/>
                <w:sz w:val="18"/>
                <w:szCs w:val="18"/>
              </w:rPr>
              <w:t>costi per la realizzazione</w:t>
            </w:r>
            <w:r w:rsidRPr="00072A0E">
              <w:rPr>
                <w:rFonts w:ascii="Century Gothic" w:hAnsi="Century Gothic" w:cs="Arial"/>
                <w:bCs/>
                <w:color w:val="414141"/>
                <w:sz w:val="18"/>
                <w:szCs w:val="18"/>
              </w:rPr>
              <w:t xml:space="preserve"> e la gestione dei piani aziendali, ivi inclusi i costi per la somministrazione, sono interamente </w:t>
            </w:r>
            <w:r w:rsidRPr="00F30A1D">
              <w:rPr>
                <w:rFonts w:ascii="Century Gothic" w:hAnsi="Century Gothic" w:cs="Arial"/>
                <w:b/>
                <w:bCs/>
                <w:color w:val="414141"/>
                <w:sz w:val="18"/>
                <w:szCs w:val="18"/>
              </w:rPr>
              <w:t>a carico del datore di lavoro</w:t>
            </w:r>
          </w:p>
          <w:p w14:paraId="36A5387F" w14:textId="77777777" w:rsidR="0080589D" w:rsidRPr="00072A0E" w:rsidRDefault="0080589D" w:rsidP="001F593B">
            <w:pPr>
              <w:numPr>
                <w:ilvl w:val="0"/>
                <w:numId w:val="3"/>
              </w:numPr>
              <w:shd w:val="clear" w:color="auto" w:fill="FFFFFF"/>
              <w:spacing w:line="340" w:lineRule="exact"/>
              <w:jc w:val="both"/>
              <w:rPr>
                <w:rFonts w:ascii="Century Gothic" w:hAnsi="Century Gothic" w:cs="Arial"/>
                <w:color w:val="414141"/>
                <w:sz w:val="18"/>
                <w:szCs w:val="18"/>
              </w:rPr>
            </w:pPr>
            <w:r w:rsidRPr="00072A0E">
              <w:rPr>
                <w:rFonts w:ascii="Century Gothic" w:hAnsi="Century Gothic" w:cs="Arial"/>
                <w:bCs/>
                <w:color w:val="414141"/>
                <w:sz w:val="18"/>
                <w:szCs w:val="18"/>
              </w:rPr>
              <w:lastRenderedPageBreak/>
              <w:t xml:space="preserve">la fornitura dei </w:t>
            </w:r>
            <w:r w:rsidRPr="00F30A1D">
              <w:rPr>
                <w:rFonts w:ascii="Century Gothic" w:hAnsi="Century Gothic" w:cs="Arial"/>
                <w:b/>
                <w:bCs/>
                <w:color w:val="414141"/>
                <w:sz w:val="18"/>
                <w:szCs w:val="18"/>
              </w:rPr>
              <w:t xml:space="preserve">vaccini, </w:t>
            </w:r>
            <w:r w:rsidRPr="00F30A1D">
              <w:rPr>
                <w:rFonts w:ascii="Century Gothic" w:hAnsi="Century Gothic" w:cs="Arial"/>
                <w:bCs/>
                <w:color w:val="414141"/>
                <w:sz w:val="18"/>
                <w:szCs w:val="18"/>
              </w:rPr>
              <w:t xml:space="preserve">dei </w:t>
            </w:r>
            <w:r w:rsidRPr="00F30A1D">
              <w:rPr>
                <w:rFonts w:ascii="Century Gothic" w:hAnsi="Century Gothic" w:cs="Arial"/>
                <w:b/>
                <w:bCs/>
                <w:color w:val="414141"/>
                <w:sz w:val="18"/>
                <w:szCs w:val="18"/>
              </w:rPr>
              <w:t>dispositivi</w:t>
            </w:r>
            <w:r w:rsidRPr="00072A0E">
              <w:rPr>
                <w:rFonts w:ascii="Century Gothic" w:hAnsi="Century Gothic" w:cs="Arial"/>
                <w:bCs/>
                <w:color w:val="414141"/>
                <w:sz w:val="18"/>
                <w:szCs w:val="18"/>
              </w:rPr>
              <w:t> </w:t>
            </w:r>
            <w:r w:rsidRPr="00F849D4">
              <w:rPr>
                <w:rFonts w:ascii="Century Gothic" w:hAnsi="Century Gothic" w:cs="Arial"/>
                <w:color w:val="414141"/>
                <w:sz w:val="18"/>
                <w:szCs w:val="18"/>
              </w:rPr>
              <w:t xml:space="preserve">per la somministrazione (siringhe/aghi) e la messa a disposizione degli </w:t>
            </w:r>
            <w:r w:rsidRPr="00F30A1D">
              <w:rPr>
                <w:rFonts w:ascii="Century Gothic" w:hAnsi="Century Gothic" w:cs="Arial"/>
                <w:b/>
                <w:color w:val="414141"/>
                <w:sz w:val="18"/>
                <w:szCs w:val="18"/>
              </w:rPr>
              <w:t>strumenti formativi previsti e</w:t>
            </w:r>
            <w:r w:rsidRPr="00F30A1D">
              <w:rPr>
                <w:rFonts w:ascii="Century Gothic" w:hAnsi="Century Gothic" w:cs="Arial"/>
                <w:b/>
                <w:bCs/>
                <w:color w:val="414141"/>
                <w:sz w:val="18"/>
                <w:szCs w:val="18"/>
              </w:rPr>
              <w:t> degli strumenti per la registrazione</w:t>
            </w:r>
            <w:r w:rsidRPr="00F30A1D">
              <w:rPr>
                <w:rFonts w:ascii="Century Gothic" w:hAnsi="Century Gothic" w:cs="Arial"/>
                <w:b/>
                <w:color w:val="414141"/>
                <w:sz w:val="18"/>
                <w:szCs w:val="18"/>
              </w:rPr>
              <w:t> delle vaccinazioni</w:t>
            </w:r>
            <w:r w:rsidRPr="00F849D4">
              <w:rPr>
                <w:rFonts w:ascii="Century Gothic" w:hAnsi="Century Gothic" w:cs="Arial"/>
                <w:color w:val="414141"/>
                <w:sz w:val="18"/>
                <w:szCs w:val="18"/>
              </w:rPr>
              <w:t xml:space="preserve"> eseguite</w:t>
            </w:r>
            <w:r w:rsidRPr="00072A0E">
              <w:rPr>
                <w:rFonts w:ascii="Century Gothic" w:hAnsi="Century Gothic" w:cs="Arial"/>
                <w:color w:val="414141"/>
                <w:sz w:val="18"/>
                <w:szCs w:val="18"/>
              </w:rPr>
              <w:t>,</w:t>
            </w:r>
            <w:r w:rsidRPr="00072A0E">
              <w:rPr>
                <w:rFonts w:ascii="Century Gothic" w:hAnsi="Century Gothic" w:cs="Arial"/>
                <w:bCs/>
                <w:color w:val="414141"/>
                <w:sz w:val="18"/>
                <w:szCs w:val="18"/>
              </w:rPr>
              <w:t xml:space="preserve"> è a carico invece dei </w:t>
            </w:r>
            <w:r w:rsidRPr="00F30A1D">
              <w:rPr>
                <w:rFonts w:ascii="Century Gothic" w:hAnsi="Century Gothic" w:cs="Arial"/>
                <w:b/>
                <w:bCs/>
                <w:color w:val="414141"/>
                <w:sz w:val="18"/>
                <w:szCs w:val="18"/>
              </w:rPr>
              <w:t>Servizi Sanitari Regionali</w:t>
            </w:r>
            <w:r w:rsidRPr="00072A0E">
              <w:rPr>
                <w:rFonts w:ascii="Century Gothic" w:hAnsi="Century Gothic" w:cs="Arial"/>
                <w:bCs/>
                <w:color w:val="414141"/>
                <w:sz w:val="18"/>
                <w:szCs w:val="18"/>
              </w:rPr>
              <w:t xml:space="preserve"> competenti per territorio.</w:t>
            </w:r>
          </w:p>
          <w:p w14:paraId="7B7524D8" w14:textId="77777777" w:rsidR="0080589D" w:rsidRDefault="0080589D" w:rsidP="001F593B">
            <w:pPr>
              <w:shd w:val="clear" w:color="auto" w:fill="FFFFFF"/>
              <w:spacing w:line="340" w:lineRule="exact"/>
              <w:jc w:val="both"/>
              <w:rPr>
                <w:rFonts w:ascii="Century Gothic" w:hAnsi="Century Gothic" w:cs="Arial"/>
                <w:bCs/>
                <w:color w:val="414141"/>
                <w:sz w:val="18"/>
                <w:szCs w:val="18"/>
              </w:rPr>
            </w:pPr>
          </w:p>
          <w:p w14:paraId="581361F6" w14:textId="77777777" w:rsidR="0080589D" w:rsidRDefault="0080589D" w:rsidP="001F593B">
            <w:pPr>
              <w:shd w:val="clear" w:color="auto" w:fill="FFFFFF"/>
              <w:spacing w:line="340" w:lineRule="exact"/>
              <w:jc w:val="both"/>
              <w:rPr>
                <w:rFonts w:ascii="Century Gothic" w:hAnsi="Century Gothic" w:cs="Arial"/>
                <w:bCs/>
                <w:color w:val="414141"/>
                <w:sz w:val="18"/>
                <w:szCs w:val="18"/>
              </w:rPr>
            </w:pPr>
            <w:r>
              <w:rPr>
                <w:rFonts w:ascii="Century Gothic" w:hAnsi="Century Gothic"/>
                <w:noProof/>
                <w:sz w:val="20"/>
                <w:szCs w:val="20"/>
              </w:rPr>
              <mc:AlternateContent>
                <mc:Choice Requires="wpg">
                  <w:drawing>
                    <wp:anchor distT="0" distB="0" distL="114300" distR="114300" simplePos="0" relativeHeight="251659264" behindDoc="0" locked="0" layoutInCell="1" allowOverlap="1" wp14:anchorId="0B5125FA" wp14:editId="432A8C9C">
                      <wp:simplePos x="0" y="0"/>
                      <wp:positionH relativeFrom="column">
                        <wp:posOffset>372745</wp:posOffset>
                      </wp:positionH>
                      <wp:positionV relativeFrom="paragraph">
                        <wp:posOffset>56515</wp:posOffset>
                      </wp:positionV>
                      <wp:extent cx="3893820" cy="1428750"/>
                      <wp:effectExtent l="0" t="0" r="5080" b="6350"/>
                      <wp:wrapNone/>
                      <wp:docPr id="1" name="Group 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3820" cy="1428750"/>
                                <a:chOff x="3672" y="2196"/>
                                <a:chExt cx="6132" cy="2250"/>
                              </a:xfrm>
                            </wpg:grpSpPr>
                            <wps:wsp>
                              <wps:cNvPr id="2" name="Oval 871"/>
                              <wps:cNvSpPr>
                                <a:spLocks/>
                              </wps:cNvSpPr>
                              <wps:spPr bwMode="auto">
                                <a:xfrm>
                                  <a:off x="7431" y="2196"/>
                                  <a:ext cx="2319" cy="1089"/>
                                </a:xfrm>
                                <a:prstGeom prst="ellipse">
                                  <a:avLst/>
                                </a:prstGeom>
                                <a:solidFill>
                                  <a:srgbClr val="DBE5F1"/>
                                </a:solidFill>
                                <a:ln w="9525">
                                  <a:solidFill>
                                    <a:srgbClr val="000000"/>
                                  </a:solidFill>
                                  <a:round/>
                                  <a:headEnd/>
                                  <a:tailEnd/>
                                </a:ln>
                              </wps:spPr>
                              <wps:txbx>
                                <w:txbxContent>
                                  <w:p w14:paraId="6BB573FF" w14:textId="77777777" w:rsidR="0080589D" w:rsidRDefault="0080589D" w:rsidP="0080589D">
                                    <w:pPr>
                                      <w:jc w:val="center"/>
                                    </w:pPr>
                                    <w:r w:rsidRPr="0098576F">
                                      <w:rPr>
                                        <w:rFonts w:ascii="Century Gothic" w:hAnsi="Century Gothic"/>
                                        <w:sz w:val="18"/>
                                        <w:szCs w:val="18"/>
                                      </w:rPr>
                                      <w:t xml:space="preserve">COSTO </w:t>
                                    </w:r>
                                    <w:r>
                                      <w:rPr>
                                        <w:rFonts w:ascii="Century Gothic" w:hAnsi="Century Gothic"/>
                                        <w:sz w:val="18"/>
                                        <w:szCs w:val="18"/>
                                      </w:rPr>
                                      <w:t>a carico dell’azienda</w:t>
                                    </w:r>
                                  </w:p>
                                </w:txbxContent>
                              </wps:txbx>
                              <wps:bodyPr rot="0" vert="horz" wrap="square" lIns="91440" tIns="45720" rIns="91440" bIns="45720" anchor="t" anchorCtr="0" upright="1">
                                <a:noAutofit/>
                              </wps:bodyPr>
                            </wps:wsp>
                            <wps:wsp>
                              <wps:cNvPr id="3" name="AutoShape 872"/>
                              <wps:cNvSpPr>
                                <a:spLocks/>
                              </wps:cNvSpPr>
                              <wps:spPr bwMode="auto">
                                <a:xfrm>
                                  <a:off x="3684" y="2393"/>
                                  <a:ext cx="3462" cy="736"/>
                                </a:xfrm>
                                <a:prstGeom prst="homePlate">
                                  <a:avLst>
                                    <a:gd name="adj" fmla="val 117595"/>
                                  </a:avLst>
                                </a:prstGeom>
                                <a:solidFill>
                                  <a:srgbClr val="FFFFFF"/>
                                </a:solidFill>
                                <a:ln w="9525">
                                  <a:solidFill>
                                    <a:srgbClr val="000000"/>
                                  </a:solidFill>
                                  <a:miter lim="800000"/>
                                  <a:headEnd/>
                                  <a:tailEnd/>
                                </a:ln>
                              </wps:spPr>
                              <wps:txbx>
                                <w:txbxContent>
                                  <w:p w14:paraId="699D44B2" w14:textId="77777777" w:rsidR="0080589D" w:rsidRDefault="0080589D" w:rsidP="0080589D">
                                    <w:r w:rsidRPr="0098576F">
                                      <w:rPr>
                                        <w:rFonts w:ascii="Century Gothic" w:hAnsi="Century Gothic"/>
                                        <w:sz w:val="18"/>
                                        <w:szCs w:val="18"/>
                                      </w:rPr>
                                      <w:t>Organizzazione</w:t>
                                    </w:r>
                                    <w:r>
                                      <w:rPr>
                                        <w:rFonts w:ascii="Century Gothic" w:hAnsi="Century Gothic"/>
                                        <w:sz w:val="18"/>
                                        <w:szCs w:val="18"/>
                                      </w:rPr>
                                      <w:t>,</w:t>
                                    </w:r>
                                    <w:r w:rsidRPr="0098576F">
                                      <w:rPr>
                                        <w:rFonts w:ascii="Century Gothic" w:hAnsi="Century Gothic"/>
                                        <w:sz w:val="18"/>
                                        <w:szCs w:val="18"/>
                                      </w:rPr>
                                      <w:t xml:space="preserve"> sanificazione</w:t>
                                    </w:r>
                                    <w:r>
                                      <w:t xml:space="preserve"> </w:t>
                                    </w:r>
                                    <w:r w:rsidRPr="00072A0E">
                                      <w:rPr>
                                        <w:rFonts w:ascii="Century Gothic" w:hAnsi="Century Gothic"/>
                                        <w:sz w:val="18"/>
                                        <w:szCs w:val="18"/>
                                      </w:rPr>
                                      <w:t>locali</w:t>
                                    </w:r>
                                    <w:r>
                                      <w:rPr>
                                        <w:rFonts w:ascii="Century Gothic" w:hAnsi="Century Gothic"/>
                                        <w:sz w:val="18"/>
                                        <w:szCs w:val="18"/>
                                      </w:rPr>
                                      <w:t xml:space="preserve">, </w:t>
                                    </w:r>
                                    <w:r w:rsidRPr="00072A0E">
                                      <w:rPr>
                                        <w:rFonts w:ascii="Century Gothic" w:hAnsi="Century Gothic"/>
                                        <w:sz w:val="18"/>
                                        <w:szCs w:val="18"/>
                                      </w:rPr>
                                      <w:t>somministrazione</w:t>
                                    </w:r>
                                  </w:p>
                                </w:txbxContent>
                              </wps:txbx>
                              <wps:bodyPr rot="0" vert="horz" wrap="square" lIns="91440" tIns="45720" rIns="91440" bIns="45720" anchor="t" anchorCtr="0" upright="1">
                                <a:noAutofit/>
                              </wps:bodyPr>
                            </wps:wsp>
                            <wps:wsp>
                              <wps:cNvPr id="4" name="AutoShape 873"/>
                              <wps:cNvSpPr>
                                <a:spLocks/>
                              </wps:cNvSpPr>
                              <wps:spPr bwMode="auto">
                                <a:xfrm>
                                  <a:off x="3672" y="3473"/>
                                  <a:ext cx="3342" cy="793"/>
                                </a:xfrm>
                                <a:prstGeom prst="homePlate">
                                  <a:avLst>
                                    <a:gd name="adj" fmla="val 105359"/>
                                  </a:avLst>
                                </a:prstGeom>
                                <a:solidFill>
                                  <a:srgbClr val="FFFFFF"/>
                                </a:solidFill>
                                <a:ln w="9525">
                                  <a:solidFill>
                                    <a:srgbClr val="000000"/>
                                  </a:solidFill>
                                  <a:miter lim="800000"/>
                                  <a:headEnd/>
                                  <a:tailEnd/>
                                </a:ln>
                              </wps:spPr>
                              <wps:txbx>
                                <w:txbxContent>
                                  <w:p w14:paraId="1FC556B6" w14:textId="77777777" w:rsidR="0080589D" w:rsidRDefault="0080589D" w:rsidP="0080589D">
                                    <w:pPr>
                                      <w:rPr>
                                        <w:rFonts w:ascii="Century Gothic" w:hAnsi="Century Gothic"/>
                                        <w:sz w:val="18"/>
                                        <w:szCs w:val="18"/>
                                      </w:rPr>
                                    </w:pPr>
                                    <w:r w:rsidRPr="00072A0E">
                                      <w:rPr>
                                        <w:rFonts w:ascii="Century Gothic" w:hAnsi="Century Gothic"/>
                                        <w:sz w:val="18"/>
                                        <w:szCs w:val="18"/>
                                      </w:rPr>
                                      <w:t>Vaccini</w:t>
                                    </w:r>
                                    <w:r>
                                      <w:rPr>
                                        <w:rFonts w:ascii="Century Gothic" w:hAnsi="Century Gothic"/>
                                        <w:sz w:val="18"/>
                                        <w:szCs w:val="18"/>
                                      </w:rPr>
                                      <w:t>,</w:t>
                                    </w:r>
                                    <w:r w:rsidRPr="00072A0E">
                                      <w:rPr>
                                        <w:rFonts w:ascii="Century Gothic" w:hAnsi="Century Gothic"/>
                                        <w:sz w:val="18"/>
                                        <w:szCs w:val="18"/>
                                      </w:rPr>
                                      <w:t xml:space="preserve"> siringhe</w:t>
                                    </w:r>
                                    <w:r>
                                      <w:rPr>
                                        <w:rFonts w:ascii="Century Gothic" w:hAnsi="Century Gothic"/>
                                        <w:sz w:val="18"/>
                                        <w:szCs w:val="18"/>
                                      </w:rPr>
                                      <w:t xml:space="preserve">, </w:t>
                                    </w:r>
                                  </w:p>
                                  <w:p w14:paraId="709C4381" w14:textId="77777777" w:rsidR="0080589D" w:rsidRPr="00072A0E" w:rsidRDefault="0080589D" w:rsidP="0080589D">
                                    <w:pPr>
                                      <w:rPr>
                                        <w:rFonts w:ascii="Century Gothic" w:hAnsi="Century Gothic"/>
                                        <w:sz w:val="18"/>
                                        <w:szCs w:val="18"/>
                                      </w:rPr>
                                    </w:pPr>
                                    <w:r w:rsidRPr="00072A0E">
                                      <w:rPr>
                                        <w:rFonts w:ascii="Century Gothic" w:hAnsi="Century Gothic"/>
                                        <w:sz w:val="18"/>
                                        <w:szCs w:val="18"/>
                                      </w:rPr>
                                      <w:t xml:space="preserve"> materiale</w:t>
                                    </w:r>
                                    <w:r>
                                      <w:rPr>
                                        <w:rFonts w:ascii="Century Gothic" w:hAnsi="Century Gothic"/>
                                        <w:sz w:val="18"/>
                                        <w:szCs w:val="18"/>
                                      </w:rPr>
                                      <w:t xml:space="preserve"> informativo e</w:t>
                                    </w:r>
                                    <w:r w:rsidRPr="00072A0E">
                                      <w:rPr>
                                        <w:rFonts w:ascii="Century Gothic" w:hAnsi="Century Gothic"/>
                                        <w:sz w:val="18"/>
                                        <w:szCs w:val="18"/>
                                      </w:rPr>
                                      <w:t xml:space="preserve"> per la</w:t>
                                    </w:r>
                                    <w:r>
                                      <w:t xml:space="preserve"> </w:t>
                                    </w:r>
                                    <w:r w:rsidRPr="00072A0E">
                                      <w:rPr>
                                        <w:rFonts w:ascii="Century Gothic" w:hAnsi="Century Gothic"/>
                                        <w:sz w:val="18"/>
                                        <w:szCs w:val="18"/>
                                      </w:rPr>
                                      <w:t>registrazione</w:t>
                                    </w:r>
                                  </w:p>
                                </w:txbxContent>
                              </wps:txbx>
                              <wps:bodyPr rot="0" vert="horz" wrap="square" lIns="91440" tIns="45720" rIns="91440" bIns="45720" anchor="t" anchorCtr="0" upright="1">
                                <a:noAutofit/>
                              </wps:bodyPr>
                            </wps:wsp>
                            <wps:wsp>
                              <wps:cNvPr id="5" name="Oval 874"/>
                              <wps:cNvSpPr>
                                <a:spLocks/>
                              </wps:cNvSpPr>
                              <wps:spPr bwMode="auto">
                                <a:xfrm>
                                  <a:off x="7503" y="3357"/>
                                  <a:ext cx="2301" cy="1089"/>
                                </a:xfrm>
                                <a:prstGeom prst="ellipse">
                                  <a:avLst/>
                                </a:prstGeom>
                                <a:solidFill>
                                  <a:srgbClr val="DBE5F1"/>
                                </a:solidFill>
                                <a:ln w="9525">
                                  <a:solidFill>
                                    <a:srgbClr val="000000"/>
                                  </a:solidFill>
                                  <a:round/>
                                  <a:headEnd/>
                                  <a:tailEnd/>
                                </a:ln>
                              </wps:spPr>
                              <wps:txbx>
                                <w:txbxContent>
                                  <w:p w14:paraId="05AB2FE9" w14:textId="77777777" w:rsidR="0080589D" w:rsidRDefault="0080589D" w:rsidP="0080589D">
                                    <w:pPr>
                                      <w:jc w:val="center"/>
                                      <w:rPr>
                                        <w:rFonts w:ascii="Century Gothic" w:hAnsi="Century Gothic"/>
                                        <w:sz w:val="18"/>
                                        <w:szCs w:val="18"/>
                                      </w:rPr>
                                    </w:pPr>
                                    <w:r w:rsidRPr="0098576F">
                                      <w:rPr>
                                        <w:rFonts w:ascii="Century Gothic" w:hAnsi="Century Gothic"/>
                                        <w:sz w:val="18"/>
                                        <w:szCs w:val="18"/>
                                      </w:rPr>
                                      <w:t xml:space="preserve">COSTO </w:t>
                                    </w:r>
                                    <w:r>
                                      <w:rPr>
                                        <w:rFonts w:ascii="Century Gothic" w:hAnsi="Century Gothic"/>
                                        <w:sz w:val="18"/>
                                        <w:szCs w:val="18"/>
                                      </w:rPr>
                                      <w:t>a</w:t>
                                    </w:r>
                                  </w:p>
                                  <w:p w14:paraId="1359C1AF" w14:textId="77777777" w:rsidR="0080589D" w:rsidRDefault="0080589D" w:rsidP="0080589D">
                                    <w:pPr>
                                      <w:jc w:val="center"/>
                                    </w:pPr>
                                    <w:r>
                                      <w:rPr>
                                        <w:rFonts w:ascii="Century Gothic" w:hAnsi="Century Gothic"/>
                                        <w:sz w:val="18"/>
                                        <w:szCs w:val="18"/>
                                      </w:rPr>
                                      <w:t xml:space="preserve"> carico del servizio sanitario regionale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125FA" id="Group 870" o:spid="_x0000_s1032" style="position:absolute;left:0;text-align:left;margin-left:29.35pt;margin-top:4.45pt;width:306.6pt;height:112.5pt;z-index:251659264" coordorigin="3672,2196" coordsize="6132,22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">
                      <v:oval id="Oval 871" o:spid="_x0000_s1033" style="position:absolute;left:7431;top:2196;width:2319;height:10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" fillcolor="#dbe5f1">
                        <v:path arrowok="t"/>
                        <v:textbox>
                          <w:txbxContent>
                            <w:p w14:paraId="6BB573FF" w14:textId="77777777" w:rsidR="0080589D" w:rsidRDefault="0080589D" w:rsidP="0080589D">
                              <w:pPr>
                                <w:jc w:val="center"/>
                              </w:pPr>
                              <w:r w:rsidRPr="0098576F">
                                <w:rPr>
                                  <w:rFonts w:ascii="Century Gothic" w:hAnsi="Century Gothic"/>
                                  <w:sz w:val="18"/>
                                  <w:szCs w:val="18"/>
                                </w:rPr>
                                <w:t xml:space="preserve">COSTO </w:t>
                              </w:r>
                              <w:r>
                                <w:rPr>
                                  <w:rFonts w:ascii="Century Gothic" w:hAnsi="Century Gothic"/>
                                  <w:sz w:val="18"/>
                                  <w:szCs w:val="18"/>
                                </w:rPr>
                                <w:t>a carico dell’azienda</w:t>
                              </w:r>
                            </w:p>
                          </w:txbxContent>
                        </v:textbox>
                      </v:oval>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872" o:spid="_x0000_s1034" type="#_x0000_t15" style="position:absolute;left:3684;top:2393;width:3462;height:7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">
                        <v:path arrowok="t"/>
                        <v:textbox>
                          <w:txbxContent>
                            <w:p w14:paraId="699D44B2" w14:textId="77777777" w:rsidR="0080589D" w:rsidRDefault="0080589D" w:rsidP="0080589D">
                              <w:r w:rsidRPr="0098576F">
                                <w:rPr>
                                  <w:rFonts w:ascii="Century Gothic" w:hAnsi="Century Gothic"/>
                                  <w:sz w:val="18"/>
                                  <w:szCs w:val="18"/>
                                </w:rPr>
                                <w:t>Organizzazione</w:t>
                              </w:r>
                              <w:r>
                                <w:rPr>
                                  <w:rFonts w:ascii="Century Gothic" w:hAnsi="Century Gothic"/>
                                  <w:sz w:val="18"/>
                                  <w:szCs w:val="18"/>
                                </w:rPr>
                                <w:t>,</w:t>
                              </w:r>
                              <w:r w:rsidRPr="0098576F">
                                <w:rPr>
                                  <w:rFonts w:ascii="Century Gothic" w:hAnsi="Century Gothic"/>
                                  <w:sz w:val="18"/>
                                  <w:szCs w:val="18"/>
                                </w:rPr>
                                <w:t xml:space="preserve"> sanificazione</w:t>
                              </w:r>
                              <w:r>
                                <w:t xml:space="preserve"> </w:t>
                              </w:r>
                              <w:r w:rsidRPr="00072A0E">
                                <w:rPr>
                                  <w:rFonts w:ascii="Century Gothic" w:hAnsi="Century Gothic"/>
                                  <w:sz w:val="18"/>
                                  <w:szCs w:val="18"/>
                                </w:rPr>
                                <w:t>locali</w:t>
                              </w:r>
                              <w:r>
                                <w:rPr>
                                  <w:rFonts w:ascii="Century Gothic" w:hAnsi="Century Gothic"/>
                                  <w:sz w:val="18"/>
                                  <w:szCs w:val="18"/>
                                </w:rPr>
                                <w:t xml:space="preserve">, </w:t>
                              </w:r>
                              <w:r w:rsidRPr="00072A0E">
                                <w:rPr>
                                  <w:rFonts w:ascii="Century Gothic" w:hAnsi="Century Gothic"/>
                                  <w:sz w:val="18"/>
                                  <w:szCs w:val="18"/>
                                </w:rPr>
                                <w:t>somministrazione</w:t>
                              </w:r>
                            </w:p>
                          </w:txbxContent>
                        </v:textbox>
                      </v:shape>
                      <v:shape id="AutoShape 873" o:spid="_x0000_s1035" type="#_x0000_t15" style="position:absolute;left:3672;top:3473;width:3342;height:7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">
                        <v:path arrowok="t"/>
                        <v:textbox>
                          <w:txbxContent>
                            <w:p w14:paraId="1FC556B6" w14:textId="77777777" w:rsidR="0080589D" w:rsidRDefault="0080589D" w:rsidP="0080589D">
                              <w:pPr>
                                <w:rPr>
                                  <w:rFonts w:ascii="Century Gothic" w:hAnsi="Century Gothic"/>
                                  <w:sz w:val="18"/>
                                  <w:szCs w:val="18"/>
                                </w:rPr>
                              </w:pPr>
                              <w:r w:rsidRPr="00072A0E">
                                <w:rPr>
                                  <w:rFonts w:ascii="Century Gothic" w:hAnsi="Century Gothic"/>
                                  <w:sz w:val="18"/>
                                  <w:szCs w:val="18"/>
                                </w:rPr>
                                <w:t>Vaccini</w:t>
                              </w:r>
                              <w:r>
                                <w:rPr>
                                  <w:rFonts w:ascii="Century Gothic" w:hAnsi="Century Gothic"/>
                                  <w:sz w:val="18"/>
                                  <w:szCs w:val="18"/>
                                </w:rPr>
                                <w:t>,</w:t>
                              </w:r>
                              <w:r w:rsidRPr="00072A0E">
                                <w:rPr>
                                  <w:rFonts w:ascii="Century Gothic" w:hAnsi="Century Gothic"/>
                                  <w:sz w:val="18"/>
                                  <w:szCs w:val="18"/>
                                </w:rPr>
                                <w:t xml:space="preserve"> siringhe</w:t>
                              </w:r>
                              <w:r>
                                <w:rPr>
                                  <w:rFonts w:ascii="Century Gothic" w:hAnsi="Century Gothic"/>
                                  <w:sz w:val="18"/>
                                  <w:szCs w:val="18"/>
                                </w:rPr>
                                <w:t xml:space="preserve">, </w:t>
                              </w:r>
                            </w:p>
                            <w:p w14:paraId="709C4381" w14:textId="77777777" w:rsidR="0080589D" w:rsidRPr="00072A0E" w:rsidRDefault="0080589D" w:rsidP="0080589D">
                              <w:pPr>
                                <w:rPr>
                                  <w:rFonts w:ascii="Century Gothic" w:hAnsi="Century Gothic"/>
                                  <w:sz w:val="18"/>
                                  <w:szCs w:val="18"/>
                                </w:rPr>
                              </w:pPr>
                              <w:r w:rsidRPr="00072A0E">
                                <w:rPr>
                                  <w:rFonts w:ascii="Century Gothic" w:hAnsi="Century Gothic"/>
                                  <w:sz w:val="18"/>
                                  <w:szCs w:val="18"/>
                                </w:rPr>
                                <w:t xml:space="preserve"> materiale</w:t>
                              </w:r>
                              <w:r>
                                <w:rPr>
                                  <w:rFonts w:ascii="Century Gothic" w:hAnsi="Century Gothic"/>
                                  <w:sz w:val="18"/>
                                  <w:szCs w:val="18"/>
                                </w:rPr>
                                <w:t xml:space="preserve"> informativo e</w:t>
                              </w:r>
                              <w:r w:rsidRPr="00072A0E">
                                <w:rPr>
                                  <w:rFonts w:ascii="Century Gothic" w:hAnsi="Century Gothic"/>
                                  <w:sz w:val="18"/>
                                  <w:szCs w:val="18"/>
                                </w:rPr>
                                <w:t xml:space="preserve"> per la</w:t>
                              </w:r>
                              <w:r>
                                <w:t xml:space="preserve"> </w:t>
                              </w:r>
                              <w:r w:rsidRPr="00072A0E">
                                <w:rPr>
                                  <w:rFonts w:ascii="Century Gothic" w:hAnsi="Century Gothic"/>
                                  <w:sz w:val="18"/>
                                  <w:szCs w:val="18"/>
                                </w:rPr>
                                <w:t>registrazione</w:t>
                              </w:r>
                            </w:p>
                          </w:txbxContent>
                        </v:textbox>
                      </v:shape>
                      <v:oval id="Oval 874" o:spid="_x0000_s1036" style="position:absolute;left:7503;top:3357;width:2301;height:10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" fillcolor="#dbe5f1">
                        <v:path arrowok="t"/>
                        <v:textbox>
                          <w:txbxContent>
                            <w:p w14:paraId="05AB2FE9" w14:textId="77777777" w:rsidR="0080589D" w:rsidRDefault="0080589D" w:rsidP="0080589D">
                              <w:pPr>
                                <w:jc w:val="center"/>
                                <w:rPr>
                                  <w:rFonts w:ascii="Century Gothic" w:hAnsi="Century Gothic"/>
                                  <w:sz w:val="18"/>
                                  <w:szCs w:val="18"/>
                                </w:rPr>
                              </w:pPr>
                              <w:r w:rsidRPr="0098576F">
                                <w:rPr>
                                  <w:rFonts w:ascii="Century Gothic" w:hAnsi="Century Gothic"/>
                                  <w:sz w:val="18"/>
                                  <w:szCs w:val="18"/>
                                </w:rPr>
                                <w:t xml:space="preserve">COSTO </w:t>
                              </w:r>
                              <w:r>
                                <w:rPr>
                                  <w:rFonts w:ascii="Century Gothic" w:hAnsi="Century Gothic"/>
                                  <w:sz w:val="18"/>
                                  <w:szCs w:val="18"/>
                                </w:rPr>
                                <w:t>a</w:t>
                              </w:r>
                            </w:p>
                            <w:p w14:paraId="1359C1AF" w14:textId="77777777" w:rsidR="0080589D" w:rsidRDefault="0080589D" w:rsidP="0080589D">
                              <w:pPr>
                                <w:jc w:val="center"/>
                              </w:pPr>
                              <w:r>
                                <w:rPr>
                                  <w:rFonts w:ascii="Century Gothic" w:hAnsi="Century Gothic"/>
                                  <w:sz w:val="18"/>
                                  <w:szCs w:val="18"/>
                                </w:rPr>
                                <w:t xml:space="preserve"> carico del servizio sanitario regionale</w:t>
                              </w:r>
                            </w:p>
                          </w:txbxContent>
                        </v:textbox>
                      </v:oval>
                    </v:group>
                  </w:pict>
                </mc:Fallback>
              </mc:AlternateContent>
            </w:r>
          </w:p>
          <w:p w14:paraId="7AA1FEFE" w14:textId="77777777" w:rsidR="0080589D" w:rsidRDefault="0080589D" w:rsidP="001F593B">
            <w:pPr>
              <w:shd w:val="clear" w:color="auto" w:fill="FFFFFF"/>
              <w:spacing w:line="340" w:lineRule="exact"/>
              <w:jc w:val="both"/>
              <w:rPr>
                <w:rFonts w:ascii="Century Gothic" w:hAnsi="Century Gothic" w:cs="Arial"/>
                <w:bCs/>
                <w:color w:val="414141"/>
                <w:sz w:val="18"/>
                <w:szCs w:val="18"/>
              </w:rPr>
            </w:pPr>
          </w:p>
          <w:p w14:paraId="33C0544E" w14:textId="77777777" w:rsidR="0080589D" w:rsidRPr="00072A0E" w:rsidRDefault="0080589D" w:rsidP="001F593B">
            <w:pPr>
              <w:shd w:val="clear" w:color="auto" w:fill="FFFFFF"/>
              <w:spacing w:line="340" w:lineRule="exact"/>
              <w:jc w:val="both"/>
              <w:rPr>
                <w:rFonts w:ascii="Century Gothic" w:hAnsi="Century Gothic" w:cs="Arial"/>
                <w:color w:val="414141"/>
                <w:sz w:val="18"/>
                <w:szCs w:val="18"/>
              </w:rPr>
            </w:pPr>
          </w:p>
          <w:p w14:paraId="746EFBE4" w14:textId="77777777" w:rsidR="0080589D" w:rsidRPr="00F849D4" w:rsidRDefault="0080589D" w:rsidP="001F593B">
            <w:pPr>
              <w:shd w:val="clear" w:color="auto" w:fill="FFFFFF"/>
              <w:spacing w:line="340" w:lineRule="exact"/>
              <w:jc w:val="both"/>
              <w:rPr>
                <w:rFonts w:ascii="Century Gothic" w:hAnsi="Century Gothic" w:cs="Arial"/>
                <w:color w:val="414141"/>
                <w:sz w:val="18"/>
                <w:szCs w:val="18"/>
              </w:rPr>
            </w:pPr>
          </w:p>
          <w:p w14:paraId="60C24593" w14:textId="77777777" w:rsidR="0080589D" w:rsidRPr="00072A0E" w:rsidRDefault="0080589D" w:rsidP="001F593B">
            <w:pPr>
              <w:pStyle w:val="juranet"/>
              <w:spacing w:line="340" w:lineRule="exact"/>
              <w:ind w:left="317" w:right="57" w:firstLine="0"/>
              <w:rPr>
                <w:rFonts w:ascii="Century Gothic" w:hAnsi="Century Gothic"/>
                <w:sz w:val="20"/>
                <w:szCs w:val="20"/>
              </w:rPr>
            </w:pPr>
          </w:p>
          <w:p w14:paraId="17F3FA09" w14:textId="77777777" w:rsidR="0080589D" w:rsidRPr="00072A0E" w:rsidRDefault="0080589D" w:rsidP="001F593B">
            <w:pPr>
              <w:pStyle w:val="juranet"/>
              <w:spacing w:line="340" w:lineRule="exact"/>
              <w:ind w:left="317" w:right="57" w:firstLine="0"/>
              <w:rPr>
                <w:rFonts w:ascii="Century Gothic" w:hAnsi="Century Gothic"/>
                <w:sz w:val="20"/>
                <w:szCs w:val="20"/>
              </w:rPr>
            </w:pPr>
          </w:p>
          <w:p w14:paraId="05CBF8C0" w14:textId="77777777" w:rsidR="0080589D" w:rsidRPr="00072A0E" w:rsidRDefault="0080589D" w:rsidP="001F593B">
            <w:pPr>
              <w:pStyle w:val="juranet"/>
              <w:spacing w:line="340" w:lineRule="exact"/>
              <w:ind w:left="317" w:right="57" w:firstLine="0"/>
              <w:rPr>
                <w:rFonts w:ascii="Century Gothic" w:hAnsi="Century Gothic"/>
                <w:sz w:val="20"/>
                <w:szCs w:val="20"/>
              </w:rPr>
            </w:pPr>
          </w:p>
          <w:p w14:paraId="7D128A2E" w14:textId="77777777" w:rsidR="0080589D" w:rsidRPr="00072A0E" w:rsidRDefault="0080589D" w:rsidP="001F593B">
            <w:pPr>
              <w:pStyle w:val="juranet"/>
              <w:spacing w:line="340" w:lineRule="exact"/>
              <w:ind w:left="317" w:right="57" w:firstLine="0"/>
              <w:rPr>
                <w:rFonts w:ascii="Century Gothic" w:hAnsi="Century Gothic"/>
                <w:sz w:val="20"/>
                <w:szCs w:val="20"/>
              </w:rPr>
            </w:pPr>
          </w:p>
        </w:tc>
      </w:tr>
    </w:tbl>
    <w:p w14:paraId="3D0B83B1" w14:textId="77777777" w:rsidR="0080589D" w:rsidRPr="00072A0E" w:rsidRDefault="0080589D" w:rsidP="0080589D">
      <w:pPr>
        <w:spacing w:line="340" w:lineRule="exact"/>
        <w:rPr>
          <w:rFonts w:ascii="Century Gothic" w:hAnsi="Century Gothic"/>
          <w:sz w:val="20"/>
          <w:szCs w:val="18"/>
        </w:rPr>
      </w:pPr>
    </w:p>
    <w:p w14:paraId="7DC7EEAB" w14:textId="4C8362F9" w:rsidR="0080589D" w:rsidRPr="0069236B" w:rsidRDefault="0080589D" w:rsidP="0080589D">
      <w:pPr>
        <w:spacing w:line="340" w:lineRule="exact"/>
        <w:rPr>
          <w:rFonts w:ascii="Century Gothic" w:hAnsi="Century Gothic"/>
          <w:sz w:val="20"/>
          <w:szCs w:val="18"/>
        </w:rPr>
      </w:pPr>
      <w:r>
        <w:rPr>
          <w:rFonts w:ascii="Century Gothic" w:hAnsi="Century Gothic"/>
          <w:sz w:val="20"/>
          <w:szCs w:val="18"/>
        </w:rPr>
        <w:t xml:space="preserve">             </w:t>
      </w:r>
      <w:r w:rsidR="003C1945">
        <w:rPr>
          <w:rFonts w:ascii="Century Gothic" w:hAnsi="Century Gothic"/>
          <w:sz w:val="20"/>
          <w:szCs w:val="18"/>
        </w:rPr>
        <w:t>La CONFESERCENTI</w:t>
      </w:r>
      <w:r w:rsidRPr="0069236B">
        <w:rPr>
          <w:rFonts w:ascii="Century Gothic" w:hAnsi="Century Gothic"/>
          <w:sz w:val="20"/>
          <w:szCs w:val="18"/>
        </w:rPr>
        <w:t xml:space="preserve"> è a disposizione per ogni chiarimento</w:t>
      </w:r>
      <w:r>
        <w:rPr>
          <w:rFonts w:ascii="Century Gothic" w:hAnsi="Century Gothic"/>
          <w:sz w:val="20"/>
          <w:szCs w:val="18"/>
        </w:rPr>
        <w:t>,</w:t>
      </w:r>
    </w:p>
    <w:p w14:paraId="7A1C205C" w14:textId="77777777" w:rsidR="0080589D" w:rsidRPr="008D1128" w:rsidRDefault="0080589D" w:rsidP="0080589D">
      <w:pPr>
        <w:spacing w:line="340" w:lineRule="exact"/>
        <w:ind w:firstLine="180"/>
        <w:rPr>
          <w:rFonts w:ascii="Century Gothic" w:hAnsi="Century Gothic" w:cs="Tahoma"/>
          <w:b/>
          <w:i/>
          <w:color w:val="C0C0C0"/>
          <w:sz w:val="28"/>
          <w:szCs w:val="28"/>
        </w:rPr>
      </w:pPr>
      <w:r w:rsidRPr="0069236B">
        <w:rPr>
          <w:rFonts w:ascii="Century Gothic" w:hAnsi="Century Gothic"/>
          <w:sz w:val="20"/>
          <w:szCs w:val="18"/>
        </w:rPr>
        <w:t>Distinti salu</w:t>
      </w:r>
      <w:r>
        <w:rPr>
          <w:rFonts w:ascii="Century Gothic" w:hAnsi="Century Gothic"/>
          <w:sz w:val="20"/>
          <w:szCs w:val="18"/>
        </w:rPr>
        <w:t>ti</w:t>
      </w:r>
    </w:p>
    <w:p w14:paraId="24126E92" w14:textId="77777777" w:rsidR="0080589D" w:rsidRDefault="0080589D" w:rsidP="0080589D">
      <w:pPr>
        <w:spacing w:line="340" w:lineRule="exact"/>
        <w:rPr>
          <w:rFonts w:ascii="Century Gothic" w:hAnsi="Century Gothic"/>
          <w:sz w:val="20"/>
          <w:szCs w:val="18"/>
        </w:rPr>
      </w:pPr>
    </w:p>
    <w:p w14:paraId="491FBDDD" w14:textId="7228A855" w:rsidR="0080589D" w:rsidRDefault="0080589D" w:rsidP="0080589D">
      <w:r>
        <w:rPr>
          <w:rFonts w:ascii="Century Gothic" w:hAnsi="Century Gothic" w:cs="Tahoma"/>
          <w:b/>
          <w:i/>
          <w:color w:val="C0C0C0"/>
          <w:sz w:val="28"/>
          <w:szCs w:val="28"/>
          <w:highlight w:val="yellow"/>
        </w:rPr>
        <w:br w:type="page"/>
      </w:r>
    </w:p>
    <w:sectPr w:rsidR="0080589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9FE9D" w14:textId="77777777" w:rsidR="0044396E" w:rsidRDefault="0044396E" w:rsidP="0080589D">
      <w:r>
        <w:separator/>
      </w:r>
    </w:p>
  </w:endnote>
  <w:endnote w:type="continuationSeparator" w:id="0">
    <w:p w14:paraId="1E5A54BE" w14:textId="77777777" w:rsidR="0044396E" w:rsidRDefault="0044396E" w:rsidP="0080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0FC50" w14:textId="77777777" w:rsidR="0044396E" w:rsidRDefault="0044396E" w:rsidP="0080589D">
      <w:r>
        <w:separator/>
      </w:r>
    </w:p>
  </w:footnote>
  <w:footnote w:type="continuationSeparator" w:id="0">
    <w:p w14:paraId="7C23A30C" w14:textId="77777777" w:rsidR="0044396E" w:rsidRDefault="0044396E" w:rsidP="0080589D">
      <w:r>
        <w:continuationSeparator/>
      </w:r>
    </w:p>
  </w:footnote>
  <w:footnote w:id="1">
    <w:p w14:paraId="52611DA1" w14:textId="77777777" w:rsidR="0080589D" w:rsidRDefault="0080589D" w:rsidP="0080589D">
      <w:pPr>
        <w:pStyle w:val="Testonotaapidipagina"/>
        <w:jc w:val="both"/>
      </w:pPr>
      <w:r w:rsidRPr="009E3932">
        <w:rPr>
          <w:rStyle w:val="Rimandonotaapidipagina"/>
          <w:rFonts w:ascii="Century Gothic" w:hAnsi="Century Gothic"/>
          <w:sz w:val="18"/>
          <w:szCs w:val="18"/>
        </w:rPr>
        <w:footnoteRef/>
      </w:r>
      <w:r w:rsidRPr="009E3932">
        <w:rPr>
          <w:rFonts w:ascii="Century Gothic" w:hAnsi="Century Gothic"/>
          <w:sz w:val="18"/>
          <w:szCs w:val="18"/>
        </w:rPr>
        <w:t xml:space="preserve"> Anche</w:t>
      </w:r>
      <w:r>
        <w:t xml:space="preserve"> s</w:t>
      </w:r>
      <w:r w:rsidRPr="00F07285">
        <w:rPr>
          <w:rFonts w:ascii="Century Gothic" w:hAnsi="Century Gothic"/>
          <w:sz w:val="18"/>
          <w:szCs w:val="18"/>
        </w:rPr>
        <w:t xml:space="preserve">ulla base delle Indicazioni ad interim del Gruppo di lavoro ISS Prevenzione e controllo delle Infezioni. </w:t>
      </w:r>
      <w:hyperlink r:id="rId1" w:history="1">
        <w:r w:rsidRPr="004828BC">
          <w:rPr>
            <w:rStyle w:val="Collegamentoipertestuale"/>
            <w:rFonts w:ascii="Century Gothic" w:eastAsia="SimSun" w:hAnsi="Century Gothic"/>
            <w:bCs/>
            <w:color w:val="0563C1"/>
            <w:sz w:val="16"/>
            <w:szCs w:val="16"/>
            <w:lang w:eastAsia="en-US"/>
          </w:rPr>
          <w:t>Indicazioni ad interim sulle misure di prevenzione e controllo delle infezioni da SARS-CoV-2</w:t>
        </w:r>
      </w:hyperlink>
      <w:r w:rsidRPr="00F07285">
        <w:rPr>
          <w:rFonts w:ascii="Century Gothic" w:hAnsi="Century Gothic"/>
          <w:sz w:val="18"/>
          <w:szCs w:val="18"/>
        </w:rPr>
        <w:t xml:space="preserve"> in tema di varianti e vaccinazione anti COVID-19. Versione del 13 marzo 2021. Roma: Istituto Superiore di Sanità; 2020 (Rapporto ISS COVID-19 n. 4/ 2021)</w:t>
      </w:r>
    </w:p>
    <w:p w14:paraId="72BA84F9" w14:textId="77777777" w:rsidR="0080589D" w:rsidRPr="009E3932" w:rsidRDefault="0080589D" w:rsidP="0080589D">
      <w:pPr>
        <w:pStyle w:val="Testonotaapidipagina"/>
      </w:pPr>
    </w:p>
  </w:footnote>
  <w:footnote w:id="2">
    <w:p w14:paraId="788C3C57" w14:textId="77777777" w:rsidR="0080589D" w:rsidRPr="00205528" w:rsidRDefault="0080589D" w:rsidP="0080589D">
      <w:pPr>
        <w:pStyle w:val="Testonotaapidipagina"/>
        <w:rPr>
          <w:rFonts w:ascii="Century Gothic" w:hAnsi="Century Gothic"/>
          <w:sz w:val="18"/>
          <w:szCs w:val="18"/>
        </w:rPr>
      </w:pPr>
      <w:r w:rsidRPr="00F07285">
        <w:rPr>
          <w:rFonts w:ascii="Century Gothic" w:hAnsi="Century Gothic"/>
          <w:sz w:val="18"/>
          <w:szCs w:val="18"/>
        </w:rPr>
        <w:footnoteRef/>
      </w:r>
      <w:r w:rsidRPr="00F07285">
        <w:rPr>
          <w:rFonts w:ascii="Century Gothic" w:hAnsi="Century Gothic"/>
          <w:sz w:val="18"/>
          <w:szCs w:val="18"/>
        </w:rPr>
        <w:t xml:space="preserve"> Aggiornato </w:t>
      </w:r>
      <w:proofErr w:type="gramStart"/>
      <w:r w:rsidRPr="00F07285">
        <w:rPr>
          <w:rFonts w:ascii="Century Gothic" w:hAnsi="Century Gothic"/>
          <w:sz w:val="18"/>
          <w:szCs w:val="18"/>
        </w:rPr>
        <w:t>dal</w:t>
      </w:r>
      <w:r>
        <w:t xml:space="preserve">  </w:t>
      </w:r>
      <w:r w:rsidRPr="00205528">
        <w:rPr>
          <w:rFonts w:ascii="Century Gothic" w:hAnsi="Century Gothic"/>
          <w:sz w:val="18"/>
          <w:szCs w:val="18"/>
        </w:rPr>
        <w:t>Protocollo</w:t>
      </w:r>
      <w:proofErr w:type="gramEnd"/>
      <w:r w:rsidRPr="00205528">
        <w:rPr>
          <w:rFonts w:ascii="Century Gothic" w:hAnsi="Century Gothic"/>
          <w:sz w:val="18"/>
          <w:szCs w:val="18"/>
        </w:rPr>
        <w:t xml:space="preserve"> ambienti di lavoro del 6.4.2021</w:t>
      </w:r>
    </w:p>
  </w:footnote>
  <w:footnote w:id="3">
    <w:p w14:paraId="36F3C76C" w14:textId="77777777" w:rsidR="0080589D" w:rsidRPr="009C3BAB" w:rsidRDefault="0080589D" w:rsidP="0080589D">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0307A"/>
    <w:multiLevelType w:val="hybridMultilevel"/>
    <w:tmpl w:val="DACC7FD0"/>
    <w:lvl w:ilvl="0" w:tplc="522A6F78">
      <w:start w:val="1"/>
      <w:numFmt w:val="bullet"/>
      <w:lvlText w:val=""/>
      <w:lvlJc w:val="left"/>
      <w:pPr>
        <w:ind w:left="677" w:hanging="360"/>
      </w:pPr>
      <w:rPr>
        <w:rFonts w:ascii="Wingdings" w:hAnsi="Wingdings" w:hint="default"/>
        <w:color w:val="999999"/>
        <w:sz w:val="24"/>
        <w:szCs w:val="24"/>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1" w15:restartNumberingAfterBreak="0">
    <w:nsid w:val="3AA51ABA"/>
    <w:multiLevelType w:val="hybridMultilevel"/>
    <w:tmpl w:val="1F12621C"/>
    <w:lvl w:ilvl="0" w:tplc="522A6F78">
      <w:start w:val="1"/>
      <w:numFmt w:val="bullet"/>
      <w:lvlText w:val=""/>
      <w:lvlJc w:val="left"/>
      <w:pPr>
        <w:ind w:left="720" w:hanging="360"/>
      </w:pPr>
      <w:rPr>
        <w:rFonts w:ascii="Wingdings" w:hAnsi="Wingdings" w:hint="default"/>
        <w:color w:val="9999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DA3E93"/>
    <w:multiLevelType w:val="hybridMultilevel"/>
    <w:tmpl w:val="7BAE5820"/>
    <w:lvl w:ilvl="0" w:tplc="522A6F78">
      <w:start w:val="1"/>
      <w:numFmt w:val="bullet"/>
      <w:lvlText w:val=""/>
      <w:lvlJc w:val="left"/>
      <w:pPr>
        <w:ind w:left="720" w:hanging="360"/>
      </w:pPr>
      <w:rPr>
        <w:rFonts w:ascii="Wingdings" w:hAnsi="Wingdings" w:hint="default"/>
        <w:color w:val="9999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C0F6418"/>
    <w:multiLevelType w:val="multilevel"/>
    <w:tmpl w:val="67AA539E"/>
    <w:lvl w:ilvl="0">
      <w:start w:val="1"/>
      <w:numFmt w:val="bullet"/>
      <w:lvlText w:val=""/>
      <w:lvlJc w:val="left"/>
      <w:pPr>
        <w:tabs>
          <w:tab w:val="num" w:pos="720"/>
        </w:tabs>
        <w:ind w:left="720" w:hanging="360"/>
      </w:pPr>
      <w:rPr>
        <w:rFonts w:ascii="Wingdings" w:hAnsi="Wingdings" w:hint="default"/>
        <w:color w:val="999999"/>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942C14"/>
    <w:multiLevelType w:val="hybridMultilevel"/>
    <w:tmpl w:val="8850D776"/>
    <w:lvl w:ilvl="0" w:tplc="522A6F78">
      <w:start w:val="1"/>
      <w:numFmt w:val="bullet"/>
      <w:lvlText w:val=""/>
      <w:lvlJc w:val="left"/>
      <w:pPr>
        <w:ind w:left="720" w:hanging="360"/>
      </w:pPr>
      <w:rPr>
        <w:rFonts w:ascii="Wingdings" w:hAnsi="Wingdings" w:hint="default"/>
        <w:color w:val="9999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9D"/>
    <w:rsid w:val="003C1945"/>
    <w:rsid w:val="0044396E"/>
    <w:rsid w:val="0080589D"/>
    <w:rsid w:val="00861DF0"/>
    <w:rsid w:val="00CE26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BD04"/>
  <w15:chartTrackingRefBased/>
  <w15:docId w15:val="{AC71722D-5021-CE4A-90C7-DDBBAAF2C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589D"/>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0589D"/>
    <w:rPr>
      <w:color w:val="0000FF"/>
      <w:u w:val="single"/>
    </w:rPr>
  </w:style>
  <w:style w:type="paragraph" w:styleId="Testonotaapidipagina">
    <w:name w:val="footnote text"/>
    <w:aliases w:val="Testo nota a piè di pagina Carattere1 Carattere,Testo nota a piè di pagina Carattere Carattere Carattere,Testo nota a piè di pagina Carattere1 Carattere Carattere Carattere,Carattere Carattere,Carattere,Nota_2,Nota -,note,ft"/>
    <w:basedOn w:val="Normale"/>
    <w:link w:val="TestonotaapidipaginaCarattere"/>
    <w:qFormat/>
    <w:rsid w:val="0080589D"/>
    <w:rPr>
      <w:sz w:val="20"/>
      <w:szCs w:val="20"/>
    </w:rPr>
  </w:style>
  <w:style w:type="character" w:customStyle="1" w:styleId="TestonotaapidipaginaCarattere">
    <w:name w:val="Testo nota a piè di pagina Carattere"/>
    <w:aliases w:val="Testo nota a piè di pagina Carattere1 Carattere Carattere,Testo nota a piè di pagina Carattere Carattere Carattere Carattere,Testo nota a piè di pagina Carattere1 Carattere Carattere Carattere Carattere,ft Carattere"/>
    <w:basedOn w:val="Carpredefinitoparagrafo"/>
    <w:link w:val="Testonotaapidipagina"/>
    <w:rsid w:val="0080589D"/>
    <w:rPr>
      <w:rFonts w:ascii="Times New Roman" w:eastAsia="Times New Roman" w:hAnsi="Times New Roman" w:cs="Times New Roman"/>
      <w:sz w:val="20"/>
      <w:szCs w:val="20"/>
      <w:lang w:eastAsia="it-IT"/>
    </w:rPr>
  </w:style>
  <w:style w:type="character" w:styleId="Rimandonotaapidipagina">
    <w:name w:val="footnote reference"/>
    <w:aliases w:val="(Footnote Reference),SUPERS,EN Footnote Reference,Footnote symbol,Footnote,Footnote number,fr,o,Footnotemark,FR,Footnotemark1,Footnotemark2,FR1,Footnotemark3,FR2,Footnotemark4,FR3,Footnotemark5,FR4,Footnotemark6,note TESI"/>
    <w:qFormat/>
    <w:rsid w:val="0080589D"/>
    <w:rPr>
      <w:vertAlign w:val="superscript"/>
    </w:rPr>
  </w:style>
  <w:style w:type="paragraph" w:customStyle="1" w:styleId="juranet">
    <w:name w:val="juranet"/>
    <w:basedOn w:val="Normale"/>
    <w:rsid w:val="0080589D"/>
    <w:pPr>
      <w:ind w:left="567" w:right="567" w:firstLine="737"/>
      <w:jc w:val="both"/>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fiscoetasse.com/files/11812/protocollo-generale-covid-luoghi-lavoro-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iscoetasse.com/download-file/11828/iss-covid-19-n4-2021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959</Words>
  <Characters>5470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21912</dc:creator>
  <cp:keywords/>
  <dc:description/>
  <cp:lastModifiedBy>21912</cp:lastModifiedBy>
  <cp:revision>3</cp:revision>
  <dcterms:created xsi:type="dcterms:W3CDTF">2021-04-10T07:13:00Z</dcterms:created>
  <dcterms:modified xsi:type="dcterms:W3CDTF">2021-04-24T07:19:00Z</dcterms:modified>
</cp:coreProperties>
</file>