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3667" w:rsidRDefault="00245E9E" w:rsidP="001E37D1">
      <w:pPr>
        <w:pStyle w:val="Corpotesto"/>
        <w:ind w:left="3402"/>
        <w:rPr>
          <w:b w:val="0"/>
          <w:sz w:val="20"/>
        </w:rPr>
      </w:pPr>
      <w:r>
        <w:rPr>
          <w:b w:val="0"/>
          <w:noProof/>
          <w:sz w:val="20"/>
        </w:rPr>
        <w:drawing>
          <wp:inline distT="0" distB="0" distL="0" distR="0">
            <wp:extent cx="1783024" cy="7010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83024" cy="701040"/>
                    </a:xfrm>
                    <a:prstGeom prst="rect">
                      <a:avLst/>
                    </a:prstGeom>
                  </pic:spPr>
                </pic:pic>
              </a:graphicData>
            </a:graphic>
          </wp:inline>
        </w:drawing>
      </w:r>
    </w:p>
    <w:p w:rsidR="00E53667" w:rsidRDefault="00E53667">
      <w:pPr>
        <w:pStyle w:val="Corpotesto"/>
        <w:spacing w:before="3"/>
        <w:ind w:left="0"/>
        <w:rPr>
          <w:b w:val="0"/>
          <w:sz w:val="16"/>
        </w:rPr>
      </w:pPr>
    </w:p>
    <w:p w:rsidR="001E37D1" w:rsidRDefault="001E37D1">
      <w:pPr>
        <w:pStyle w:val="Corpotesto"/>
        <w:spacing w:before="90"/>
      </w:pPr>
    </w:p>
    <w:p w:rsidR="001E37D1" w:rsidRDefault="001E37D1">
      <w:pPr>
        <w:pStyle w:val="Corpotesto"/>
        <w:spacing w:before="90"/>
      </w:pPr>
    </w:p>
    <w:p w:rsidR="001E37D1" w:rsidRDefault="001E37D1">
      <w:pPr>
        <w:pStyle w:val="Corpotesto"/>
        <w:spacing w:before="90"/>
      </w:pPr>
    </w:p>
    <w:p w:rsidR="001E37D1" w:rsidRDefault="001E37D1">
      <w:pPr>
        <w:pStyle w:val="Corpotesto"/>
        <w:spacing w:before="90"/>
      </w:pPr>
    </w:p>
    <w:p w:rsidR="001E37D1" w:rsidRDefault="001E37D1">
      <w:pPr>
        <w:pStyle w:val="Corpotesto"/>
        <w:spacing w:before="90"/>
      </w:pPr>
    </w:p>
    <w:p w:rsidR="00E53667" w:rsidRDefault="00245E9E" w:rsidP="001E37D1">
      <w:pPr>
        <w:pStyle w:val="Corpotesto"/>
        <w:spacing w:before="90"/>
        <w:jc w:val="center"/>
      </w:pPr>
      <w:r>
        <w:t>Ufficio Legislativo e Affari Giuridici</w:t>
      </w:r>
    </w:p>
    <w:p w:rsidR="00E53667" w:rsidRDefault="00E53667">
      <w:pPr>
        <w:pStyle w:val="Corpotesto"/>
        <w:ind w:left="0"/>
      </w:pPr>
    </w:p>
    <w:p w:rsidR="001E37D1" w:rsidRDefault="001E37D1">
      <w:pPr>
        <w:pStyle w:val="Corpotesto"/>
        <w:ind w:left="0"/>
      </w:pPr>
    </w:p>
    <w:p w:rsidR="001E37D1" w:rsidRDefault="001E37D1">
      <w:pPr>
        <w:pStyle w:val="Corpotesto"/>
        <w:ind w:left="0"/>
      </w:pPr>
    </w:p>
    <w:p w:rsidR="00E53667" w:rsidRDefault="00E53667">
      <w:pPr>
        <w:pStyle w:val="Corpotesto"/>
        <w:ind w:left="0"/>
        <w:rPr>
          <w:b w:val="0"/>
        </w:rPr>
      </w:pPr>
    </w:p>
    <w:p w:rsidR="00E53667" w:rsidRDefault="00245E9E">
      <w:pPr>
        <w:pStyle w:val="Corpotesto"/>
      </w:pPr>
      <w:r>
        <w:rPr>
          <w:b w:val="0"/>
        </w:rPr>
        <w:t xml:space="preserve">Oggetto: </w:t>
      </w:r>
      <w:r>
        <w:t>Circolare Ministero Interno su DPCM 3.11.2020. FAQ del Governo.</w:t>
      </w:r>
    </w:p>
    <w:p w:rsidR="00E53667" w:rsidRDefault="00E53667">
      <w:pPr>
        <w:pStyle w:val="Corpotesto"/>
        <w:ind w:left="0"/>
      </w:pPr>
    </w:p>
    <w:p w:rsidR="00E53667" w:rsidRDefault="00245E9E">
      <w:pPr>
        <w:pStyle w:val="Corpotesto"/>
        <w:spacing w:line="259" w:lineRule="auto"/>
        <w:ind w:right="209" w:firstLine="240"/>
        <w:jc w:val="both"/>
        <w:rPr>
          <w:b w:val="0"/>
        </w:rPr>
      </w:pPr>
      <w:r>
        <w:rPr>
          <w:b w:val="0"/>
        </w:rPr>
        <w:t xml:space="preserve">Con </w:t>
      </w:r>
      <w:r>
        <w:rPr>
          <w:color w:val="0000FF"/>
        </w:rPr>
        <w:t xml:space="preserve">circolare n. 15350/117/2/1 </w:t>
      </w:r>
      <w:proofErr w:type="spellStart"/>
      <w:r>
        <w:rPr>
          <w:color w:val="0000FF"/>
        </w:rPr>
        <w:t>Uff.III-Prot.Civ</w:t>
      </w:r>
      <w:proofErr w:type="spellEnd"/>
      <w:r>
        <w:rPr>
          <w:color w:val="0000FF"/>
        </w:rPr>
        <w:t>., del 7 novembre 2020</w:t>
      </w:r>
      <w:r>
        <w:rPr>
          <w:b w:val="0"/>
        </w:rPr>
        <w:t xml:space="preserve">, il </w:t>
      </w:r>
      <w:r>
        <w:t xml:space="preserve">Ministero dell’Interno </w:t>
      </w:r>
      <w:r>
        <w:rPr>
          <w:b w:val="0"/>
        </w:rPr>
        <w:t xml:space="preserve">ha fornito </w:t>
      </w:r>
      <w:r>
        <w:t>chiarimenti alle Prefetture sull’applicazione del DPCM 3 novembre 2020</w:t>
      </w:r>
      <w:r>
        <w:rPr>
          <w:b w:val="0"/>
        </w:rPr>
        <w:t>.</w:t>
      </w:r>
    </w:p>
    <w:p w:rsidR="00E53667" w:rsidRDefault="00245E9E">
      <w:pPr>
        <w:pStyle w:val="Corpotesto"/>
        <w:spacing w:before="159" w:line="259" w:lineRule="auto"/>
        <w:ind w:right="210" w:firstLine="240"/>
        <w:jc w:val="both"/>
        <w:rPr>
          <w:b w:val="0"/>
        </w:rPr>
      </w:pPr>
      <w:r>
        <w:rPr>
          <w:b w:val="0"/>
        </w:rPr>
        <w:t xml:space="preserve">Inoltre, </w:t>
      </w:r>
      <w:r>
        <w:t>su</w:t>
      </w:r>
      <w:r>
        <w:t xml:space="preserve">l </w:t>
      </w:r>
      <w:r>
        <w:rPr>
          <w:color w:val="0000FF"/>
        </w:rPr>
        <w:t xml:space="preserve">sito istituzionale del Governo </w:t>
      </w:r>
      <w:r>
        <w:t xml:space="preserve">sono riportate le </w:t>
      </w:r>
      <w:r>
        <w:rPr>
          <w:color w:val="0000FF"/>
        </w:rPr>
        <w:t>FAQ ai quesiti più ricorrenti</w:t>
      </w:r>
      <w:r>
        <w:t>, che riportiamo in allegato</w:t>
      </w:r>
      <w:r>
        <w:rPr>
          <w:b w:val="0"/>
        </w:rPr>
        <w:t>.</w:t>
      </w:r>
    </w:p>
    <w:p w:rsidR="00E53667" w:rsidRDefault="00245E9E">
      <w:pPr>
        <w:spacing w:before="160"/>
        <w:ind w:left="453"/>
        <w:rPr>
          <w:rFonts w:ascii="Times New Roman" w:hAnsi="Times New Roman"/>
          <w:sz w:val="24"/>
        </w:rPr>
      </w:pPr>
      <w:r>
        <w:rPr>
          <w:rFonts w:ascii="Times New Roman" w:hAnsi="Times New Roman"/>
          <w:sz w:val="24"/>
        </w:rPr>
        <w:t>Determinante l’interpretazione della circolare del Ministero su alcuni punti che riportiamo:</w:t>
      </w:r>
    </w:p>
    <w:p w:rsidR="00E53667" w:rsidRDefault="00245E9E">
      <w:pPr>
        <w:pStyle w:val="Corpotesto"/>
        <w:spacing w:before="8"/>
        <w:ind w:left="0"/>
        <w:rPr>
          <w:b w:val="0"/>
          <w:sz w:val="12"/>
        </w:rPr>
      </w:pPr>
      <w:r>
        <w:pict>
          <v:shapetype id="_x0000_t202" coordsize="21600,21600" o:spt="202" path="m,l,21600r21600,l21600,xe">
            <v:stroke joinstyle="miter"/>
            <v:path gradientshapeok="t" o:connecttype="rect"/>
          </v:shapetype>
          <v:shape id="_x0000_s1111" type="#_x0000_t202" alt="" style="position:absolute;margin-left:51pt;margin-top:9.55pt;width:493.3pt;height:17.3pt;z-index:-251658240;mso-wrap-style:square;mso-wrap-edited:f;mso-width-percent:0;mso-height-percent:0;mso-wrap-distance-left:0;mso-wrap-distance-right:0;mso-position-horizontal-relative:page;mso-width-percent:0;mso-height-percent:0;v-text-anchor:top" filled="f" strokeweight=".48pt">
            <v:textbox inset="0,0,0,0">
              <w:txbxContent>
                <w:p w:rsidR="00E53667" w:rsidRDefault="00245E9E">
                  <w:pPr>
                    <w:pStyle w:val="Corpotesto"/>
                    <w:spacing w:before="18"/>
                    <w:ind w:left="108"/>
                  </w:pPr>
                  <w:r>
                    <w:t>Spostamenti</w:t>
                  </w:r>
                </w:p>
              </w:txbxContent>
            </v:textbox>
            <w10:wrap type="topAndBottom" anchorx="page"/>
          </v:shape>
        </w:pict>
      </w:r>
    </w:p>
    <w:p w:rsidR="00E53667" w:rsidRDefault="00245E9E">
      <w:pPr>
        <w:pStyle w:val="Corpotesto"/>
        <w:spacing w:before="130" w:line="259" w:lineRule="auto"/>
        <w:ind w:right="210" w:firstLine="240"/>
        <w:jc w:val="both"/>
        <w:rPr>
          <w:b w:val="0"/>
        </w:rPr>
      </w:pPr>
      <w:r>
        <w:rPr>
          <w:b w:val="0"/>
        </w:rPr>
        <w:t xml:space="preserve">Si premette che </w:t>
      </w:r>
      <w:r>
        <w:t xml:space="preserve">occorre sempre far uso della </w:t>
      </w:r>
      <w:r>
        <w:rPr>
          <w:shd w:val="clear" w:color="auto" w:fill="FFFF00"/>
        </w:rPr>
        <w:t>autocertificazione</w:t>
      </w:r>
      <w:r>
        <w:t xml:space="preserve"> riguardo alle cause giustificative dello spostamento, sia che si tratti di spostam</w:t>
      </w:r>
      <w:r>
        <w:t>enti che avvengano in fasce orarie soggette a limitazioni (area gialla), sia che essi avvengano in territori soggetti a restrizioni alla mobilità per l’intera giornata (area arancione e area rossa</w:t>
      </w:r>
      <w:r>
        <w:rPr>
          <w:b w:val="0"/>
        </w:rPr>
        <w:t>).</w:t>
      </w:r>
    </w:p>
    <w:p w:rsidR="00E53667" w:rsidRDefault="00245E9E">
      <w:pPr>
        <w:spacing w:before="159" w:line="259" w:lineRule="auto"/>
        <w:ind w:left="212" w:right="211" w:firstLine="240"/>
        <w:jc w:val="both"/>
        <w:rPr>
          <w:rFonts w:ascii="Times New Roman" w:hAnsi="Times New Roman"/>
          <w:sz w:val="24"/>
        </w:rPr>
      </w:pPr>
      <w:r>
        <w:rPr>
          <w:rFonts w:ascii="Times New Roman" w:hAnsi="Times New Roman"/>
          <w:b/>
          <w:sz w:val="24"/>
        </w:rPr>
        <w:t>Il modulo pubblicato in occasione del precedente DPCM del</w:t>
      </w:r>
      <w:r>
        <w:rPr>
          <w:rFonts w:ascii="Times New Roman" w:hAnsi="Times New Roman"/>
          <w:b/>
          <w:sz w:val="24"/>
        </w:rPr>
        <w:t xml:space="preserve"> 24 ottobre scorso sui siti istituzionali del Ministero potrà continuare ad essere utilizzato</w:t>
      </w:r>
      <w:r>
        <w:rPr>
          <w:rFonts w:ascii="Times New Roman" w:hAnsi="Times New Roman"/>
          <w:sz w:val="24"/>
        </w:rPr>
        <w:t>; esso reca, oltre alle diciture relative a specifiche cause eccettuative (lavoro, salute, urgente necessità), una dicitura finale che rimanda a qualunque altra ca</w:t>
      </w:r>
      <w:r>
        <w:rPr>
          <w:rFonts w:ascii="Times New Roman" w:hAnsi="Times New Roman"/>
          <w:sz w:val="24"/>
        </w:rPr>
        <w:t>usa consentita di spostamento personale, la quale, naturalmente, andrà poi declinata dall’interessato in sede di compilazione del modulo, nel rispetto delle esigenze di riservatezza.</w:t>
      </w:r>
    </w:p>
    <w:p w:rsidR="00E53667" w:rsidRDefault="00245E9E">
      <w:pPr>
        <w:spacing w:before="159" w:line="259" w:lineRule="auto"/>
        <w:ind w:left="212" w:right="210" w:firstLine="240"/>
        <w:jc w:val="both"/>
        <w:rPr>
          <w:rFonts w:ascii="Times New Roman" w:hAnsi="Times New Roman"/>
          <w:sz w:val="24"/>
        </w:rPr>
      </w:pPr>
      <w:r>
        <w:rPr>
          <w:rFonts w:ascii="Times New Roman" w:hAnsi="Times New Roman"/>
          <w:sz w:val="24"/>
        </w:rPr>
        <w:t xml:space="preserve">In </w:t>
      </w:r>
      <w:r>
        <w:rPr>
          <w:rFonts w:ascii="Times New Roman" w:hAnsi="Times New Roman"/>
          <w:b/>
          <w:sz w:val="24"/>
          <w:u w:val="thick"/>
        </w:rPr>
        <w:t>area gialla</w:t>
      </w:r>
      <w:r>
        <w:rPr>
          <w:rFonts w:ascii="Times New Roman" w:hAnsi="Times New Roman"/>
          <w:b/>
          <w:sz w:val="24"/>
        </w:rPr>
        <w:t xml:space="preserve"> </w:t>
      </w:r>
      <w:r>
        <w:rPr>
          <w:rFonts w:ascii="Times New Roman" w:hAnsi="Times New Roman"/>
          <w:sz w:val="24"/>
        </w:rPr>
        <w:t>vige un generale divieto di spostamenti dalle ore 22.00 alle ore 5.00, fatta eccezione per la sussistenza di cause eccettuative, relativamente alle quali la disposizione in commento elenca quelle motivate da comprovate esigenze lavorative, da situazioni di</w:t>
      </w:r>
      <w:r>
        <w:rPr>
          <w:rFonts w:ascii="Times New Roman" w:hAnsi="Times New Roman"/>
          <w:sz w:val="24"/>
        </w:rPr>
        <w:t xml:space="preserve"> necessità ovvero determinate da motivi di salute. L’onere di dimostrare la sussistenza delle situazioni che consentono gli spostamenti incombe sull’interessato, il quale, come si è precisato in premessa, potrà assolvervi producendo</w:t>
      </w:r>
      <w:r>
        <w:rPr>
          <w:rFonts w:ascii="Times New Roman" w:hAnsi="Times New Roman"/>
          <w:spacing w:val="-1"/>
          <w:sz w:val="24"/>
        </w:rPr>
        <w:t xml:space="preserve"> </w:t>
      </w:r>
      <w:r>
        <w:rPr>
          <w:rFonts w:ascii="Times New Roman" w:hAnsi="Times New Roman"/>
          <w:sz w:val="24"/>
        </w:rPr>
        <w:t>un’autodichiarazione.</w:t>
      </w:r>
    </w:p>
    <w:p w:rsidR="001E37D1" w:rsidRPr="001E37D1" w:rsidRDefault="00245E9E" w:rsidP="001E37D1">
      <w:pPr>
        <w:spacing w:before="158" w:line="259" w:lineRule="auto"/>
        <w:ind w:left="212" w:right="211" w:firstLine="240"/>
        <w:jc w:val="both"/>
        <w:rPr>
          <w:rFonts w:ascii="Times New Roman" w:hAnsi="Times New Roman"/>
          <w:sz w:val="24"/>
        </w:rPr>
        <w:sectPr w:rsidR="001E37D1" w:rsidRPr="001E37D1" w:rsidSect="001E37D1">
          <w:footerReference w:type="default" r:id="rId7"/>
          <w:type w:val="continuous"/>
          <w:pgSz w:w="11910" w:h="16840"/>
          <w:pgMar w:top="1060" w:right="920" w:bottom="588" w:left="920" w:header="720" w:footer="961" w:gutter="0"/>
          <w:cols w:space="720"/>
        </w:sectPr>
      </w:pPr>
      <w:r>
        <w:rPr>
          <w:rFonts w:ascii="Times New Roman" w:hAnsi="Times New Roman"/>
          <w:sz w:val="24"/>
        </w:rPr>
        <w:t>A</w:t>
      </w:r>
      <w:r>
        <w:rPr>
          <w:rFonts w:ascii="Times New Roman" w:hAnsi="Times New Roman"/>
          <w:sz w:val="24"/>
        </w:rPr>
        <w:t xml:space="preserve">nche per i territori in </w:t>
      </w:r>
      <w:r>
        <w:rPr>
          <w:rFonts w:ascii="Times New Roman" w:hAnsi="Times New Roman"/>
          <w:b/>
          <w:sz w:val="24"/>
          <w:u w:val="thick"/>
        </w:rPr>
        <w:t>area arancione</w:t>
      </w:r>
      <w:r>
        <w:rPr>
          <w:rFonts w:ascii="Times New Roman" w:hAnsi="Times New Roman"/>
          <w:b/>
          <w:sz w:val="24"/>
        </w:rPr>
        <w:t xml:space="preserve"> </w:t>
      </w:r>
      <w:r>
        <w:rPr>
          <w:rFonts w:ascii="Times New Roman" w:hAnsi="Times New Roman"/>
          <w:sz w:val="24"/>
        </w:rPr>
        <w:t>varrà il generale divieto di spostamento dalle ore 22 alle ore 5. Ciò in quanto l’art. 1, in proposito, reca l’insieme delle disposizioni generali applicabili</w:t>
      </w:r>
    </w:p>
    <w:p w:rsidR="00E53667" w:rsidRDefault="00245E9E">
      <w:pPr>
        <w:spacing w:before="60" w:line="259" w:lineRule="auto"/>
        <w:ind w:left="212" w:right="206"/>
        <w:rPr>
          <w:rFonts w:ascii="Times New Roman" w:hAnsi="Times New Roman"/>
          <w:sz w:val="24"/>
        </w:rPr>
      </w:pPr>
      <w:r>
        <w:rPr>
          <w:rFonts w:ascii="Times New Roman" w:hAnsi="Times New Roman"/>
          <w:sz w:val="24"/>
        </w:rPr>
        <w:lastRenderedPageBreak/>
        <w:t xml:space="preserve">sull’intero territorio nazionale, salvo che esse non siano derogate da misure più restrittive per </w:t>
      </w:r>
      <w:r>
        <w:rPr>
          <w:rFonts w:ascii="Times New Roman" w:hAnsi="Times New Roman"/>
          <w:sz w:val="24"/>
        </w:rPr>
        <w:t>i territori a cui si riferiscono gli artt. 2 e 3 del provvedimento.</w:t>
      </w:r>
    </w:p>
    <w:p w:rsidR="00E53667" w:rsidRDefault="00245E9E">
      <w:pPr>
        <w:spacing w:before="158" w:line="259" w:lineRule="auto"/>
        <w:ind w:left="212" w:right="213" w:firstLine="240"/>
        <w:jc w:val="both"/>
        <w:rPr>
          <w:rFonts w:ascii="Times New Roman" w:hAnsi="Times New Roman"/>
          <w:sz w:val="24"/>
        </w:rPr>
      </w:pPr>
      <w:r>
        <w:rPr>
          <w:rFonts w:ascii="Times New Roman" w:hAnsi="Times New Roman"/>
          <w:sz w:val="24"/>
        </w:rPr>
        <w:t xml:space="preserve">In base alla </w:t>
      </w:r>
      <w:proofErr w:type="spellStart"/>
      <w:r>
        <w:rPr>
          <w:rFonts w:ascii="Times New Roman" w:hAnsi="Times New Roman"/>
          <w:sz w:val="24"/>
        </w:rPr>
        <w:t>lett</w:t>
      </w:r>
      <w:proofErr w:type="spellEnd"/>
      <w:r>
        <w:rPr>
          <w:rFonts w:ascii="Times New Roman" w:hAnsi="Times New Roman"/>
          <w:sz w:val="24"/>
        </w:rPr>
        <w:t xml:space="preserve">. a) del comma 4 dell’art. 2, le restrizioni alla mobilità in area arancione comportano, innanzitutto, un generale divieto di spostamento, in entrata e in uscita, da quei </w:t>
      </w:r>
      <w:r>
        <w:rPr>
          <w:rFonts w:ascii="Times New Roman" w:hAnsi="Times New Roman"/>
          <w:sz w:val="24"/>
        </w:rPr>
        <w:t>territori regionali, in ogni fascia oraria della giornata, salvo i casi in cui non ricorrano cause giustificative dovute a esigenze di lavoro, salute o altra necessità, a cui si si aggiunge l’esigenza di assicurare le attività didattiche e formative in pre</w:t>
      </w:r>
      <w:r>
        <w:rPr>
          <w:rFonts w:ascii="Times New Roman" w:hAnsi="Times New Roman"/>
          <w:sz w:val="24"/>
        </w:rPr>
        <w:t>senza, nei limiti in cui esse sono consentite.</w:t>
      </w:r>
    </w:p>
    <w:p w:rsidR="00E53667" w:rsidRDefault="00245E9E">
      <w:pPr>
        <w:spacing w:before="161"/>
        <w:ind w:left="453"/>
        <w:rPr>
          <w:rFonts w:ascii="Times New Roman" w:hAnsi="Times New Roman"/>
          <w:sz w:val="24"/>
        </w:rPr>
      </w:pPr>
      <w:r>
        <w:rPr>
          <w:rFonts w:ascii="Times New Roman" w:hAnsi="Times New Roman"/>
          <w:sz w:val="24"/>
        </w:rPr>
        <w:t>È sempre consentito il rientro presso il proprio domicilio, abitazione o residenza.</w:t>
      </w:r>
    </w:p>
    <w:p w:rsidR="00E53667" w:rsidRDefault="00245E9E">
      <w:pPr>
        <w:spacing w:before="180" w:line="259" w:lineRule="auto"/>
        <w:ind w:left="212" w:right="213" w:firstLine="240"/>
        <w:jc w:val="both"/>
        <w:rPr>
          <w:rFonts w:ascii="Times New Roman" w:hAnsi="Times New Roman"/>
          <w:sz w:val="24"/>
        </w:rPr>
      </w:pPr>
      <w:r>
        <w:rPr>
          <w:rFonts w:ascii="Times New Roman" w:hAnsi="Times New Roman"/>
          <w:sz w:val="24"/>
        </w:rPr>
        <w:t>Inoltre, la disposizione in commento precisa, opportunamente, che l’attraversamento di tali territori è sempre consentito qualora esso sia necessario per raggiungere altri territori non soggetti a restrizioni di mobilità, ovvero quando ci si sposti per cau</w:t>
      </w:r>
      <w:r>
        <w:rPr>
          <w:rFonts w:ascii="Times New Roman" w:hAnsi="Times New Roman"/>
          <w:sz w:val="24"/>
        </w:rPr>
        <w:t xml:space="preserve">se consentite dal quadro </w:t>
      </w:r>
      <w:proofErr w:type="spellStart"/>
      <w:r>
        <w:rPr>
          <w:rFonts w:ascii="Times New Roman" w:hAnsi="Times New Roman"/>
          <w:sz w:val="24"/>
        </w:rPr>
        <w:t>regolatorio</w:t>
      </w:r>
      <w:proofErr w:type="spellEnd"/>
      <w:r>
        <w:rPr>
          <w:rFonts w:ascii="Times New Roman" w:hAnsi="Times New Roman"/>
          <w:sz w:val="24"/>
        </w:rPr>
        <w:t xml:space="preserve"> generale.</w:t>
      </w:r>
    </w:p>
    <w:p w:rsidR="00E53667" w:rsidRDefault="00245E9E">
      <w:pPr>
        <w:spacing w:before="160" w:line="259" w:lineRule="auto"/>
        <w:ind w:left="212" w:right="216" w:firstLine="240"/>
        <w:jc w:val="both"/>
        <w:rPr>
          <w:rFonts w:ascii="Times New Roman" w:hAnsi="Times New Roman"/>
          <w:sz w:val="24"/>
        </w:rPr>
      </w:pPr>
      <w:r>
        <w:rPr>
          <w:rFonts w:ascii="Times New Roman" w:hAnsi="Times New Roman"/>
          <w:sz w:val="24"/>
        </w:rPr>
        <w:t>Occorre inoltre far presente che nei territori dell’area arancione, la mobilità all’interno del comune di domicilio, abitazione o residenza non è soggetta a limitazioni, salvo che nelle ore del cosiddetto “coprifuoco” (22,00-5,00); sicché per gli spostamen</w:t>
      </w:r>
      <w:r>
        <w:rPr>
          <w:rFonts w:ascii="Times New Roman" w:hAnsi="Times New Roman"/>
          <w:sz w:val="24"/>
        </w:rPr>
        <w:t>ti da una zona a un’altra dello stesso comune non vi è alcuna necessità che ricorrano cause giustificative, né conseguentemente di utilizzare il modulo di autocertificazione.</w:t>
      </w:r>
    </w:p>
    <w:p w:rsidR="00E53667" w:rsidRDefault="00245E9E">
      <w:pPr>
        <w:pStyle w:val="Corpotesto"/>
        <w:spacing w:before="161" w:line="259" w:lineRule="auto"/>
        <w:ind w:right="215" w:firstLine="240"/>
        <w:jc w:val="both"/>
        <w:rPr>
          <w:b w:val="0"/>
        </w:rPr>
      </w:pPr>
      <w:r>
        <w:t>L’art.2, in base al combinato disposto delle lettere a) e b), prevede, invece, re</w:t>
      </w:r>
      <w:r>
        <w:t>strizioni alla mobilità verso altri comuni della stessa o di altre regioni</w:t>
      </w:r>
      <w:r>
        <w:rPr>
          <w:b w:val="0"/>
        </w:rPr>
        <w:t>.</w:t>
      </w:r>
    </w:p>
    <w:p w:rsidR="00E53667" w:rsidRDefault="00245E9E">
      <w:pPr>
        <w:spacing w:before="157" w:line="259" w:lineRule="auto"/>
        <w:ind w:left="212" w:right="211" w:firstLine="240"/>
        <w:jc w:val="both"/>
        <w:rPr>
          <w:rFonts w:ascii="Times New Roman" w:hAnsi="Times New Roman"/>
          <w:sz w:val="24"/>
        </w:rPr>
      </w:pPr>
      <w:r>
        <w:rPr>
          <w:rFonts w:ascii="Times New Roman" w:hAnsi="Times New Roman"/>
          <w:sz w:val="24"/>
        </w:rPr>
        <w:t xml:space="preserve">Per quanto riguarda gli spostamenti di cui sopra, la lettera b) provvede a chiarire che </w:t>
      </w:r>
      <w:r>
        <w:rPr>
          <w:rFonts w:ascii="Times New Roman" w:hAnsi="Times New Roman"/>
          <w:b/>
          <w:sz w:val="24"/>
        </w:rPr>
        <w:t xml:space="preserve">essi sono consentiti non solo per le consuete cause giustificative indicate già nella norma </w:t>
      </w:r>
      <w:r>
        <w:rPr>
          <w:rFonts w:ascii="Times New Roman" w:hAnsi="Times New Roman"/>
          <w:sz w:val="24"/>
        </w:rPr>
        <w:t xml:space="preserve">(la quale include anche i motivi di studio), </w:t>
      </w:r>
      <w:r>
        <w:rPr>
          <w:rFonts w:ascii="Times New Roman" w:hAnsi="Times New Roman"/>
          <w:b/>
          <w:sz w:val="24"/>
        </w:rPr>
        <w:t xml:space="preserve">ma anche quando sia necessario svolgere attività o usufruire di servizi non sospesi e non disponibili nel comune </w:t>
      </w:r>
      <w:r>
        <w:rPr>
          <w:rFonts w:ascii="Times New Roman" w:hAnsi="Times New Roman"/>
          <w:b/>
          <w:spacing w:val="3"/>
          <w:sz w:val="24"/>
        </w:rPr>
        <w:t xml:space="preserve">di </w:t>
      </w:r>
      <w:r>
        <w:rPr>
          <w:rFonts w:ascii="Times New Roman" w:hAnsi="Times New Roman"/>
          <w:b/>
          <w:sz w:val="24"/>
        </w:rPr>
        <w:t>residenza, domicilio o</w:t>
      </w:r>
      <w:r>
        <w:rPr>
          <w:rFonts w:ascii="Times New Roman" w:hAnsi="Times New Roman"/>
          <w:b/>
          <w:spacing w:val="-16"/>
          <w:sz w:val="24"/>
        </w:rPr>
        <w:t xml:space="preserve"> </w:t>
      </w:r>
      <w:r>
        <w:rPr>
          <w:rFonts w:ascii="Times New Roman" w:hAnsi="Times New Roman"/>
          <w:b/>
          <w:sz w:val="24"/>
        </w:rPr>
        <w:t>abitazione</w:t>
      </w:r>
      <w:r>
        <w:rPr>
          <w:rFonts w:ascii="Times New Roman" w:hAnsi="Times New Roman"/>
          <w:sz w:val="24"/>
        </w:rPr>
        <w:t>.</w:t>
      </w:r>
    </w:p>
    <w:p w:rsidR="00E53667" w:rsidRDefault="00245E9E">
      <w:pPr>
        <w:pStyle w:val="Corpotesto"/>
        <w:spacing w:before="160" w:line="259" w:lineRule="auto"/>
        <w:ind w:right="212" w:firstLine="240"/>
        <w:jc w:val="both"/>
        <w:rPr>
          <w:b w:val="0"/>
        </w:rPr>
      </w:pPr>
      <w:r>
        <w:rPr>
          <w:b w:val="0"/>
        </w:rPr>
        <w:t xml:space="preserve">In forza di tale previsione </w:t>
      </w:r>
      <w:r>
        <w:rPr>
          <w:u w:val="thick"/>
        </w:rPr>
        <w:t>risulterà dunque possibile lo sp</w:t>
      </w:r>
      <w:r>
        <w:rPr>
          <w:u w:val="thick"/>
        </w:rPr>
        <w:t>ostamento per recarsi, solo a titolo</w:t>
      </w:r>
      <w:r>
        <w:t xml:space="preserve"> </w:t>
      </w:r>
      <w:r>
        <w:rPr>
          <w:u w:val="thick"/>
        </w:rPr>
        <w:t>di esempio, presso uffici pubblici, esercizi commerciali o centri servizi (es. per assistenza</w:t>
      </w:r>
      <w:r>
        <w:t xml:space="preserve"> </w:t>
      </w:r>
      <w:r>
        <w:rPr>
          <w:u w:val="thick"/>
        </w:rPr>
        <w:t>fiscale, previdenziale, ecc.) quando essi non siano presenti nel proprio territorio comunale</w:t>
      </w:r>
      <w:r>
        <w:rPr>
          <w:b w:val="0"/>
        </w:rPr>
        <w:t>.</w:t>
      </w:r>
    </w:p>
    <w:p w:rsidR="00E53667" w:rsidRDefault="00245E9E">
      <w:pPr>
        <w:spacing w:before="159" w:line="259" w:lineRule="auto"/>
        <w:ind w:left="212" w:right="212" w:firstLine="240"/>
        <w:jc w:val="both"/>
        <w:rPr>
          <w:rFonts w:ascii="Times New Roman" w:hAnsi="Times New Roman"/>
          <w:sz w:val="24"/>
        </w:rPr>
      </w:pPr>
      <w:r>
        <w:rPr>
          <w:rFonts w:ascii="Times New Roman" w:hAnsi="Times New Roman"/>
          <w:sz w:val="24"/>
        </w:rPr>
        <w:t xml:space="preserve">Naturalmente, valgono anche in </w:t>
      </w:r>
      <w:r>
        <w:rPr>
          <w:rFonts w:ascii="Times New Roman" w:hAnsi="Times New Roman"/>
          <w:sz w:val="24"/>
        </w:rPr>
        <w:t>questo caso le regole prudenziali che suggeriscono non solo di limitare all’indispensabile gli spostamenti, ma anche di effettuarli, di massima, raggiungendo il luogo più vicino dove comunque sia possibile la soddisfazione della propria esigenza.</w:t>
      </w:r>
    </w:p>
    <w:p w:rsidR="00E53667" w:rsidRDefault="00245E9E">
      <w:pPr>
        <w:spacing w:before="160" w:line="259" w:lineRule="auto"/>
        <w:ind w:left="212" w:right="220" w:firstLine="240"/>
        <w:jc w:val="both"/>
        <w:rPr>
          <w:rFonts w:ascii="Times New Roman" w:hAnsi="Times New Roman"/>
          <w:sz w:val="24"/>
        </w:rPr>
      </w:pPr>
      <w:r>
        <w:rPr>
          <w:rFonts w:ascii="Times New Roman" w:hAnsi="Times New Roman"/>
          <w:sz w:val="24"/>
        </w:rPr>
        <w:t>Sia gli s</w:t>
      </w:r>
      <w:r>
        <w:rPr>
          <w:rFonts w:ascii="Times New Roman" w:hAnsi="Times New Roman"/>
          <w:sz w:val="24"/>
        </w:rPr>
        <w:t xml:space="preserve">postamenti sia i transiti ammessi dalle </w:t>
      </w:r>
      <w:proofErr w:type="spellStart"/>
      <w:r>
        <w:rPr>
          <w:rFonts w:ascii="Times New Roman" w:hAnsi="Times New Roman"/>
          <w:sz w:val="24"/>
        </w:rPr>
        <w:t>surrichiamate</w:t>
      </w:r>
      <w:proofErr w:type="spellEnd"/>
      <w:r>
        <w:rPr>
          <w:rFonts w:ascii="Times New Roman" w:hAnsi="Times New Roman"/>
          <w:sz w:val="24"/>
        </w:rPr>
        <w:t xml:space="preserve"> disposizioni potranno essere sempre giustificati ricorrendo all’uso del modulo di autocertificazione.</w:t>
      </w:r>
    </w:p>
    <w:p w:rsidR="00E53667" w:rsidRDefault="00245E9E">
      <w:pPr>
        <w:pStyle w:val="Corpotesto"/>
        <w:spacing w:before="159" w:line="259" w:lineRule="auto"/>
        <w:ind w:right="214" w:firstLine="240"/>
        <w:jc w:val="both"/>
        <w:rPr>
          <w:b w:val="0"/>
        </w:rPr>
      </w:pPr>
      <w:r>
        <w:rPr>
          <w:b w:val="0"/>
        </w:rPr>
        <w:t xml:space="preserve">In </w:t>
      </w:r>
      <w:r>
        <w:rPr>
          <w:u w:val="thick"/>
        </w:rPr>
        <w:t>area rossa</w:t>
      </w:r>
      <w:r>
        <w:rPr>
          <w:b w:val="0"/>
        </w:rPr>
        <w:t xml:space="preserve">, </w:t>
      </w:r>
      <w:r>
        <w:t>il regime più stringente riguarda innanzitutto il divieto di spostamento, che viene a</w:t>
      </w:r>
      <w:r>
        <w:t xml:space="preserve"> corrispondere alla massima estensione possibile, in quanto relativo ad ogni forma di mobilità non solo extra ma anche </w:t>
      </w:r>
      <w:proofErr w:type="spellStart"/>
      <w:r>
        <w:t>intraregionale</w:t>
      </w:r>
      <w:proofErr w:type="spellEnd"/>
      <w:r>
        <w:t xml:space="preserve"> e </w:t>
      </w:r>
      <w:proofErr w:type="spellStart"/>
      <w:r>
        <w:t>intracomunale</w:t>
      </w:r>
      <w:proofErr w:type="spellEnd"/>
      <w:r>
        <w:t>, ricomprendendo sia gli spostamenti fra un comune e un altro, sia quelli all’interno dello stesso comune d</w:t>
      </w:r>
      <w:r>
        <w:t>i domicilio, abitazione o residenza</w:t>
      </w:r>
      <w:r>
        <w:rPr>
          <w:b w:val="0"/>
        </w:rPr>
        <w:t>.</w:t>
      </w:r>
    </w:p>
    <w:p w:rsidR="00E53667" w:rsidRDefault="00245E9E">
      <w:pPr>
        <w:spacing w:before="160" w:line="259" w:lineRule="auto"/>
        <w:ind w:left="212" w:right="217" w:firstLine="240"/>
        <w:jc w:val="both"/>
        <w:rPr>
          <w:rFonts w:ascii="Times New Roman" w:hAnsi="Times New Roman"/>
          <w:sz w:val="24"/>
        </w:rPr>
      </w:pPr>
      <w:r>
        <w:rPr>
          <w:rFonts w:ascii="Times New Roman" w:hAnsi="Times New Roman"/>
          <w:sz w:val="24"/>
        </w:rPr>
        <w:t xml:space="preserve">Si precisa che nei territori dell’area rossa restano consentiti gli spostamenti dovuti a motivi di lavoro, salute o altra necessità, nonché per le altre cause giustificative indicate dall’art.3, comma 4, </w:t>
      </w:r>
      <w:proofErr w:type="spellStart"/>
      <w:r>
        <w:rPr>
          <w:rFonts w:ascii="Times New Roman" w:hAnsi="Times New Roman"/>
          <w:sz w:val="24"/>
        </w:rPr>
        <w:t>lett</w:t>
      </w:r>
      <w:proofErr w:type="spellEnd"/>
      <w:r>
        <w:rPr>
          <w:rFonts w:ascii="Times New Roman" w:hAnsi="Times New Roman"/>
          <w:sz w:val="24"/>
        </w:rPr>
        <w:t>. a).</w:t>
      </w:r>
    </w:p>
    <w:p w:rsidR="00E53667" w:rsidRDefault="00245E9E">
      <w:pPr>
        <w:spacing w:before="159"/>
        <w:ind w:left="453"/>
        <w:rPr>
          <w:rFonts w:ascii="Times New Roman" w:hAnsi="Times New Roman"/>
          <w:sz w:val="24"/>
        </w:rPr>
      </w:pPr>
      <w:r>
        <w:rPr>
          <w:rFonts w:ascii="Times New Roman" w:hAnsi="Times New Roman"/>
          <w:sz w:val="24"/>
        </w:rPr>
        <w:t>È sem</w:t>
      </w:r>
      <w:r>
        <w:rPr>
          <w:rFonts w:ascii="Times New Roman" w:hAnsi="Times New Roman"/>
          <w:sz w:val="24"/>
        </w:rPr>
        <w:t>pre consentito il rientro presso il proprio domicilio, abitazione o residenza.</w:t>
      </w:r>
    </w:p>
    <w:p w:rsidR="00E53667" w:rsidRDefault="00E53667">
      <w:pPr>
        <w:rPr>
          <w:rFonts w:ascii="Times New Roman" w:hAnsi="Times New Roman"/>
          <w:sz w:val="24"/>
        </w:rPr>
        <w:sectPr w:rsidR="00E53667">
          <w:footerReference w:type="default" r:id="rId8"/>
          <w:pgSz w:w="11910" w:h="16840"/>
          <w:pgMar w:top="1000" w:right="920" w:bottom="1160" w:left="920" w:header="0" w:footer="971" w:gutter="0"/>
          <w:pgNumType w:start="2"/>
          <w:cols w:space="720"/>
        </w:sectPr>
      </w:pPr>
    </w:p>
    <w:p w:rsidR="00E53667" w:rsidRDefault="00245E9E">
      <w:pPr>
        <w:spacing w:before="60" w:line="259" w:lineRule="auto"/>
        <w:ind w:left="212" w:right="211" w:firstLine="240"/>
        <w:jc w:val="both"/>
        <w:rPr>
          <w:rFonts w:ascii="Times New Roman" w:hAnsi="Times New Roman"/>
          <w:sz w:val="24"/>
        </w:rPr>
      </w:pPr>
      <w:r>
        <w:rPr>
          <w:rFonts w:ascii="Times New Roman" w:hAnsi="Times New Roman"/>
          <w:sz w:val="24"/>
        </w:rPr>
        <w:lastRenderedPageBreak/>
        <w:t xml:space="preserve">Relativamente agli attraversamenti dei territori inclusi nell’area rossa, la disciplina è del tutto identica a quella commentata a proposito dell’area arancione, a cui perciò si fa rinvio. Analogamente a quanto precisato per i territori in area arancione, </w:t>
      </w:r>
      <w:r>
        <w:rPr>
          <w:rFonts w:ascii="Times New Roman" w:hAnsi="Times New Roman"/>
          <w:sz w:val="24"/>
        </w:rPr>
        <w:t>anche per quelli in area rossa le limitazioni alla mobilità non si riflettono sull’esercizio di attività consentite in base ad altre disposizioni del provvedimento e non espressamente oggetto di restrizioni in forza di specifiche disposizioni contenute nel</w:t>
      </w:r>
      <w:r>
        <w:rPr>
          <w:rFonts w:ascii="Times New Roman" w:hAnsi="Times New Roman"/>
          <w:sz w:val="24"/>
        </w:rPr>
        <w:t>l’art.</w:t>
      </w:r>
      <w:r>
        <w:rPr>
          <w:rFonts w:ascii="Times New Roman" w:hAnsi="Times New Roman"/>
          <w:spacing w:val="-2"/>
          <w:sz w:val="24"/>
        </w:rPr>
        <w:t xml:space="preserve"> </w:t>
      </w:r>
      <w:r>
        <w:rPr>
          <w:rFonts w:ascii="Times New Roman" w:hAnsi="Times New Roman"/>
          <w:sz w:val="24"/>
        </w:rPr>
        <w:t>3.</w:t>
      </w:r>
    </w:p>
    <w:p w:rsidR="00E53667" w:rsidRDefault="00245E9E">
      <w:pPr>
        <w:spacing w:before="159" w:line="259" w:lineRule="auto"/>
        <w:ind w:left="212" w:right="216" w:firstLine="240"/>
        <w:jc w:val="both"/>
        <w:rPr>
          <w:rFonts w:ascii="Times New Roman" w:hAnsi="Times New Roman"/>
          <w:sz w:val="24"/>
        </w:rPr>
      </w:pPr>
      <w:r>
        <w:rPr>
          <w:rFonts w:ascii="Times New Roman" w:hAnsi="Times New Roman"/>
          <w:sz w:val="24"/>
        </w:rPr>
        <w:t>Anche per l’area rossa, per tutti gli spostamenti consentiti, quale che ne sia la causa giustificativa, potrà sempre farsi ricorso all’uso del modulo di autocertificazione.</w:t>
      </w:r>
    </w:p>
    <w:p w:rsidR="001E37D1" w:rsidRDefault="001E37D1">
      <w:pPr>
        <w:pStyle w:val="Corpotesto"/>
        <w:spacing w:before="9"/>
        <w:ind w:left="0"/>
        <w:rPr>
          <w:b w:val="0"/>
          <w:sz w:val="10"/>
        </w:rPr>
      </w:pPr>
    </w:p>
    <w:p w:rsidR="001E37D1" w:rsidRDefault="001E37D1">
      <w:pPr>
        <w:pStyle w:val="Corpotesto"/>
        <w:spacing w:before="9"/>
        <w:ind w:left="0"/>
        <w:rPr>
          <w:b w:val="0"/>
          <w:sz w:val="10"/>
        </w:rPr>
      </w:pPr>
    </w:p>
    <w:p w:rsidR="001E37D1" w:rsidRDefault="001E37D1">
      <w:pPr>
        <w:pStyle w:val="Corpotesto"/>
        <w:spacing w:before="9"/>
        <w:ind w:left="0"/>
        <w:rPr>
          <w:b w:val="0"/>
          <w:sz w:val="10"/>
        </w:rPr>
      </w:pPr>
    </w:p>
    <w:p w:rsidR="001E37D1" w:rsidRDefault="001E37D1">
      <w:pPr>
        <w:pStyle w:val="Corpotesto"/>
        <w:spacing w:before="9"/>
        <w:ind w:left="0"/>
        <w:rPr>
          <w:b w:val="0"/>
          <w:sz w:val="10"/>
        </w:rPr>
      </w:pPr>
    </w:p>
    <w:p w:rsidR="001E37D1" w:rsidRDefault="001E37D1">
      <w:pPr>
        <w:pStyle w:val="Corpotesto"/>
        <w:spacing w:before="9"/>
        <w:ind w:left="0"/>
        <w:rPr>
          <w:b w:val="0"/>
          <w:sz w:val="10"/>
        </w:rPr>
      </w:pPr>
    </w:p>
    <w:p w:rsidR="00E53667" w:rsidRDefault="00245E9E">
      <w:pPr>
        <w:pStyle w:val="Corpotesto"/>
        <w:spacing w:before="9"/>
        <w:ind w:left="0"/>
        <w:rPr>
          <w:b w:val="0"/>
          <w:sz w:val="10"/>
        </w:rPr>
      </w:pPr>
      <w:r>
        <w:pict>
          <v:shape id="_x0000_s1110" type="#_x0000_t202" alt="" style="position:absolute;margin-left:51pt;margin-top:8.4pt;width:493.3pt;height:17.2pt;z-index:-251656192;mso-wrap-style:square;mso-wrap-edited:f;mso-width-percent:0;mso-height-percent:0;mso-wrap-distance-left:0;mso-wrap-distance-right:0;mso-position-horizontal-relative:page;mso-width-percent:0;mso-height-percent:0;v-text-anchor:top" filled="f" strokeweight=".48pt">
            <v:textbox inset="0,0,0,0">
              <w:txbxContent>
                <w:p w:rsidR="00E53667" w:rsidRDefault="00245E9E">
                  <w:pPr>
                    <w:pStyle w:val="Corpotesto"/>
                    <w:spacing w:before="18"/>
                    <w:ind w:left="108"/>
                  </w:pPr>
                  <w:r>
                    <w:t>Attività imprenditoriali</w:t>
                  </w:r>
                </w:p>
              </w:txbxContent>
            </v:textbox>
            <w10:wrap type="topAndBottom" anchorx="page"/>
          </v:shape>
        </w:pict>
      </w:r>
    </w:p>
    <w:p w:rsidR="001E37D1" w:rsidRDefault="001E37D1">
      <w:pPr>
        <w:spacing w:before="130"/>
        <w:ind w:left="212"/>
        <w:rPr>
          <w:rFonts w:ascii="Times New Roman"/>
          <w:b/>
          <w:i/>
          <w:sz w:val="24"/>
        </w:rPr>
      </w:pPr>
    </w:p>
    <w:p w:rsidR="00E53667" w:rsidRDefault="00245E9E">
      <w:pPr>
        <w:spacing w:before="130"/>
        <w:ind w:left="212"/>
        <w:rPr>
          <w:rFonts w:ascii="Times New Roman"/>
          <w:b/>
          <w:i/>
          <w:sz w:val="24"/>
        </w:rPr>
      </w:pPr>
      <w:r>
        <w:rPr>
          <w:rFonts w:ascii="Times New Roman"/>
          <w:b/>
          <w:i/>
          <w:sz w:val="24"/>
        </w:rPr>
        <w:t>Zona gialla</w:t>
      </w:r>
    </w:p>
    <w:p w:rsidR="00E53667" w:rsidRDefault="00245E9E">
      <w:pPr>
        <w:spacing w:before="183" w:line="259" w:lineRule="auto"/>
        <w:ind w:left="212" w:right="209" w:firstLine="240"/>
        <w:jc w:val="both"/>
        <w:rPr>
          <w:rFonts w:ascii="Times New Roman" w:hAnsi="Times New Roman"/>
          <w:sz w:val="24"/>
        </w:rPr>
      </w:pPr>
      <w:r>
        <w:rPr>
          <w:rFonts w:ascii="Times New Roman" w:hAnsi="Times New Roman"/>
          <w:sz w:val="24"/>
        </w:rPr>
        <w:t xml:space="preserve">L’ultimo periodo dell’art. 1, comma 9, </w:t>
      </w:r>
      <w:proofErr w:type="spellStart"/>
      <w:r>
        <w:rPr>
          <w:rFonts w:ascii="Times New Roman" w:hAnsi="Times New Roman"/>
          <w:sz w:val="24"/>
        </w:rPr>
        <w:t>lett</w:t>
      </w:r>
      <w:proofErr w:type="spellEnd"/>
      <w:r>
        <w:rPr>
          <w:rFonts w:ascii="Times New Roman" w:hAnsi="Times New Roman"/>
          <w:sz w:val="24"/>
        </w:rPr>
        <w:t xml:space="preserve">. </w:t>
      </w:r>
      <w:proofErr w:type="spellStart"/>
      <w:r>
        <w:rPr>
          <w:rFonts w:ascii="Times New Roman" w:hAnsi="Times New Roman"/>
          <w:sz w:val="24"/>
        </w:rPr>
        <w:t>ff</w:t>
      </w:r>
      <w:proofErr w:type="spellEnd"/>
      <w:r>
        <w:rPr>
          <w:rFonts w:ascii="Times New Roman" w:hAnsi="Times New Roman"/>
          <w:sz w:val="24"/>
        </w:rPr>
        <w:t xml:space="preserve">) introduce la misura della </w:t>
      </w:r>
      <w:r>
        <w:rPr>
          <w:rFonts w:ascii="Times New Roman" w:hAnsi="Times New Roman"/>
          <w:b/>
          <w:sz w:val="24"/>
        </w:rPr>
        <w:t xml:space="preserve">chiusura, nelle giornate festive e prefestive, degli esercizi commerciali presenti all’interno dei centri commerciali e dei </w:t>
      </w:r>
      <w:r>
        <w:rPr>
          <w:rFonts w:ascii="Times New Roman" w:hAnsi="Times New Roman"/>
          <w:b/>
          <w:sz w:val="24"/>
          <w:shd w:val="clear" w:color="auto" w:fill="FFFF00"/>
        </w:rPr>
        <w:t>mercati</w:t>
      </w:r>
      <w:r>
        <w:rPr>
          <w:rFonts w:ascii="Times New Roman" w:hAnsi="Times New Roman"/>
          <w:sz w:val="24"/>
        </w:rPr>
        <w:t>, ad eccezione delle attività indicate, con caratt</w:t>
      </w:r>
      <w:r>
        <w:rPr>
          <w:rFonts w:ascii="Times New Roman" w:hAnsi="Times New Roman"/>
          <w:sz w:val="24"/>
        </w:rPr>
        <w:t>ere tassativo, dalla norma, quali farmacie, parafarmacie, presidi sanitari, punti vendita di generi alimentari, tabacchi ed edicole.</w:t>
      </w:r>
    </w:p>
    <w:p w:rsidR="00E53667" w:rsidRDefault="00245E9E">
      <w:pPr>
        <w:pStyle w:val="Corpotesto"/>
        <w:spacing w:before="159" w:line="259" w:lineRule="auto"/>
        <w:ind w:right="206" w:firstLine="240"/>
      </w:pPr>
      <w:r>
        <w:rPr>
          <w:shd w:val="clear" w:color="auto" w:fill="FFFF00"/>
        </w:rPr>
        <w:t>Relativamente al richiamo ai mercati, contenuto nella disposizione in commento, va chiarito</w:t>
      </w:r>
      <w:r>
        <w:t xml:space="preserve"> </w:t>
      </w:r>
      <w:r>
        <w:rPr>
          <w:shd w:val="clear" w:color="auto" w:fill="FFFF00"/>
        </w:rPr>
        <w:t>che la loro chiusura opera escl</w:t>
      </w:r>
      <w:r>
        <w:rPr>
          <w:shd w:val="clear" w:color="auto" w:fill="FFFF00"/>
        </w:rPr>
        <w:t>usivamente per i cosiddetti mercati coperti e non anche per</w:t>
      </w:r>
    </w:p>
    <w:p w:rsidR="00E53667" w:rsidRDefault="00245E9E">
      <w:pPr>
        <w:pStyle w:val="Corpotesto"/>
        <w:spacing w:line="275" w:lineRule="exact"/>
      </w:pPr>
      <w:r>
        <w:rPr>
          <w:b w:val="0"/>
          <w:spacing w:val="-60"/>
          <w:shd w:val="clear" w:color="auto" w:fill="FFFF00"/>
        </w:rPr>
        <w:t xml:space="preserve"> </w:t>
      </w:r>
      <w:r>
        <w:rPr>
          <w:shd w:val="clear" w:color="auto" w:fill="FFFF00"/>
        </w:rPr>
        <w:t>quelli all’aperto</w:t>
      </w:r>
      <w:r>
        <w:t>.</w:t>
      </w:r>
    </w:p>
    <w:p w:rsidR="00E53667" w:rsidRDefault="00245E9E">
      <w:pPr>
        <w:pStyle w:val="Corpotesto"/>
        <w:spacing w:before="183" w:line="259" w:lineRule="auto"/>
        <w:ind w:right="212" w:firstLine="240"/>
        <w:jc w:val="both"/>
      </w:pPr>
      <w:r>
        <w:t>Ciò in quanto i mercati all’aperto, secondo l’orientamento espresso dal Ministero per lo Sviluppo Economico, sono costituiti su aree delimitate, dedicate al posteggio degli ambulanti o degli stalli mobili di vendita, e in essi non insistono esercizi commer</w:t>
      </w:r>
      <w:r>
        <w:t xml:space="preserve">ciali </w:t>
      </w:r>
      <w:proofErr w:type="spellStart"/>
      <w:r>
        <w:rPr>
          <w:i/>
        </w:rPr>
        <w:t>stricto</w:t>
      </w:r>
      <w:proofErr w:type="spellEnd"/>
      <w:r>
        <w:rPr>
          <w:i/>
        </w:rPr>
        <w:t xml:space="preserve"> </w:t>
      </w:r>
      <w:proofErr w:type="spellStart"/>
      <w:r>
        <w:rPr>
          <w:i/>
        </w:rPr>
        <w:t>sensu</w:t>
      </w:r>
      <w:proofErr w:type="spellEnd"/>
      <w:r>
        <w:t>, per i quali soli è disposta la chiusura nelle giornate festive e prefestive.</w:t>
      </w:r>
    </w:p>
    <w:p w:rsidR="001E37D1" w:rsidRDefault="001E37D1">
      <w:pPr>
        <w:spacing w:before="159"/>
        <w:ind w:left="212"/>
        <w:rPr>
          <w:rFonts w:ascii="Times New Roman"/>
          <w:b/>
          <w:i/>
          <w:sz w:val="24"/>
        </w:rPr>
      </w:pPr>
    </w:p>
    <w:p w:rsidR="00E53667" w:rsidRDefault="00245E9E">
      <w:pPr>
        <w:spacing w:before="159"/>
        <w:ind w:left="212"/>
        <w:rPr>
          <w:rFonts w:ascii="Times New Roman"/>
          <w:b/>
          <w:i/>
          <w:sz w:val="24"/>
        </w:rPr>
      </w:pPr>
      <w:r>
        <w:rPr>
          <w:rFonts w:ascii="Times New Roman"/>
          <w:b/>
          <w:i/>
          <w:sz w:val="24"/>
        </w:rPr>
        <w:t>Zona arancione</w:t>
      </w:r>
    </w:p>
    <w:p w:rsidR="00E53667" w:rsidRDefault="00245E9E">
      <w:pPr>
        <w:pStyle w:val="Corpotesto"/>
        <w:spacing w:before="183" w:line="259" w:lineRule="auto"/>
        <w:ind w:right="211" w:firstLine="240"/>
        <w:jc w:val="both"/>
      </w:pPr>
      <w:r>
        <w:t xml:space="preserve">Riguardo alle attività dei </w:t>
      </w:r>
      <w:r>
        <w:rPr>
          <w:shd w:val="clear" w:color="auto" w:fill="FFFF00"/>
        </w:rPr>
        <w:t>servizi di ristorazione</w:t>
      </w:r>
      <w:r>
        <w:t xml:space="preserve">, la </w:t>
      </w:r>
      <w:proofErr w:type="spellStart"/>
      <w:r>
        <w:t>lett</w:t>
      </w:r>
      <w:proofErr w:type="spellEnd"/>
      <w:r>
        <w:t xml:space="preserve">. c) dell’art. 2 ne dispone la sospensione, ad eccezione delle mense e del catering </w:t>
      </w:r>
      <w:r>
        <w:t>continuativo su base contrattuale, nel rispetto dei protocolli e delle linee guida vigenti.</w:t>
      </w:r>
    </w:p>
    <w:p w:rsidR="00E53667" w:rsidRDefault="00245E9E">
      <w:pPr>
        <w:spacing w:before="159" w:line="259" w:lineRule="auto"/>
        <w:ind w:left="212" w:right="213" w:firstLine="240"/>
        <w:jc w:val="both"/>
        <w:rPr>
          <w:rFonts w:ascii="Times New Roman" w:hAnsi="Times New Roman"/>
          <w:sz w:val="24"/>
        </w:rPr>
      </w:pPr>
      <w:r>
        <w:rPr>
          <w:rFonts w:ascii="Times New Roman" w:hAnsi="Times New Roman"/>
          <w:sz w:val="24"/>
        </w:rPr>
        <w:t xml:space="preserve">Resta consentita senza limiti di orario, inoltre, la ristorazione con consegna a domicilio, mentre quella con asporto è ammessa fino alle ore 22.00, con divieto di </w:t>
      </w:r>
      <w:r>
        <w:rPr>
          <w:rFonts w:ascii="Times New Roman" w:hAnsi="Times New Roman"/>
          <w:sz w:val="24"/>
        </w:rPr>
        <w:t>consumazione sul posto o nelle adiacenze.</w:t>
      </w:r>
    </w:p>
    <w:p w:rsidR="00E53667" w:rsidRDefault="00245E9E">
      <w:pPr>
        <w:pStyle w:val="Corpotesto"/>
        <w:spacing w:before="160" w:line="259" w:lineRule="auto"/>
        <w:ind w:right="206" w:firstLine="240"/>
      </w:pPr>
      <w:r>
        <w:t>La sospensione generalizzata dei servizi di ristorazione in area arancione non comporta alcun riflesso sull’offerta di tali servizi nelle strutture alberghiere ivi presenti.</w:t>
      </w:r>
    </w:p>
    <w:p w:rsidR="00E53667" w:rsidRDefault="00245E9E">
      <w:pPr>
        <w:pStyle w:val="Corpotesto"/>
        <w:spacing w:before="159" w:line="259" w:lineRule="auto"/>
        <w:ind w:right="216" w:firstLine="240"/>
        <w:jc w:val="both"/>
      </w:pPr>
      <w:r>
        <w:t xml:space="preserve">Pertanto, </w:t>
      </w:r>
      <w:r>
        <w:rPr>
          <w:shd w:val="clear" w:color="auto" w:fill="FFFF00"/>
        </w:rPr>
        <w:t>analogamente a quanto consenti</w:t>
      </w:r>
      <w:r>
        <w:rPr>
          <w:shd w:val="clear" w:color="auto" w:fill="FFFF00"/>
        </w:rPr>
        <w:t>to in area gialla, le strutture alberghiere ubicate</w:t>
      </w:r>
      <w:r>
        <w:t xml:space="preserve"> </w:t>
      </w:r>
      <w:r>
        <w:rPr>
          <w:shd w:val="clear" w:color="auto" w:fill="FFFF00"/>
        </w:rPr>
        <w:t>in area arancione potranno erogare servizi di ristorazione a beneficio esclusivo dei propri</w:t>
      </w:r>
      <w:r>
        <w:t xml:space="preserve"> </w:t>
      </w:r>
      <w:r>
        <w:rPr>
          <w:shd w:val="clear" w:color="auto" w:fill="FFFF00"/>
        </w:rPr>
        <w:t>clienti senza limiti di orario</w:t>
      </w:r>
      <w:r>
        <w:t>.</w:t>
      </w:r>
    </w:p>
    <w:p w:rsidR="00E53667" w:rsidRDefault="00245E9E">
      <w:pPr>
        <w:pStyle w:val="Corpotesto"/>
        <w:spacing w:before="160" w:line="259" w:lineRule="auto"/>
        <w:ind w:firstLine="240"/>
      </w:pPr>
      <w:r>
        <w:t xml:space="preserve">Inoltre, </w:t>
      </w:r>
      <w:r>
        <w:rPr>
          <w:shd w:val="clear" w:color="auto" w:fill="FFFF00"/>
        </w:rPr>
        <w:t>nelle strutture alberghiere prive di servizi di ristorazione potrà esse</w:t>
      </w:r>
      <w:r>
        <w:rPr>
          <w:shd w:val="clear" w:color="auto" w:fill="FFFF00"/>
        </w:rPr>
        <w:t>re praticata la</w:t>
      </w:r>
      <w:r>
        <w:t xml:space="preserve"> </w:t>
      </w:r>
      <w:r>
        <w:rPr>
          <w:shd w:val="clear" w:color="auto" w:fill="FFFF00"/>
        </w:rPr>
        <w:t>consegna a domicilio di alimenti e bevande, anche ai fini della consumazione in camera</w:t>
      </w:r>
      <w:r>
        <w:t>.</w:t>
      </w:r>
    </w:p>
    <w:p w:rsidR="00E53667" w:rsidRDefault="00245E9E">
      <w:pPr>
        <w:spacing w:before="160"/>
        <w:ind w:left="212"/>
        <w:rPr>
          <w:rFonts w:ascii="Times New Roman"/>
          <w:b/>
          <w:i/>
          <w:sz w:val="24"/>
        </w:rPr>
      </w:pPr>
      <w:r>
        <w:rPr>
          <w:rFonts w:ascii="Times New Roman"/>
          <w:b/>
          <w:i/>
          <w:sz w:val="24"/>
        </w:rPr>
        <w:t>Zona rossa</w:t>
      </w:r>
    </w:p>
    <w:p w:rsidR="001E37D1" w:rsidRDefault="00245E9E" w:rsidP="001E37D1">
      <w:pPr>
        <w:pStyle w:val="Corpotesto"/>
        <w:spacing w:before="60" w:line="259" w:lineRule="auto"/>
        <w:ind w:right="206"/>
      </w:pPr>
      <w:r>
        <w:lastRenderedPageBreak/>
        <w:t>Nei territori dell’area rossa sono oggetto di generalizzata sospensione le attività commerciali al dettaglio, fatta eccezione per le attività</w:t>
      </w:r>
      <w:r>
        <w:t xml:space="preserve"> di vendita di generi alimentari e di prima necessità individuate nell’allegato 23 al decreto, sia negli esercizi </w:t>
      </w:r>
      <w:r>
        <w:rPr>
          <w:spacing w:val="3"/>
        </w:rPr>
        <w:t xml:space="preserve">di </w:t>
      </w:r>
      <w:r>
        <w:t>vicinato sia nelle medie e grandi strutture di vendita, anche ricompresi nei centri commerciali; sono</w:t>
      </w:r>
      <w:r>
        <w:rPr>
          <w:spacing w:val="-5"/>
        </w:rPr>
        <w:t xml:space="preserve"> </w:t>
      </w:r>
      <w:r>
        <w:t>chiusi,</w:t>
      </w:r>
      <w:r w:rsidR="001E37D1">
        <w:t xml:space="preserve"> </w:t>
      </w:r>
      <w:r w:rsidR="001E37D1">
        <w:t>indipendentemente dalla tipologia di attività svolta, i mercati, salvo le attività dirette alla vendita di soli generi alimentari.</w:t>
      </w:r>
    </w:p>
    <w:p w:rsidR="001E37D1" w:rsidRDefault="001E37D1" w:rsidP="001E37D1">
      <w:pPr>
        <w:pStyle w:val="Corpotesto"/>
        <w:spacing w:before="158" w:line="259" w:lineRule="auto"/>
        <w:ind w:right="208" w:firstLine="240"/>
        <w:jc w:val="both"/>
      </w:pPr>
      <w:r>
        <w:t>Diversamente da quanto precisato per i mercati ubicati in area gialla – il cui assunto è valido anche per quelli collocati in area arancione, considerata l’assenza di norme derogatorie al riguardo –</w:t>
      </w:r>
      <w:r>
        <w:rPr>
          <w:u w:val="thick"/>
        </w:rPr>
        <w:t xml:space="preserve"> in area rossa i mercati, sia coperti che all’aperto, sono chiusi, salvo le attività</w:t>
      </w:r>
      <w:r>
        <w:t xml:space="preserve"> </w:t>
      </w:r>
      <w:r>
        <w:rPr>
          <w:u w:val="thick"/>
        </w:rPr>
        <w:t>dirette alla vendita di soli generi</w:t>
      </w:r>
      <w:r>
        <w:rPr>
          <w:spacing w:val="-2"/>
          <w:u w:val="thick"/>
        </w:rPr>
        <w:t xml:space="preserve"> </w:t>
      </w:r>
      <w:r>
        <w:rPr>
          <w:u w:val="thick"/>
        </w:rPr>
        <w:t>alimentari</w:t>
      </w:r>
      <w:r>
        <w:t>.</w:t>
      </w:r>
    </w:p>
    <w:p w:rsidR="001E37D1" w:rsidRDefault="001E37D1" w:rsidP="001E37D1">
      <w:pPr>
        <w:pStyle w:val="Corpotesto"/>
        <w:spacing w:before="159" w:line="261" w:lineRule="auto"/>
        <w:ind w:firstLine="240"/>
      </w:pPr>
      <w:r>
        <w:rPr>
          <w:shd w:val="clear" w:color="auto" w:fill="FFFF00"/>
        </w:rPr>
        <w:t>Il commercio ambulante continua, invece, a essere consentito su stalli esterni alle aree</w:t>
      </w:r>
      <w:r>
        <w:t xml:space="preserve"> </w:t>
      </w:r>
      <w:r>
        <w:rPr>
          <w:shd w:val="clear" w:color="auto" w:fill="FFFF00"/>
        </w:rPr>
        <w:t>mercatali (posteggi isolati) o in modo itinerante per tutte le tipologie merceologiche indicate</w:t>
      </w:r>
    </w:p>
    <w:p w:rsidR="001E37D1" w:rsidRDefault="001E37D1" w:rsidP="001E37D1">
      <w:pPr>
        <w:pStyle w:val="Corpotesto"/>
        <w:spacing w:line="272" w:lineRule="exact"/>
      </w:pPr>
      <w:r>
        <w:rPr>
          <w:b w:val="0"/>
          <w:spacing w:val="-60"/>
          <w:shd w:val="clear" w:color="auto" w:fill="FFFF00"/>
        </w:rPr>
        <w:t xml:space="preserve"> </w:t>
      </w:r>
      <w:r>
        <w:rPr>
          <w:shd w:val="clear" w:color="auto" w:fill="FFFF00"/>
        </w:rPr>
        <w:t>nell’allegato 23 al DPCM</w:t>
      </w:r>
      <w:r>
        <w:t>.</w:t>
      </w:r>
    </w:p>
    <w:p w:rsidR="001E37D1" w:rsidRDefault="001E37D1" w:rsidP="001E37D1">
      <w:pPr>
        <w:pStyle w:val="Corpotesto"/>
        <w:spacing w:before="180" w:line="259" w:lineRule="auto"/>
        <w:ind w:right="210" w:firstLine="240"/>
        <w:jc w:val="both"/>
      </w:pPr>
      <w:r>
        <w:t xml:space="preserve">Tenuto conto che le disposizioni nell’ambito della ristorazione sono le medesime introdotte dall’articolo 2, comma 4, </w:t>
      </w:r>
      <w:proofErr w:type="spellStart"/>
      <w:r>
        <w:t>lett</w:t>
      </w:r>
      <w:proofErr w:type="spellEnd"/>
      <w:r>
        <w:t>. c), relativamente all’area arancione, si rinvia a quanto già detto in proposito.</w:t>
      </w:r>
    </w:p>
    <w:p w:rsidR="001E37D1" w:rsidRDefault="001E37D1" w:rsidP="001E37D1">
      <w:pPr>
        <w:pStyle w:val="Corpotesto"/>
        <w:spacing w:before="160" w:line="259" w:lineRule="auto"/>
        <w:ind w:right="211" w:firstLine="240"/>
        <w:jc w:val="both"/>
      </w:pPr>
      <w:r>
        <w:t>Pertanto, analogamente a quanto consentito in zona gialla e arancione, anche le strutture alberghiere ubicate in zona rossa potranno erogare servizi di ristorazione a beneficio esclusivo dei propri clienti senza limiti di orario.</w:t>
      </w:r>
    </w:p>
    <w:p w:rsidR="00E53667" w:rsidRDefault="00E53667" w:rsidP="001E37D1">
      <w:pPr>
        <w:pStyle w:val="Corpotesto"/>
        <w:spacing w:before="180" w:line="259" w:lineRule="auto"/>
        <w:ind w:right="208" w:firstLine="240"/>
        <w:jc w:val="both"/>
      </w:pPr>
    </w:p>
    <w:p w:rsidR="001E37D1" w:rsidRDefault="001E37D1" w:rsidP="001E37D1">
      <w:pPr>
        <w:pStyle w:val="Corpotesto"/>
        <w:spacing w:before="180" w:line="259" w:lineRule="auto"/>
        <w:ind w:right="208" w:firstLine="240"/>
        <w:jc w:val="both"/>
      </w:pPr>
    </w:p>
    <w:p w:rsidR="001E37D1" w:rsidRDefault="001E37D1" w:rsidP="001E37D1">
      <w:pPr>
        <w:pStyle w:val="Corpotesto"/>
        <w:spacing w:before="180" w:line="259" w:lineRule="auto"/>
        <w:ind w:right="208" w:firstLine="240"/>
        <w:jc w:val="both"/>
      </w:pPr>
    </w:p>
    <w:p w:rsidR="001E37D1" w:rsidRDefault="001E37D1" w:rsidP="001E37D1">
      <w:pPr>
        <w:pStyle w:val="Corpotesto"/>
        <w:spacing w:before="180" w:line="259" w:lineRule="auto"/>
        <w:ind w:right="208" w:firstLine="240"/>
        <w:jc w:val="both"/>
      </w:pPr>
    </w:p>
    <w:p w:rsidR="001E37D1" w:rsidRPr="001E37D1" w:rsidRDefault="001E37D1" w:rsidP="001E37D1">
      <w:pPr>
        <w:pStyle w:val="Corpotesto"/>
        <w:spacing w:before="180" w:line="259" w:lineRule="auto"/>
        <w:ind w:right="208" w:firstLine="240"/>
        <w:rPr>
          <w:color w:val="FF0000"/>
          <w:sz w:val="32"/>
          <w:szCs w:val="32"/>
        </w:rPr>
        <w:sectPr w:rsidR="001E37D1" w:rsidRPr="001E37D1">
          <w:pgSz w:w="11910" w:h="16840"/>
          <w:pgMar w:top="1000" w:right="920" w:bottom="1240" w:left="920" w:header="0" w:footer="971" w:gutter="0"/>
          <w:cols w:space="720"/>
        </w:sectPr>
      </w:pPr>
      <w:r w:rsidRPr="001E37D1">
        <w:rPr>
          <w:sz w:val="32"/>
          <w:szCs w:val="32"/>
        </w:rPr>
        <w:t xml:space="preserve">           </w:t>
      </w:r>
      <w:r w:rsidRPr="001E37D1">
        <w:rPr>
          <w:color w:val="FF0000"/>
          <w:sz w:val="32"/>
          <w:szCs w:val="32"/>
        </w:rPr>
        <w:t>GUARDA LE TABELLE ALLA PAGINA SUCESSIVA</w:t>
      </w:r>
    </w:p>
    <w:p w:rsidR="00E53667" w:rsidRPr="001E37D1" w:rsidRDefault="00E53667" w:rsidP="001E37D1">
      <w:pPr>
        <w:ind w:left="933"/>
        <w:rPr>
          <w:rFonts w:ascii="Times New Roman"/>
          <w:sz w:val="24"/>
        </w:rPr>
        <w:sectPr w:rsidR="00E53667" w:rsidRPr="001E37D1">
          <w:pgSz w:w="11910" w:h="16840"/>
          <w:pgMar w:top="1000" w:right="920" w:bottom="1240" w:left="920" w:header="0" w:footer="97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3209"/>
        <w:gridCol w:w="3212"/>
      </w:tblGrid>
      <w:tr w:rsidR="00E53667">
        <w:trPr>
          <w:trHeight w:val="13940"/>
        </w:trPr>
        <w:tc>
          <w:tcPr>
            <w:tcW w:w="3210" w:type="dxa"/>
          </w:tcPr>
          <w:p w:rsidR="00E53667" w:rsidRDefault="00245E9E">
            <w:pPr>
              <w:pStyle w:val="TableParagraph"/>
              <w:spacing w:line="265" w:lineRule="exact"/>
              <w:ind w:left="415"/>
              <w:jc w:val="both"/>
              <w:rPr>
                <w:b/>
              </w:rPr>
            </w:pPr>
            <w:r>
              <w:rPr>
                <w:b/>
              </w:rPr>
              <w:lastRenderedPageBreak/>
              <w:t>Zona gialla</w:t>
            </w:r>
          </w:p>
          <w:p w:rsidR="00E53667" w:rsidRDefault="00E53667">
            <w:pPr>
              <w:pStyle w:val="TableParagraph"/>
              <w:spacing w:before="3"/>
              <w:rPr>
                <w:rFonts w:ascii="Times New Roman"/>
                <w:sz w:val="21"/>
              </w:rPr>
            </w:pPr>
          </w:p>
          <w:p w:rsidR="00E53667" w:rsidRDefault="00245E9E">
            <w:pPr>
              <w:pStyle w:val="TableParagraph"/>
              <w:spacing w:before="1"/>
              <w:ind w:left="415"/>
              <w:rPr>
                <w:sz w:val="20"/>
              </w:rPr>
            </w:pPr>
            <w:r>
              <w:rPr>
                <w:color w:val="5A6771"/>
                <w:sz w:val="20"/>
              </w:rPr>
              <w:t>SPOSTAMENTI</w:t>
            </w:r>
          </w:p>
          <w:p w:rsidR="00E53667" w:rsidRDefault="00E53667">
            <w:pPr>
              <w:pStyle w:val="TableParagraph"/>
              <w:spacing w:before="3"/>
              <w:rPr>
                <w:rFonts w:ascii="Times New Roman"/>
                <w:sz w:val="21"/>
              </w:rPr>
            </w:pPr>
          </w:p>
          <w:p w:rsidR="00E53667" w:rsidRDefault="00245E9E">
            <w:pPr>
              <w:pStyle w:val="TableParagraph"/>
              <w:ind w:left="415" w:right="98"/>
              <w:jc w:val="both"/>
              <w:rPr>
                <w:sz w:val="20"/>
              </w:rPr>
            </w:pPr>
            <w:r>
              <w:rPr>
                <w:color w:val="FFFFFF"/>
                <w:sz w:val="20"/>
              </w:rPr>
              <w:t xml:space="preserve">Quali sono le regole valide </w:t>
            </w:r>
            <w:r>
              <w:rPr>
                <w:color w:val="FFFFFF"/>
                <w:spacing w:val="-4"/>
                <w:sz w:val="20"/>
              </w:rPr>
              <w:t xml:space="preserve">nella </w:t>
            </w:r>
            <w:r>
              <w:rPr>
                <w:color w:val="FFFFFF"/>
                <w:sz w:val="20"/>
              </w:rPr>
              <w:t xml:space="preserve">mia area per gli spostamenti? Ci sono dei divieti? Si può uscire per andare al lavoro? E a trovare </w:t>
            </w:r>
            <w:r>
              <w:rPr>
                <w:color w:val="FFFFFF"/>
                <w:sz w:val="20"/>
                <w:shd w:val="clear" w:color="auto" w:fill="00618D"/>
              </w:rPr>
              <w:t xml:space="preserve">parenti o congiunti? </w:t>
            </w:r>
            <w:r>
              <w:rPr>
                <w:color w:val="333333"/>
                <w:sz w:val="20"/>
              </w:rPr>
              <w:t>Nell’area gialla è consentito spostarsi</w:t>
            </w:r>
            <w:r>
              <w:rPr>
                <w:color w:val="333333"/>
                <w:spacing w:val="-7"/>
                <w:sz w:val="20"/>
              </w:rPr>
              <w:t xml:space="preserve"> </w:t>
            </w:r>
            <w:r>
              <w:rPr>
                <w:color w:val="333333"/>
                <w:sz w:val="20"/>
              </w:rPr>
              <w:t>dalle</w:t>
            </w:r>
          </w:p>
          <w:p w:rsidR="00E53667" w:rsidRDefault="00245E9E">
            <w:pPr>
              <w:pStyle w:val="TableParagraph"/>
              <w:ind w:left="415" w:right="96"/>
              <w:jc w:val="both"/>
              <w:rPr>
                <w:sz w:val="20"/>
              </w:rPr>
            </w:pPr>
            <w:r>
              <w:rPr>
                <w:color w:val="333333"/>
                <w:sz w:val="20"/>
              </w:rPr>
              <w:t xml:space="preserve">5 alle 22 senza necessità </w:t>
            </w:r>
            <w:r>
              <w:rPr>
                <w:color w:val="333333"/>
                <w:spacing w:val="-6"/>
                <w:sz w:val="20"/>
              </w:rPr>
              <w:t xml:space="preserve">di </w:t>
            </w:r>
            <w:proofErr w:type="gramStart"/>
            <w:r>
              <w:rPr>
                <w:color w:val="333333"/>
                <w:sz w:val="20"/>
              </w:rPr>
              <w:t>motivare  lo</w:t>
            </w:r>
            <w:proofErr w:type="gramEnd"/>
            <w:r>
              <w:rPr>
                <w:color w:val="333333"/>
                <w:sz w:val="20"/>
              </w:rPr>
              <w:t xml:space="preserve">  spostamento.</w:t>
            </w:r>
            <w:r>
              <w:rPr>
                <w:color w:val="333333"/>
                <w:spacing w:val="37"/>
                <w:sz w:val="20"/>
              </w:rPr>
              <w:t xml:space="preserve"> </w:t>
            </w:r>
            <w:r>
              <w:rPr>
                <w:color w:val="333333"/>
                <w:sz w:val="20"/>
              </w:rPr>
              <w:t>Dalle</w:t>
            </w:r>
          </w:p>
          <w:p w:rsidR="00E53667" w:rsidRDefault="00245E9E">
            <w:pPr>
              <w:pStyle w:val="TableParagraph"/>
              <w:tabs>
                <w:tab w:val="left" w:pos="1554"/>
                <w:tab w:val="left" w:pos="2168"/>
              </w:tabs>
              <w:ind w:left="415" w:right="96"/>
              <w:jc w:val="both"/>
              <w:rPr>
                <w:sz w:val="20"/>
              </w:rPr>
            </w:pPr>
            <w:r>
              <w:rPr>
                <w:color w:val="333333"/>
                <w:sz w:val="20"/>
              </w:rPr>
              <w:t xml:space="preserve">22 alle 5 sono vietati tutti gli spostamenti, ad eccezione di quelli motivati da comprovate esigenze lavorative, situazioni di necessità o motivi </w:t>
            </w:r>
            <w:proofErr w:type="gramStart"/>
            <w:r>
              <w:rPr>
                <w:color w:val="333333"/>
                <w:sz w:val="20"/>
              </w:rPr>
              <w:t>di  salute</w:t>
            </w:r>
            <w:proofErr w:type="gramEnd"/>
            <w:r>
              <w:rPr>
                <w:color w:val="333333"/>
                <w:sz w:val="20"/>
              </w:rPr>
              <w:t>.  Con riguardo alle abitazioni private,</w:t>
            </w:r>
            <w:r>
              <w:rPr>
                <w:color w:val="333333"/>
                <w:sz w:val="20"/>
              </w:rPr>
              <w:tab/>
              <w:t>è</w:t>
            </w:r>
            <w:r>
              <w:rPr>
                <w:color w:val="333333"/>
                <w:sz w:val="20"/>
              </w:rPr>
              <w:tab/>
            </w:r>
            <w:r>
              <w:rPr>
                <w:color w:val="333333"/>
                <w:spacing w:val="-1"/>
                <w:sz w:val="20"/>
              </w:rPr>
              <w:t xml:space="preserve">fortemente </w:t>
            </w:r>
            <w:r>
              <w:rPr>
                <w:color w:val="333333"/>
                <w:sz w:val="20"/>
              </w:rPr>
              <w:t xml:space="preserve">raccomandato non ricevere persone diverse dai </w:t>
            </w:r>
            <w:r>
              <w:rPr>
                <w:color w:val="333333"/>
                <w:sz w:val="20"/>
              </w:rPr>
              <w:t xml:space="preserve">conviventi, salvo che per esigenze lavorative o situazioni di necessità </w:t>
            </w:r>
            <w:r>
              <w:rPr>
                <w:color w:val="333333"/>
                <w:spacing w:val="-12"/>
                <w:sz w:val="20"/>
              </w:rPr>
              <w:t>e</w:t>
            </w:r>
            <w:r>
              <w:rPr>
                <w:color w:val="333333"/>
                <w:spacing w:val="21"/>
                <w:sz w:val="20"/>
              </w:rPr>
              <w:t xml:space="preserve"> </w:t>
            </w:r>
            <w:r>
              <w:rPr>
                <w:color w:val="333333"/>
                <w:sz w:val="20"/>
              </w:rPr>
              <w:t>urgenza.</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245E9E">
            <w:pPr>
              <w:pStyle w:val="TableParagraph"/>
              <w:tabs>
                <w:tab w:val="left" w:pos="2373"/>
              </w:tabs>
              <w:spacing w:before="167"/>
              <w:ind w:left="415" w:right="96"/>
              <w:jc w:val="both"/>
              <w:rPr>
                <w:sz w:val="20"/>
              </w:rPr>
            </w:pPr>
            <w:r>
              <w:rPr>
                <w:color w:val="FFFFFF"/>
                <w:sz w:val="20"/>
              </w:rPr>
              <w:t>Gli spostamenti devono essere giustificati in qualche modo? È necessario</w:t>
            </w:r>
            <w:r>
              <w:rPr>
                <w:color w:val="FFFFFF"/>
                <w:sz w:val="20"/>
              </w:rPr>
              <w:tab/>
            </w:r>
            <w:r>
              <w:rPr>
                <w:color w:val="FFFFFF"/>
                <w:spacing w:val="-3"/>
                <w:sz w:val="20"/>
              </w:rPr>
              <w:t>produrre</w:t>
            </w:r>
          </w:p>
          <w:p w:rsidR="00E53667" w:rsidRDefault="00245E9E">
            <w:pPr>
              <w:pStyle w:val="TableParagraph"/>
              <w:spacing w:before="2" w:line="243" w:lineRule="exact"/>
              <w:ind w:left="415"/>
              <w:jc w:val="both"/>
              <w:rPr>
                <w:sz w:val="20"/>
              </w:rPr>
            </w:pPr>
            <w:r>
              <w:rPr>
                <w:rFonts w:ascii="Times New Roman" w:hAnsi="Times New Roman"/>
                <w:color w:val="FFFFFF"/>
                <w:spacing w:val="-50"/>
                <w:w w:val="99"/>
                <w:sz w:val="20"/>
                <w:shd w:val="clear" w:color="auto" w:fill="00618D"/>
              </w:rPr>
              <w:t xml:space="preserve"> </w:t>
            </w:r>
            <w:r>
              <w:rPr>
                <w:color w:val="FFFFFF"/>
                <w:sz w:val="20"/>
                <w:shd w:val="clear" w:color="auto" w:fill="00618D"/>
              </w:rPr>
              <w:t xml:space="preserve">un’autodichiarazione? </w:t>
            </w:r>
            <w:r>
              <w:rPr>
                <w:color w:val="333333"/>
                <w:sz w:val="20"/>
              </w:rPr>
              <w:t xml:space="preserve">Dalle     </w:t>
            </w:r>
            <w:r>
              <w:rPr>
                <w:color w:val="333333"/>
                <w:spacing w:val="37"/>
                <w:sz w:val="20"/>
              </w:rPr>
              <w:t xml:space="preserve"> </w:t>
            </w:r>
            <w:r>
              <w:rPr>
                <w:color w:val="333333"/>
                <w:sz w:val="20"/>
              </w:rPr>
              <w:t>5</w:t>
            </w:r>
          </w:p>
          <w:p w:rsidR="00E53667" w:rsidRDefault="00245E9E">
            <w:pPr>
              <w:pStyle w:val="TableParagraph"/>
              <w:spacing w:line="225" w:lineRule="exact"/>
              <w:ind w:left="415"/>
              <w:jc w:val="both"/>
              <w:rPr>
                <w:sz w:val="20"/>
              </w:rPr>
            </w:pPr>
            <w:r>
              <w:rPr>
                <w:color w:val="333333"/>
                <w:sz w:val="20"/>
              </w:rPr>
              <w:t xml:space="preserve">alle     22     non     è    </w:t>
            </w:r>
            <w:r>
              <w:rPr>
                <w:color w:val="333333"/>
                <w:spacing w:val="7"/>
                <w:sz w:val="20"/>
              </w:rPr>
              <w:t xml:space="preserve"> </w:t>
            </w:r>
            <w:r>
              <w:rPr>
                <w:color w:val="333333"/>
                <w:sz w:val="20"/>
              </w:rPr>
              <w:t>necessario</w:t>
            </w:r>
          </w:p>
        </w:tc>
        <w:tc>
          <w:tcPr>
            <w:tcW w:w="3209" w:type="dxa"/>
          </w:tcPr>
          <w:p w:rsidR="00E53667" w:rsidRDefault="00245E9E">
            <w:pPr>
              <w:pStyle w:val="TableParagraph"/>
              <w:spacing w:line="265" w:lineRule="exact"/>
              <w:ind w:left="436"/>
              <w:jc w:val="both"/>
              <w:rPr>
                <w:b/>
              </w:rPr>
            </w:pPr>
            <w:r>
              <w:rPr>
                <w:b/>
              </w:rPr>
              <w:t>Zona arancione</w:t>
            </w:r>
          </w:p>
          <w:p w:rsidR="00E53667" w:rsidRDefault="00E53667">
            <w:pPr>
              <w:pStyle w:val="TableParagraph"/>
              <w:spacing w:before="3"/>
              <w:rPr>
                <w:rFonts w:ascii="Times New Roman"/>
                <w:sz w:val="21"/>
              </w:rPr>
            </w:pPr>
          </w:p>
          <w:p w:rsidR="00E53667" w:rsidRDefault="00245E9E">
            <w:pPr>
              <w:pStyle w:val="TableParagraph"/>
              <w:spacing w:before="1"/>
              <w:ind w:left="436"/>
              <w:rPr>
                <w:sz w:val="20"/>
              </w:rPr>
            </w:pPr>
            <w:r>
              <w:rPr>
                <w:color w:val="5A6771"/>
                <w:sz w:val="20"/>
              </w:rPr>
              <w:t>SPOSTAMENTI</w:t>
            </w:r>
          </w:p>
          <w:p w:rsidR="00E53667" w:rsidRDefault="00E53667">
            <w:pPr>
              <w:pStyle w:val="TableParagraph"/>
              <w:spacing w:before="3"/>
              <w:rPr>
                <w:rFonts w:ascii="Times New Roman"/>
                <w:sz w:val="21"/>
              </w:rPr>
            </w:pPr>
          </w:p>
          <w:p w:rsidR="00E53667" w:rsidRDefault="00245E9E">
            <w:pPr>
              <w:pStyle w:val="TableParagraph"/>
              <w:tabs>
                <w:tab w:val="left" w:pos="1194"/>
                <w:tab w:val="left" w:pos="1565"/>
                <w:tab w:val="left" w:pos="1719"/>
                <w:tab w:val="left" w:pos="2170"/>
                <w:tab w:val="left" w:pos="2310"/>
                <w:tab w:val="left" w:pos="2398"/>
              </w:tabs>
              <w:ind w:left="436" w:right="91"/>
              <w:jc w:val="both"/>
              <w:rPr>
                <w:sz w:val="20"/>
              </w:rPr>
            </w:pPr>
            <w:r>
              <w:rPr>
                <w:color w:val="FFFFFF"/>
                <w:sz w:val="20"/>
              </w:rPr>
              <w:t xml:space="preserve">Quali sono le regole valide nella mia area per gli spostamenti? Ci sono dei divieti? Si può uscire per andare al lavoro? E a trovare </w:t>
            </w:r>
            <w:r>
              <w:rPr>
                <w:color w:val="FFFFFF"/>
                <w:sz w:val="20"/>
                <w:shd w:val="clear" w:color="auto" w:fill="00618D"/>
              </w:rPr>
              <w:t xml:space="preserve">parenti o congiunti? </w:t>
            </w:r>
            <w:r>
              <w:rPr>
                <w:color w:val="333333"/>
                <w:sz w:val="20"/>
              </w:rPr>
              <w:t>Nell’area arancione è consentito spostarsi esclusivamente all’interno del proprio Comune, dalle 5 alle 22, senza necessità di motivare lo spostamento. Dalle 22 alle 5 sono vietati tutti gli spostamenti, ad eccezione di quelli motivati da comprovate esigenz</w:t>
            </w:r>
            <w:r>
              <w:rPr>
                <w:color w:val="333333"/>
                <w:sz w:val="20"/>
              </w:rPr>
              <w:t xml:space="preserve">e lavorative, situazioni di necessità o motivi di salute. </w:t>
            </w:r>
            <w:proofErr w:type="gramStart"/>
            <w:r>
              <w:rPr>
                <w:color w:val="333333"/>
                <w:sz w:val="20"/>
              </w:rPr>
              <w:t>Inoltre</w:t>
            </w:r>
            <w:proofErr w:type="gramEnd"/>
            <w:r>
              <w:rPr>
                <w:color w:val="333333"/>
                <w:sz w:val="20"/>
              </w:rPr>
              <w:t xml:space="preserve"> sono vietati, 24 ore su 24, gli spostamenti verso altri Comuni e verso altre Regioni, ad eccezione di quelli motivati da comprovate esigenze lavorative, situazioni di necessità, motivi di st</w:t>
            </w:r>
            <w:r>
              <w:rPr>
                <w:color w:val="333333"/>
                <w:sz w:val="20"/>
              </w:rPr>
              <w:t>udio o di salute o per svolgere attività o usufruire di servizi non disponibili nel proprio Comune (per esempio andare all’ufficio postale o a fare la spesa, se non ci sono tali uffici o punti vendita nel</w:t>
            </w:r>
            <w:r>
              <w:rPr>
                <w:color w:val="333333"/>
                <w:sz w:val="20"/>
              </w:rPr>
              <w:tab/>
              <w:t>proprio</w:t>
            </w:r>
            <w:r>
              <w:rPr>
                <w:color w:val="333333"/>
                <w:sz w:val="20"/>
              </w:rPr>
              <w:tab/>
            </w:r>
            <w:r>
              <w:rPr>
                <w:color w:val="333333"/>
                <w:sz w:val="20"/>
              </w:rPr>
              <w:tab/>
              <w:t>Comune). Sono comunque consentiti gli spos</w:t>
            </w:r>
            <w:r>
              <w:rPr>
                <w:color w:val="333333"/>
                <w:sz w:val="20"/>
              </w:rPr>
              <w:t>tamenti, verso qualsiasi area, che siano strettamente necessari ad assicurare lo svolgimento della didattica in presenza,</w:t>
            </w:r>
            <w:r>
              <w:rPr>
                <w:color w:val="333333"/>
                <w:sz w:val="20"/>
              </w:rPr>
              <w:tab/>
            </w:r>
            <w:r>
              <w:rPr>
                <w:color w:val="333333"/>
                <w:sz w:val="20"/>
              </w:rPr>
              <w:tab/>
              <w:t>se</w:t>
            </w:r>
            <w:r>
              <w:rPr>
                <w:color w:val="333333"/>
                <w:sz w:val="20"/>
              </w:rPr>
              <w:tab/>
            </w:r>
            <w:r>
              <w:rPr>
                <w:color w:val="333333"/>
                <w:sz w:val="20"/>
              </w:rPr>
              <w:tab/>
            </w:r>
            <w:r>
              <w:rPr>
                <w:color w:val="333333"/>
                <w:sz w:val="20"/>
              </w:rPr>
              <w:tab/>
              <w:t>prevista. È sempre consentito il rientro presso il proprio domicilio, abitazione      o      residenza. Con riguardo alle abitaz</w:t>
            </w:r>
            <w:r>
              <w:rPr>
                <w:color w:val="333333"/>
                <w:sz w:val="20"/>
              </w:rPr>
              <w:t>ioni private,</w:t>
            </w:r>
            <w:r>
              <w:rPr>
                <w:color w:val="333333"/>
                <w:sz w:val="20"/>
              </w:rPr>
              <w:tab/>
            </w:r>
            <w:r>
              <w:rPr>
                <w:color w:val="333333"/>
                <w:sz w:val="20"/>
              </w:rPr>
              <w:tab/>
              <w:t>è</w:t>
            </w:r>
            <w:r>
              <w:rPr>
                <w:color w:val="333333"/>
                <w:sz w:val="20"/>
              </w:rPr>
              <w:tab/>
            </w:r>
            <w:r>
              <w:rPr>
                <w:color w:val="333333"/>
                <w:sz w:val="20"/>
              </w:rPr>
              <w:tab/>
            </w:r>
            <w:r>
              <w:rPr>
                <w:color w:val="333333"/>
                <w:spacing w:val="-3"/>
                <w:sz w:val="20"/>
              </w:rPr>
              <w:t xml:space="preserve">fortemente </w:t>
            </w:r>
            <w:r>
              <w:rPr>
                <w:color w:val="333333"/>
                <w:sz w:val="20"/>
              </w:rPr>
              <w:t xml:space="preserve">raccomandato non ricevere persone diverse dai conviventi, salvo che </w:t>
            </w:r>
            <w:proofErr w:type="gramStart"/>
            <w:r>
              <w:rPr>
                <w:color w:val="333333"/>
                <w:sz w:val="20"/>
              </w:rPr>
              <w:t>per  esigenze</w:t>
            </w:r>
            <w:proofErr w:type="gramEnd"/>
            <w:r>
              <w:rPr>
                <w:color w:val="333333"/>
                <w:sz w:val="20"/>
              </w:rPr>
              <w:t xml:space="preserve"> lavorative o situazioni </w:t>
            </w:r>
            <w:r>
              <w:rPr>
                <w:color w:val="333333"/>
                <w:spacing w:val="-6"/>
                <w:sz w:val="20"/>
              </w:rPr>
              <w:t xml:space="preserve">di </w:t>
            </w:r>
            <w:r>
              <w:rPr>
                <w:color w:val="333333"/>
                <w:sz w:val="20"/>
              </w:rPr>
              <w:t>necessità e urgenza. È consigliato lavorare a distanza, ove possibile, o prendere ferie o congedi.</w:t>
            </w:r>
          </w:p>
          <w:p w:rsidR="00E53667" w:rsidRDefault="00E53667">
            <w:pPr>
              <w:pStyle w:val="TableParagraph"/>
              <w:spacing w:before="3"/>
              <w:rPr>
                <w:rFonts w:ascii="Times New Roman"/>
                <w:sz w:val="21"/>
              </w:rPr>
            </w:pPr>
          </w:p>
          <w:p w:rsidR="00E53667" w:rsidRDefault="00245E9E">
            <w:pPr>
              <w:pStyle w:val="TableParagraph"/>
              <w:tabs>
                <w:tab w:val="left" w:pos="2372"/>
              </w:tabs>
              <w:ind w:left="436" w:right="96"/>
              <w:jc w:val="both"/>
              <w:rPr>
                <w:sz w:val="20"/>
              </w:rPr>
            </w:pPr>
            <w:r>
              <w:rPr>
                <w:color w:val="FFFFFF"/>
                <w:sz w:val="20"/>
              </w:rPr>
              <w:t>Gli spostamenti de</w:t>
            </w:r>
            <w:r>
              <w:rPr>
                <w:color w:val="FFFFFF"/>
                <w:sz w:val="20"/>
              </w:rPr>
              <w:t>vono essere giustificati in qualche modo? È necessario</w:t>
            </w:r>
            <w:r>
              <w:rPr>
                <w:color w:val="FFFFFF"/>
                <w:sz w:val="20"/>
              </w:rPr>
              <w:tab/>
            </w:r>
            <w:r>
              <w:rPr>
                <w:color w:val="FFFFFF"/>
                <w:spacing w:val="-3"/>
                <w:sz w:val="20"/>
              </w:rPr>
              <w:t>produrre</w:t>
            </w:r>
          </w:p>
          <w:p w:rsidR="00E53667" w:rsidRDefault="00245E9E">
            <w:pPr>
              <w:pStyle w:val="TableParagraph"/>
              <w:spacing w:before="2" w:line="243" w:lineRule="exact"/>
              <w:ind w:left="436"/>
              <w:jc w:val="both"/>
              <w:rPr>
                <w:sz w:val="20"/>
              </w:rPr>
            </w:pPr>
            <w:r>
              <w:rPr>
                <w:rFonts w:ascii="Times New Roman" w:hAnsi="Times New Roman"/>
                <w:color w:val="FFFFFF"/>
                <w:spacing w:val="-50"/>
                <w:w w:val="99"/>
                <w:sz w:val="20"/>
                <w:shd w:val="clear" w:color="auto" w:fill="00618D"/>
              </w:rPr>
              <w:t xml:space="preserve"> </w:t>
            </w:r>
            <w:r>
              <w:rPr>
                <w:color w:val="FFFFFF"/>
                <w:sz w:val="20"/>
                <w:shd w:val="clear" w:color="auto" w:fill="00618D"/>
              </w:rPr>
              <w:t xml:space="preserve">un’autodichiarazione? </w:t>
            </w:r>
            <w:r>
              <w:rPr>
                <w:color w:val="333333"/>
                <w:sz w:val="20"/>
              </w:rPr>
              <w:t xml:space="preserve">Dalle     </w:t>
            </w:r>
            <w:r>
              <w:rPr>
                <w:color w:val="333333"/>
                <w:spacing w:val="16"/>
                <w:sz w:val="20"/>
              </w:rPr>
              <w:t xml:space="preserve"> </w:t>
            </w:r>
            <w:r>
              <w:rPr>
                <w:color w:val="333333"/>
                <w:sz w:val="20"/>
              </w:rPr>
              <w:t>5</w:t>
            </w:r>
          </w:p>
          <w:p w:rsidR="00E53667" w:rsidRDefault="00245E9E">
            <w:pPr>
              <w:pStyle w:val="TableParagraph"/>
              <w:spacing w:line="225" w:lineRule="exact"/>
              <w:ind w:left="436"/>
              <w:jc w:val="both"/>
              <w:rPr>
                <w:sz w:val="20"/>
              </w:rPr>
            </w:pPr>
            <w:r>
              <w:rPr>
                <w:color w:val="333333"/>
                <w:sz w:val="20"/>
              </w:rPr>
              <w:t xml:space="preserve">alle     22     non     è   </w:t>
            </w:r>
            <w:r>
              <w:rPr>
                <w:color w:val="333333"/>
                <w:spacing w:val="34"/>
                <w:sz w:val="20"/>
              </w:rPr>
              <w:t xml:space="preserve"> </w:t>
            </w:r>
            <w:r>
              <w:rPr>
                <w:color w:val="333333"/>
                <w:sz w:val="20"/>
              </w:rPr>
              <w:t>necessario</w:t>
            </w:r>
          </w:p>
        </w:tc>
        <w:tc>
          <w:tcPr>
            <w:tcW w:w="3212" w:type="dxa"/>
          </w:tcPr>
          <w:p w:rsidR="00E53667" w:rsidRDefault="00245E9E">
            <w:pPr>
              <w:pStyle w:val="TableParagraph"/>
              <w:spacing w:line="265" w:lineRule="exact"/>
              <w:ind w:left="391"/>
              <w:jc w:val="both"/>
              <w:rPr>
                <w:b/>
              </w:rPr>
            </w:pPr>
            <w:r>
              <w:rPr>
                <w:b/>
              </w:rPr>
              <w:t>Zona rossa</w:t>
            </w:r>
          </w:p>
          <w:p w:rsidR="00E53667" w:rsidRDefault="00E53667">
            <w:pPr>
              <w:pStyle w:val="TableParagraph"/>
              <w:spacing w:before="3"/>
              <w:rPr>
                <w:rFonts w:ascii="Times New Roman"/>
                <w:sz w:val="21"/>
              </w:rPr>
            </w:pPr>
          </w:p>
          <w:p w:rsidR="00E53667" w:rsidRDefault="00245E9E">
            <w:pPr>
              <w:pStyle w:val="TableParagraph"/>
              <w:spacing w:before="1"/>
              <w:ind w:left="391"/>
              <w:rPr>
                <w:sz w:val="20"/>
              </w:rPr>
            </w:pPr>
            <w:r>
              <w:rPr>
                <w:color w:val="5A6771"/>
                <w:sz w:val="20"/>
              </w:rPr>
              <w:t>SPOSTAMENTI</w:t>
            </w:r>
          </w:p>
          <w:p w:rsidR="00E53667" w:rsidRDefault="00E53667">
            <w:pPr>
              <w:pStyle w:val="TableParagraph"/>
              <w:spacing w:before="3"/>
              <w:rPr>
                <w:rFonts w:ascii="Times New Roman"/>
                <w:sz w:val="21"/>
              </w:rPr>
            </w:pPr>
          </w:p>
          <w:p w:rsidR="00E53667" w:rsidRDefault="00245E9E">
            <w:pPr>
              <w:pStyle w:val="TableParagraph"/>
              <w:ind w:left="391" w:right="93"/>
              <w:jc w:val="both"/>
              <w:rPr>
                <w:sz w:val="20"/>
              </w:rPr>
            </w:pPr>
            <w:r>
              <w:rPr>
                <w:color w:val="FFFFFF"/>
                <w:sz w:val="20"/>
              </w:rPr>
              <w:t xml:space="preserve">Quali sono le regole valide nella mia area per gli spostamenti? Ci sono dei divieti? Si può </w:t>
            </w:r>
            <w:proofErr w:type="gramStart"/>
            <w:r>
              <w:rPr>
                <w:color w:val="FFFFFF"/>
                <w:sz w:val="20"/>
              </w:rPr>
              <w:t>uscire  per</w:t>
            </w:r>
            <w:proofErr w:type="gramEnd"/>
            <w:r>
              <w:rPr>
                <w:color w:val="FFFFFF"/>
                <w:sz w:val="20"/>
              </w:rPr>
              <w:t xml:space="preserve"> andare al lavoro? E a trovare </w:t>
            </w:r>
            <w:r>
              <w:rPr>
                <w:color w:val="FFFFFF"/>
                <w:sz w:val="20"/>
                <w:shd w:val="clear" w:color="auto" w:fill="00618D"/>
              </w:rPr>
              <w:t xml:space="preserve">parenti o congiunti? </w:t>
            </w:r>
            <w:r>
              <w:rPr>
                <w:color w:val="333333"/>
                <w:sz w:val="20"/>
              </w:rPr>
              <w:t>All’interno dell’area rossa è vietato ogni spostamento, sia nello stesso comune che verso comuni limi</w:t>
            </w:r>
            <w:r>
              <w:rPr>
                <w:color w:val="333333"/>
                <w:sz w:val="20"/>
              </w:rPr>
              <w:t xml:space="preserve">trofi (inclusi quelli dell’area gialla o arancione), ad eccezione degli spostamenti motivati da comprovate esigenze lavorative, situazioni di necessità (per esempio l’acquisto di beni necessari) o motivi </w:t>
            </w:r>
            <w:proofErr w:type="gramStart"/>
            <w:r>
              <w:rPr>
                <w:color w:val="333333"/>
                <w:sz w:val="20"/>
              </w:rPr>
              <w:t>di  salute</w:t>
            </w:r>
            <w:proofErr w:type="gramEnd"/>
            <w:r>
              <w:rPr>
                <w:color w:val="333333"/>
                <w:sz w:val="20"/>
              </w:rPr>
              <w:t>. Non è consentito far visita o incontrars</w:t>
            </w:r>
            <w:r>
              <w:rPr>
                <w:color w:val="333333"/>
                <w:sz w:val="20"/>
              </w:rPr>
              <w:t xml:space="preserve">i con parenti o amici non conviventi, in qualsiasi </w:t>
            </w:r>
            <w:proofErr w:type="gramStart"/>
            <w:r>
              <w:rPr>
                <w:color w:val="333333"/>
                <w:sz w:val="20"/>
              </w:rPr>
              <w:t xml:space="preserve">luogo,   </w:t>
            </w:r>
            <w:proofErr w:type="gramEnd"/>
            <w:r>
              <w:rPr>
                <w:color w:val="333333"/>
                <w:sz w:val="20"/>
              </w:rPr>
              <w:t xml:space="preserve"> aperto    o    chiuso. Sono consentiti gli spostamenti strettamente necessari ad assicurare lo svolgimento della didattica in presenza, se prevista. È consentito il rientro presso il proprio domi</w:t>
            </w:r>
            <w:r>
              <w:rPr>
                <w:color w:val="333333"/>
                <w:sz w:val="20"/>
              </w:rPr>
              <w:t>cilio, abitazione o residenza.</w:t>
            </w:r>
          </w:p>
          <w:p w:rsidR="00E53667" w:rsidRDefault="00245E9E">
            <w:pPr>
              <w:pStyle w:val="TableParagraph"/>
              <w:ind w:left="391" w:right="96"/>
              <w:jc w:val="both"/>
              <w:rPr>
                <w:sz w:val="20"/>
              </w:rPr>
            </w:pPr>
            <w:r>
              <w:rPr>
                <w:color w:val="333333"/>
                <w:sz w:val="20"/>
              </w:rPr>
              <w:t xml:space="preserve">È comunque consigliato lavorare a distanza, ove possibile, o </w:t>
            </w:r>
            <w:proofErr w:type="gramStart"/>
            <w:r>
              <w:rPr>
                <w:color w:val="333333"/>
                <w:sz w:val="20"/>
              </w:rPr>
              <w:t>prendere  ferie</w:t>
            </w:r>
            <w:proofErr w:type="gramEnd"/>
            <w:r>
              <w:rPr>
                <w:color w:val="333333"/>
                <w:sz w:val="20"/>
              </w:rPr>
              <w:t xml:space="preserve">  o  congedi.  Senza una valida ragione per uscire, è obbligatorio restare a casa, per il bene di</w:t>
            </w:r>
            <w:r>
              <w:rPr>
                <w:color w:val="333333"/>
                <w:spacing w:val="-3"/>
                <w:sz w:val="20"/>
              </w:rPr>
              <w:t xml:space="preserve"> </w:t>
            </w:r>
            <w:r>
              <w:rPr>
                <w:color w:val="333333"/>
                <w:sz w:val="20"/>
              </w:rPr>
              <w:t>tutti.</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spacing w:before="8"/>
              <w:rPr>
                <w:rFonts w:ascii="Times New Roman"/>
                <w:sz w:val="19"/>
              </w:rPr>
            </w:pPr>
          </w:p>
          <w:p w:rsidR="00E53667" w:rsidRDefault="00245E9E">
            <w:pPr>
              <w:pStyle w:val="TableParagraph"/>
              <w:tabs>
                <w:tab w:val="left" w:pos="2375"/>
              </w:tabs>
              <w:ind w:left="391" w:right="95"/>
              <w:jc w:val="both"/>
              <w:rPr>
                <w:sz w:val="20"/>
              </w:rPr>
            </w:pPr>
            <w:r>
              <w:rPr>
                <w:color w:val="FFFFFF"/>
                <w:sz w:val="20"/>
              </w:rPr>
              <w:t>Gli spostamenti devono essere giustificati in qualche modo? È necessario</w:t>
            </w:r>
            <w:r>
              <w:rPr>
                <w:color w:val="FFFFFF"/>
                <w:sz w:val="20"/>
              </w:rPr>
              <w:tab/>
            </w:r>
            <w:r>
              <w:rPr>
                <w:color w:val="FFFFFF"/>
                <w:spacing w:val="-1"/>
                <w:sz w:val="20"/>
              </w:rPr>
              <w:t>produrre</w:t>
            </w:r>
          </w:p>
          <w:p w:rsidR="00E53667" w:rsidRDefault="00245E9E">
            <w:pPr>
              <w:pStyle w:val="TableParagraph"/>
              <w:spacing w:before="2" w:line="243" w:lineRule="exact"/>
              <w:ind w:left="391"/>
              <w:jc w:val="both"/>
              <w:rPr>
                <w:sz w:val="20"/>
              </w:rPr>
            </w:pPr>
            <w:r>
              <w:rPr>
                <w:rFonts w:ascii="Times New Roman" w:hAnsi="Times New Roman"/>
                <w:color w:val="FFFFFF"/>
                <w:spacing w:val="-50"/>
                <w:w w:val="99"/>
                <w:sz w:val="20"/>
                <w:shd w:val="clear" w:color="auto" w:fill="00618D"/>
              </w:rPr>
              <w:t xml:space="preserve"> </w:t>
            </w:r>
            <w:r>
              <w:rPr>
                <w:color w:val="FFFFFF"/>
                <w:sz w:val="20"/>
                <w:shd w:val="clear" w:color="auto" w:fill="00618D"/>
              </w:rPr>
              <w:t xml:space="preserve">un’autodichiarazione? </w:t>
            </w:r>
            <w:r>
              <w:rPr>
                <w:color w:val="333333"/>
                <w:sz w:val="20"/>
              </w:rPr>
              <w:t xml:space="preserve">Si     </w:t>
            </w:r>
            <w:r>
              <w:rPr>
                <w:color w:val="333333"/>
                <w:spacing w:val="44"/>
                <w:sz w:val="20"/>
              </w:rPr>
              <w:t xml:space="preserve"> </w:t>
            </w:r>
            <w:r>
              <w:rPr>
                <w:color w:val="333333"/>
                <w:sz w:val="20"/>
              </w:rPr>
              <w:t>deve</w:t>
            </w:r>
          </w:p>
          <w:p w:rsidR="00E53667" w:rsidRDefault="00245E9E">
            <w:pPr>
              <w:pStyle w:val="TableParagraph"/>
              <w:spacing w:line="225" w:lineRule="exact"/>
              <w:ind w:left="391"/>
              <w:jc w:val="both"/>
              <w:rPr>
                <w:sz w:val="20"/>
              </w:rPr>
            </w:pPr>
            <w:r>
              <w:rPr>
                <w:color w:val="333333"/>
                <w:sz w:val="20"/>
              </w:rPr>
              <w:t xml:space="preserve">essere     sempre     in     </w:t>
            </w:r>
            <w:proofErr w:type="gramStart"/>
            <w:r>
              <w:rPr>
                <w:color w:val="333333"/>
                <w:sz w:val="20"/>
              </w:rPr>
              <w:t xml:space="preserve">grado </w:t>
            </w:r>
            <w:r>
              <w:rPr>
                <w:color w:val="333333"/>
                <w:spacing w:val="29"/>
                <w:sz w:val="20"/>
              </w:rPr>
              <w:t xml:space="preserve"> </w:t>
            </w:r>
            <w:r>
              <w:rPr>
                <w:color w:val="333333"/>
                <w:sz w:val="20"/>
              </w:rPr>
              <w:t>di</w:t>
            </w:r>
            <w:proofErr w:type="gramEnd"/>
          </w:p>
        </w:tc>
      </w:tr>
    </w:tbl>
    <w:p w:rsidR="00E53667" w:rsidRDefault="00245E9E">
      <w:pPr>
        <w:rPr>
          <w:sz w:val="2"/>
          <w:szCs w:val="2"/>
        </w:rPr>
      </w:pPr>
      <w:r>
        <w:pict>
          <v:polyline id="_x0000_s1109" alt="" style="position:absolute;z-index:-252624896;mso-wrap-edited:f;mso-width-percent:0;mso-height-percent:0;mso-position-horizontal-relative:page;mso-position-vertical-relative:page;mso-width-percent:0;mso-height-percent:0" points="206.3pt,118.35pt,1in,118.35pt,1in,130.6pt,1in,142.7pt,1in,154.95pt,1in,167.2pt,206.3pt,167.2pt,206.3pt,154.95pt,206.3pt,142.7pt,206.3pt,130.6pt,206.3pt,118.35pt" coordsize="2686,977" fillcolor="#00618d" stroked="f">
            <v:path arrowok="t" o:connecttype="custom" o:connectlocs="1705610,1503045;0,1503045;0,1658620;0,1812290;0,1967865;0,2123440;1705610,2123440;1705610,1967865;1705610,1812290;1705610,1658620;1705610,1503045" o:connectangles="0,0,0,0,0,0,0,0,0,0,0"/>
            <w10:wrap anchorx="page" anchory="page"/>
          </v:polyline>
        </w:pict>
      </w:r>
      <w:r>
        <w:pict>
          <v:shape id="_x0000_s1108" alt="" style="position:absolute;margin-left:1in;margin-top:704.4pt;width:134.3pt;height:36.6pt;z-index:-252623872;mso-wrap-edited:f;mso-width-percent:0;mso-height-percent:0;mso-position-horizontal-relative:page;mso-position-vertical-relative:page;mso-width-percent:0;mso-height-percent:0" coordsize="2686,732" o:spt="100" adj="0,,0" path="m2686,487l,487,,732r2686,l2686,487m2686,l,,,242,,487r2686,l2686,242,2686,e" fillcolor="#00618d" stroked="f">
            <v:stroke joinstyle="round"/>
            <v:formulas/>
            <v:path arrowok="t" o:connecttype="custom" o:connectlocs="1705610,9255125;0,9255125;0,9410700;1705610,9410700;1705610,9255125;1705610,8945880;0,8945880;0,9099550;0,9255125;1705610,9255125;1705610,9099550;1705610,8945880" o:connectangles="0,0,0,0,0,0,0,0,0,0,0,0"/>
            <w10:wrap anchorx="page" anchory="page"/>
          </v:shape>
        </w:pict>
      </w:r>
      <w:r>
        <w:pict>
          <v:polyline id="_x0000_s1107" alt="" style="position:absolute;z-index:-252622848;mso-wrap-edited:f;mso-width-percent:0;mso-height-percent:0;mso-position-horizontal-relative:page;mso-position-vertical-relative:page;mso-width-percent:0;mso-height-percent:0" points="366.9pt,118.35pt,233.55pt,118.35pt,233.55pt,130.6pt,233.55pt,142.7pt,233.55pt,154.95pt,233.55pt,167.2pt,366.9pt,167.2pt,366.9pt,154.95pt,366.9pt,142.7pt,366.9pt,130.6pt,366.9pt,118.35pt" coordsize="2667,977" fillcolor="#00618d" stroked="f">
            <v:path arrowok="t" o:connecttype="custom" o:connectlocs="1693545,1503045;0,1503045;0,1658620;0,1812290;0,1967865;0,2123440;1693545,2123440;1693545,1967865;1693545,1812290;1693545,1658620;1693545,1503045" o:connectangles="0,0,0,0,0,0,0,0,0,0,0"/>
            <w10:wrap anchorx="page" anchory="page"/>
          </v:polyline>
        </w:pict>
      </w:r>
      <w:r>
        <w:pict>
          <v:shape id="_x0000_s1106" alt="" style="position:absolute;margin-left:233.55pt;margin-top:704.4pt;width:133.35pt;height:36.6pt;z-index:-252621824;mso-wrap-edited:f;mso-width-percent:0;mso-height-percent:0;mso-position-horizontal-relative:page;mso-position-vertical-relative:page;mso-width-percent:0;mso-height-percent:0" coordsize="2667,732" o:spt="100" adj="0,,0" path="m2667,487l,487,,732r2667,l2667,487m2667,l,,,242,,487r2667,l2667,242,2667,e" fillcolor="#00618d" stroked="f">
            <v:stroke joinstyle="round"/>
            <v:formulas/>
            <v:path arrowok="t" o:connecttype="custom" o:connectlocs="1693545,9255125;0,9255125;0,9410700;1693545,9410700;1693545,9255125;1693545,8945880;0,8945880;0,9099550;0,9255125;1693545,9255125;1693545,9099550;1693545,8945880" o:connectangles="0,0,0,0,0,0,0,0,0,0,0,0"/>
            <w10:wrap anchorx="page" anchory="page"/>
          </v:shape>
        </w:pict>
      </w:r>
      <w:r>
        <w:pict>
          <v:polyline id="_x0000_s1105" alt="" style="position:absolute;z-index:-252620800;mso-wrap-edited:f;mso-width-percent:0;mso-height-percent:0;mso-position-horizontal-relative:page;mso-position-vertical-relative:page;mso-width-percent:0;mso-height-percent:0" points="527.35pt,118.35pt,391.75pt,118.35pt,391.75pt,130.6pt,391.75pt,142.7pt,391.75pt,154.95pt,391.75pt,167.2pt,527.35pt,167.2pt,527.35pt,154.95pt,527.35pt,142.7pt,527.35pt,130.6pt,527.35pt,118.35pt" coordsize="2713,977" fillcolor="#00618d" stroked="f">
            <v:path arrowok="t" o:connecttype="custom" o:connectlocs="1722120,1503045;0,1503045;0,1658620;0,1812290;0,1967865;0,2123440;1722120,2123440;1722120,1967865;1722120,1812290;1722120,1658620;1722120,1503045" o:connectangles="0,0,0,0,0,0,0,0,0,0,0"/>
            <w10:wrap anchorx="page" anchory="page"/>
          </v:polyline>
        </w:pict>
      </w:r>
      <w:r>
        <w:pict>
          <v:shape id="_x0000_s1104" alt="" style="position:absolute;margin-left:391.75pt;margin-top:704.4pt;width:135.65pt;height:36.6pt;z-index:-252619776;mso-wrap-edited:f;mso-width-percent:0;mso-height-percent:0;mso-position-horizontal-relative:page;mso-position-vertical-relative:page;mso-width-percent:0;mso-height-percent:0" coordsize="2713,732" o:spt="100" adj="0,,0" path="m2712,487l,487,,732r2712,l2712,487m2712,l,,,242,,487r2712,l2712,242,2712,e" fillcolor="#00618d" stroked="f">
            <v:stroke joinstyle="round"/>
            <v:formulas/>
            <v:path arrowok="t" o:connecttype="custom" o:connectlocs="1722120,9255125;0,9255125;0,9410700;1722120,9410700;1722120,9255125;1722120,8945880;0,8945880;0,9099550;0,9255125;1722120,9255125;1722120,9099550;1722120,8945880" o:connectangles="0,0,0,0,0,0,0,0,0,0,0,0"/>
            <w10:wrap anchorx="page" anchory="page"/>
          </v:shape>
        </w:pict>
      </w:r>
    </w:p>
    <w:p w:rsidR="00E53667" w:rsidRDefault="00E53667">
      <w:pPr>
        <w:rPr>
          <w:sz w:val="2"/>
          <w:szCs w:val="2"/>
        </w:rPr>
        <w:sectPr w:rsidR="00E53667">
          <w:pgSz w:w="11910" w:h="16840"/>
          <w:pgMar w:top="1340" w:right="920" w:bottom="1160" w:left="920" w:header="0" w:footer="97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3209"/>
        <w:gridCol w:w="3212"/>
      </w:tblGrid>
      <w:tr w:rsidR="00E53667">
        <w:trPr>
          <w:trHeight w:val="14161"/>
        </w:trPr>
        <w:tc>
          <w:tcPr>
            <w:tcW w:w="3210" w:type="dxa"/>
          </w:tcPr>
          <w:p w:rsidR="00E53667" w:rsidRDefault="00245E9E">
            <w:pPr>
              <w:pStyle w:val="TableParagraph"/>
              <w:tabs>
                <w:tab w:val="left" w:pos="1739"/>
              </w:tabs>
              <w:ind w:left="415" w:right="95"/>
              <w:jc w:val="both"/>
              <w:rPr>
                <w:sz w:val="20"/>
              </w:rPr>
            </w:pPr>
            <w:r>
              <w:rPr>
                <w:color w:val="333333"/>
                <w:sz w:val="20"/>
              </w:rPr>
              <w:lastRenderedPageBreak/>
              <w:t xml:space="preserve">motivare i propri spostamenti. Dalle 22 alle 5, si deve essere sempre in grado di dimostrare che lo spostamento rientra tra quelli </w:t>
            </w:r>
            <w:proofErr w:type="gramStart"/>
            <w:r>
              <w:rPr>
                <w:color w:val="333333"/>
                <w:sz w:val="20"/>
              </w:rPr>
              <w:t xml:space="preserve">consentiti,  </w:t>
            </w:r>
            <w:r>
              <w:rPr>
                <w:color w:val="333333"/>
                <w:spacing w:val="-4"/>
                <w:sz w:val="20"/>
              </w:rPr>
              <w:t>anche</w:t>
            </w:r>
            <w:proofErr w:type="gramEnd"/>
            <w:r>
              <w:rPr>
                <w:color w:val="333333"/>
                <w:spacing w:val="-4"/>
                <w:sz w:val="20"/>
              </w:rPr>
              <w:t xml:space="preserve"> </w:t>
            </w:r>
            <w:r>
              <w:rPr>
                <w:color w:val="333333"/>
                <w:sz w:val="20"/>
              </w:rPr>
              <w:t>mediante autodichiarazione che potrà essere resa su moduli prestampati già in dotazione alle forze di poli</w:t>
            </w:r>
            <w:r>
              <w:rPr>
                <w:color w:val="333333"/>
                <w:sz w:val="20"/>
              </w:rPr>
              <w:t>zia statali e locali. La veridicità delle autodichiarazioni sarà oggetto di controlli successivi e l’accertata falsità di quanto dichiarato costituisce reato. La giustificazione del motivo di lavoro può essere comprovata anche esibendo adeguata</w:t>
            </w:r>
            <w:r>
              <w:rPr>
                <w:color w:val="333333"/>
                <w:sz w:val="20"/>
              </w:rPr>
              <w:tab/>
            </w:r>
            <w:r>
              <w:rPr>
                <w:color w:val="333333"/>
                <w:w w:val="95"/>
                <w:sz w:val="20"/>
              </w:rPr>
              <w:t>documentazi</w:t>
            </w:r>
            <w:r>
              <w:rPr>
                <w:color w:val="333333"/>
                <w:w w:val="95"/>
                <w:sz w:val="20"/>
              </w:rPr>
              <w:t xml:space="preserve">one </w:t>
            </w:r>
            <w:r>
              <w:rPr>
                <w:color w:val="333333"/>
                <w:sz w:val="20"/>
              </w:rPr>
              <w:t>fornita dal datore di lavoro (tesserini o simili) idonea a dimostrare la condizione dichiarata.</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spacing w:before="2"/>
              <w:rPr>
                <w:rFonts w:ascii="Times New Roman"/>
                <w:sz w:val="26"/>
              </w:rPr>
            </w:pPr>
          </w:p>
          <w:p w:rsidR="00E53667" w:rsidRDefault="00245E9E">
            <w:pPr>
              <w:pStyle w:val="TableParagraph"/>
              <w:ind w:left="415" w:right="94"/>
              <w:jc w:val="both"/>
              <w:rPr>
                <w:sz w:val="20"/>
              </w:rPr>
            </w:pPr>
            <w:r>
              <w:rPr>
                <w:color w:val="FFFFFF"/>
                <w:sz w:val="20"/>
              </w:rPr>
              <w:t xml:space="preserve">Posso andare ad assistere un parente o un amico non </w:t>
            </w:r>
            <w:r>
              <w:rPr>
                <w:color w:val="FFFFFF"/>
                <w:sz w:val="20"/>
                <w:shd w:val="clear" w:color="auto" w:fill="00618D"/>
              </w:rPr>
              <w:t xml:space="preserve">autosufficienti? </w:t>
            </w:r>
            <w:r>
              <w:rPr>
                <w:color w:val="333333"/>
                <w:sz w:val="20"/>
              </w:rPr>
              <w:t>Sì, è una condizione di necessità e quindi non sono previsti limiti orari. Nel cas</w:t>
            </w:r>
            <w:r>
              <w:rPr>
                <w:color w:val="333333"/>
                <w:sz w:val="20"/>
              </w:rPr>
              <w:t xml:space="preserve">o si tratti di persone anziane o già affette da altre malattie, ricordate però che sono categorie più vulnerabili e quindi cercate di proteggerle </w:t>
            </w:r>
            <w:r>
              <w:rPr>
                <w:color w:val="333333"/>
                <w:spacing w:val="-4"/>
                <w:sz w:val="20"/>
              </w:rPr>
              <w:t xml:space="preserve">dai </w:t>
            </w:r>
            <w:r>
              <w:rPr>
                <w:color w:val="333333"/>
                <w:sz w:val="20"/>
              </w:rPr>
              <w:t>contatti il più</w:t>
            </w:r>
            <w:r>
              <w:rPr>
                <w:color w:val="333333"/>
                <w:spacing w:val="-1"/>
                <w:sz w:val="20"/>
              </w:rPr>
              <w:t xml:space="preserve"> </w:t>
            </w:r>
            <w:r>
              <w:rPr>
                <w:color w:val="333333"/>
                <w:sz w:val="20"/>
              </w:rPr>
              <w:t>possibile.</w:t>
            </w:r>
          </w:p>
          <w:p w:rsidR="00E53667" w:rsidRDefault="00E53667">
            <w:pPr>
              <w:pStyle w:val="TableParagraph"/>
              <w:spacing w:before="3"/>
              <w:rPr>
                <w:rFonts w:ascii="Times New Roman"/>
                <w:sz w:val="21"/>
              </w:rPr>
            </w:pPr>
          </w:p>
          <w:p w:rsidR="00E53667" w:rsidRDefault="00245E9E">
            <w:pPr>
              <w:pStyle w:val="TableParagraph"/>
              <w:tabs>
                <w:tab w:val="left" w:pos="1677"/>
                <w:tab w:val="left" w:pos="2415"/>
                <w:tab w:val="left" w:pos="2951"/>
              </w:tabs>
              <w:spacing w:before="1"/>
              <w:ind w:left="415" w:right="94"/>
              <w:jc w:val="both"/>
              <w:rPr>
                <w:sz w:val="20"/>
              </w:rPr>
            </w:pPr>
            <w:r>
              <w:rPr>
                <w:color w:val="FFFFFF"/>
                <w:sz w:val="20"/>
              </w:rPr>
              <w:t xml:space="preserve">Sono separato/divorziato, posso andare a trovare i miei figli </w:t>
            </w:r>
            <w:proofErr w:type="spellStart"/>
            <w:proofErr w:type="gramStart"/>
            <w:r>
              <w:rPr>
                <w:color w:val="FFFFFF"/>
                <w:sz w:val="20"/>
                <w:shd w:val="clear" w:color="auto" w:fill="00618D"/>
              </w:rPr>
              <w:t>minorenni?</w:t>
            </w:r>
            <w:r>
              <w:rPr>
                <w:color w:val="333333"/>
                <w:sz w:val="20"/>
              </w:rPr>
              <w:t>Sì</w:t>
            </w:r>
            <w:proofErr w:type="spellEnd"/>
            <w:proofErr w:type="gramEnd"/>
            <w:r>
              <w:rPr>
                <w:color w:val="333333"/>
                <w:sz w:val="20"/>
              </w:rPr>
              <w:t>. Gli spostamenti per raggiungere i figli minorenni presso l’altro genitore o comunque presso l’affidatario, oppure per condurli presso di sé, sono consentiti anche tra Comuni di are</w:t>
            </w:r>
            <w:r>
              <w:rPr>
                <w:color w:val="333333"/>
                <w:sz w:val="20"/>
              </w:rPr>
              <w:t>e differenti. Tali spostamenti dovranno in ogni caso avvenire scegliendo il tragitto più breve e nel rispetto di tutte le prescrizioni di tipo sanitario</w:t>
            </w:r>
            <w:r>
              <w:rPr>
                <w:color w:val="333333"/>
                <w:sz w:val="20"/>
              </w:rPr>
              <w:tab/>
              <w:t>(persone</w:t>
            </w:r>
            <w:r>
              <w:rPr>
                <w:color w:val="333333"/>
                <w:sz w:val="20"/>
              </w:rPr>
              <w:tab/>
            </w:r>
            <w:r>
              <w:rPr>
                <w:color w:val="333333"/>
                <w:sz w:val="20"/>
              </w:rPr>
              <w:tab/>
            </w:r>
            <w:r>
              <w:rPr>
                <w:color w:val="333333"/>
                <w:spacing w:val="-8"/>
                <w:sz w:val="20"/>
              </w:rPr>
              <w:t xml:space="preserve">in </w:t>
            </w:r>
            <w:r>
              <w:rPr>
                <w:color w:val="333333"/>
                <w:sz w:val="20"/>
              </w:rPr>
              <w:t>quarantena,</w:t>
            </w:r>
            <w:r>
              <w:rPr>
                <w:color w:val="333333"/>
                <w:sz w:val="20"/>
              </w:rPr>
              <w:tab/>
            </w:r>
            <w:r>
              <w:rPr>
                <w:color w:val="333333"/>
                <w:sz w:val="20"/>
              </w:rPr>
              <w:tab/>
            </w:r>
            <w:r>
              <w:rPr>
                <w:color w:val="333333"/>
                <w:spacing w:val="-3"/>
                <w:sz w:val="20"/>
              </w:rPr>
              <w:t xml:space="preserve">positive, </w:t>
            </w:r>
            <w:r>
              <w:rPr>
                <w:color w:val="333333"/>
                <w:sz w:val="20"/>
              </w:rPr>
              <w:t xml:space="preserve">immunodepresse etc.), nonché secondo le modalità previste dal giudice con i provvedimenti di separazione    o    divorzio    </w:t>
            </w:r>
            <w:proofErr w:type="gramStart"/>
            <w:r>
              <w:rPr>
                <w:color w:val="333333"/>
                <w:sz w:val="20"/>
              </w:rPr>
              <w:t xml:space="preserve">o, </w:t>
            </w:r>
            <w:r>
              <w:rPr>
                <w:color w:val="333333"/>
                <w:spacing w:val="7"/>
                <w:sz w:val="20"/>
              </w:rPr>
              <w:t xml:space="preserve"> </w:t>
            </w:r>
            <w:r>
              <w:rPr>
                <w:color w:val="333333"/>
                <w:sz w:val="20"/>
              </w:rPr>
              <w:t>in</w:t>
            </w:r>
            <w:proofErr w:type="gramEnd"/>
          </w:p>
          <w:p w:rsidR="00E53667" w:rsidRDefault="00245E9E">
            <w:pPr>
              <w:pStyle w:val="TableParagraph"/>
              <w:spacing w:before="1" w:line="223" w:lineRule="exact"/>
              <w:ind w:left="415"/>
              <w:jc w:val="both"/>
              <w:rPr>
                <w:sz w:val="20"/>
              </w:rPr>
            </w:pPr>
            <w:r>
              <w:rPr>
                <w:color w:val="333333"/>
                <w:sz w:val="20"/>
              </w:rPr>
              <w:t xml:space="preserve">assenza   di   </w:t>
            </w:r>
            <w:proofErr w:type="gramStart"/>
            <w:r>
              <w:rPr>
                <w:color w:val="333333"/>
                <w:sz w:val="20"/>
              </w:rPr>
              <w:t xml:space="preserve">tali </w:t>
            </w:r>
            <w:r>
              <w:rPr>
                <w:color w:val="333333"/>
                <w:spacing w:val="39"/>
                <w:sz w:val="20"/>
              </w:rPr>
              <w:t xml:space="preserve"> </w:t>
            </w:r>
            <w:r>
              <w:rPr>
                <w:color w:val="333333"/>
                <w:sz w:val="20"/>
              </w:rPr>
              <w:t>provvedimenti</w:t>
            </w:r>
            <w:proofErr w:type="gramEnd"/>
            <w:r>
              <w:rPr>
                <w:color w:val="333333"/>
                <w:sz w:val="20"/>
              </w:rPr>
              <w:t>,</w:t>
            </w:r>
          </w:p>
        </w:tc>
        <w:tc>
          <w:tcPr>
            <w:tcW w:w="3209" w:type="dxa"/>
          </w:tcPr>
          <w:p w:rsidR="00E53667" w:rsidRDefault="00245E9E">
            <w:pPr>
              <w:pStyle w:val="TableParagraph"/>
              <w:ind w:left="436" w:right="96"/>
              <w:jc w:val="both"/>
              <w:rPr>
                <w:sz w:val="20"/>
              </w:rPr>
            </w:pPr>
            <w:r>
              <w:rPr>
                <w:color w:val="333333"/>
                <w:sz w:val="20"/>
              </w:rPr>
              <w:t xml:space="preserve">motivare gli spostamenti all’interno del proprio comune. </w:t>
            </w:r>
            <w:r>
              <w:rPr>
                <w:color w:val="333333"/>
                <w:sz w:val="20"/>
                <w:u w:val="single" w:color="333333"/>
              </w:rPr>
              <w:t>Per spostamenti verso altri</w:t>
            </w:r>
            <w:r>
              <w:rPr>
                <w:color w:val="333333"/>
                <w:sz w:val="20"/>
              </w:rPr>
              <w:t xml:space="preserve"> </w:t>
            </w:r>
            <w:r>
              <w:rPr>
                <w:color w:val="333333"/>
                <w:sz w:val="20"/>
                <w:u w:val="single" w:color="333333"/>
              </w:rPr>
              <w:t>Com</w:t>
            </w:r>
            <w:r>
              <w:rPr>
                <w:color w:val="333333"/>
                <w:sz w:val="20"/>
                <w:u w:val="single" w:color="333333"/>
              </w:rPr>
              <w:t>uni, nonché dalle 22 alle 5</w:t>
            </w:r>
          </w:p>
          <w:p w:rsidR="00E53667" w:rsidRDefault="00245E9E">
            <w:pPr>
              <w:pStyle w:val="TableParagraph"/>
              <w:tabs>
                <w:tab w:val="left" w:pos="1738"/>
              </w:tabs>
              <w:ind w:left="436" w:right="93"/>
              <w:jc w:val="both"/>
              <w:rPr>
                <w:sz w:val="20"/>
              </w:rPr>
            </w:pPr>
            <w:r>
              <w:rPr>
                <w:rFonts w:ascii="Times New Roman" w:hAnsi="Times New Roman"/>
                <w:color w:val="333333"/>
                <w:spacing w:val="-50"/>
                <w:w w:val="99"/>
                <w:sz w:val="20"/>
                <w:u w:val="single" w:color="333333"/>
              </w:rPr>
              <w:t xml:space="preserve"> </w:t>
            </w:r>
            <w:r>
              <w:rPr>
                <w:color w:val="333333"/>
                <w:sz w:val="20"/>
                <w:u w:val="single" w:color="333333"/>
              </w:rPr>
              <w:t>anche all’interno del proprio</w:t>
            </w:r>
            <w:r>
              <w:rPr>
                <w:color w:val="333333"/>
                <w:sz w:val="20"/>
              </w:rPr>
              <w:t xml:space="preserve"> </w:t>
            </w:r>
            <w:r>
              <w:rPr>
                <w:color w:val="333333"/>
                <w:sz w:val="20"/>
                <w:u w:val="single" w:color="333333"/>
              </w:rPr>
              <w:t>comune, si deve essere sempre</w:t>
            </w:r>
            <w:r>
              <w:rPr>
                <w:color w:val="333333"/>
                <w:sz w:val="20"/>
              </w:rPr>
              <w:t xml:space="preserve"> </w:t>
            </w:r>
            <w:r>
              <w:rPr>
                <w:color w:val="333333"/>
                <w:sz w:val="20"/>
                <w:u w:val="single" w:color="333333"/>
              </w:rPr>
              <w:t>in grado di dimostrare che lo</w:t>
            </w:r>
            <w:r>
              <w:rPr>
                <w:color w:val="333333"/>
                <w:sz w:val="20"/>
              </w:rPr>
              <w:t xml:space="preserve"> </w:t>
            </w:r>
            <w:r>
              <w:rPr>
                <w:color w:val="333333"/>
                <w:sz w:val="20"/>
                <w:u w:val="single" w:color="333333"/>
              </w:rPr>
              <w:t>spostamento rientra tra quelli</w:t>
            </w:r>
            <w:r>
              <w:rPr>
                <w:color w:val="333333"/>
                <w:sz w:val="20"/>
              </w:rPr>
              <w:t xml:space="preserve"> </w:t>
            </w:r>
            <w:r>
              <w:rPr>
                <w:color w:val="333333"/>
                <w:sz w:val="20"/>
                <w:u w:val="single" w:color="333333"/>
              </w:rPr>
              <w:t>consentiti, anche mediante</w:t>
            </w:r>
            <w:r>
              <w:rPr>
                <w:color w:val="333333"/>
                <w:sz w:val="20"/>
              </w:rPr>
              <w:t xml:space="preserve"> </w:t>
            </w:r>
            <w:r>
              <w:rPr>
                <w:color w:val="333333"/>
                <w:sz w:val="20"/>
                <w:u w:val="single" w:color="333333"/>
              </w:rPr>
              <w:t>autodichiarazione che potrà</w:t>
            </w:r>
            <w:r>
              <w:rPr>
                <w:color w:val="333333"/>
                <w:sz w:val="20"/>
              </w:rPr>
              <w:t xml:space="preserve"> </w:t>
            </w:r>
            <w:r>
              <w:rPr>
                <w:color w:val="333333"/>
                <w:sz w:val="20"/>
                <w:u w:val="single" w:color="333333"/>
              </w:rPr>
              <w:t xml:space="preserve">essere resa su </w:t>
            </w:r>
            <w:r>
              <w:rPr>
                <w:color w:val="333333"/>
                <w:spacing w:val="-3"/>
                <w:sz w:val="20"/>
                <w:u w:val="single" w:color="333333"/>
              </w:rPr>
              <w:t>moduli</w:t>
            </w:r>
            <w:r>
              <w:rPr>
                <w:color w:val="333333"/>
                <w:spacing w:val="-3"/>
                <w:sz w:val="20"/>
              </w:rPr>
              <w:t xml:space="preserve"> </w:t>
            </w:r>
            <w:r>
              <w:rPr>
                <w:color w:val="333333"/>
                <w:sz w:val="20"/>
                <w:u w:val="single" w:color="333333"/>
              </w:rPr>
              <w:t xml:space="preserve">prestampati già in dotazione </w:t>
            </w:r>
            <w:r>
              <w:rPr>
                <w:color w:val="333333"/>
                <w:sz w:val="20"/>
                <w:u w:val="single" w:color="333333"/>
              </w:rPr>
              <w:t>alle</w:t>
            </w:r>
            <w:r>
              <w:rPr>
                <w:color w:val="333333"/>
                <w:sz w:val="20"/>
              </w:rPr>
              <w:t xml:space="preserve"> </w:t>
            </w:r>
            <w:r>
              <w:rPr>
                <w:color w:val="333333"/>
                <w:sz w:val="20"/>
                <w:u w:val="single" w:color="333333"/>
              </w:rPr>
              <w:t>forze di polizia statali e locali</w:t>
            </w:r>
            <w:r>
              <w:rPr>
                <w:color w:val="333333"/>
                <w:sz w:val="20"/>
              </w:rPr>
              <w:t>. La veridicità delle autodichiarazioni sarà oggetto di controlli successivi e l’accertata falsità di quanto dichiarato costituisce reato. La giustificazione del motivo di lavoro può essere comprovata anche esibendo ad</w:t>
            </w:r>
            <w:r>
              <w:rPr>
                <w:color w:val="333333"/>
                <w:sz w:val="20"/>
              </w:rPr>
              <w:t>eguata</w:t>
            </w:r>
            <w:r>
              <w:rPr>
                <w:color w:val="333333"/>
                <w:sz w:val="20"/>
              </w:rPr>
              <w:tab/>
              <w:t>documentazione fornita dal datore di lavoro (tesserini o simili) idonea a dimostrare la condizione dichiarata.</w:t>
            </w:r>
          </w:p>
          <w:p w:rsidR="00E53667" w:rsidRDefault="00E53667">
            <w:pPr>
              <w:pStyle w:val="TableParagraph"/>
              <w:spacing w:before="2"/>
              <w:rPr>
                <w:rFonts w:ascii="Times New Roman"/>
                <w:sz w:val="21"/>
              </w:rPr>
            </w:pPr>
          </w:p>
          <w:p w:rsidR="00E53667" w:rsidRDefault="00245E9E">
            <w:pPr>
              <w:pStyle w:val="TableParagraph"/>
              <w:spacing w:before="1"/>
              <w:ind w:left="436" w:right="94"/>
              <w:jc w:val="both"/>
              <w:rPr>
                <w:sz w:val="20"/>
              </w:rPr>
            </w:pPr>
            <w:r>
              <w:rPr>
                <w:color w:val="FFFFFF"/>
                <w:sz w:val="20"/>
              </w:rPr>
              <w:t xml:space="preserve">Posso andare ad assistere un parente o un amico non </w:t>
            </w:r>
            <w:r>
              <w:rPr>
                <w:color w:val="FFFFFF"/>
                <w:sz w:val="20"/>
                <w:shd w:val="clear" w:color="auto" w:fill="00618D"/>
              </w:rPr>
              <w:t xml:space="preserve">autosufficienti? </w:t>
            </w:r>
            <w:r>
              <w:rPr>
                <w:color w:val="333333"/>
                <w:sz w:val="20"/>
              </w:rPr>
              <w:t xml:space="preserve">Sì, è una condizione di necessità e quindi non sono previsti limiti </w:t>
            </w:r>
            <w:r>
              <w:rPr>
                <w:color w:val="333333"/>
                <w:sz w:val="20"/>
              </w:rPr>
              <w:t>orari. Nel caso si tratti di persone anziane o già affette da altre malattie, ricordate però che sono categorie più vulnerabili e quindi cercate di proteggerle dai contatti il più possibile.</w:t>
            </w:r>
          </w:p>
          <w:p w:rsidR="00E53667" w:rsidRDefault="00E53667">
            <w:pPr>
              <w:pStyle w:val="TableParagraph"/>
              <w:spacing w:before="3"/>
              <w:rPr>
                <w:rFonts w:ascii="Times New Roman"/>
                <w:sz w:val="21"/>
              </w:rPr>
            </w:pPr>
          </w:p>
          <w:p w:rsidR="00E53667" w:rsidRDefault="00245E9E">
            <w:pPr>
              <w:pStyle w:val="TableParagraph"/>
              <w:tabs>
                <w:tab w:val="left" w:pos="2228"/>
              </w:tabs>
              <w:ind w:left="436" w:right="94"/>
              <w:jc w:val="both"/>
              <w:rPr>
                <w:sz w:val="20"/>
              </w:rPr>
            </w:pPr>
            <w:proofErr w:type="spellStart"/>
            <w:r>
              <w:rPr>
                <w:color w:val="FFFFFF"/>
                <w:sz w:val="20"/>
              </w:rPr>
              <w:t>Sonoseparato</w:t>
            </w:r>
            <w:proofErr w:type="spellEnd"/>
            <w:r>
              <w:rPr>
                <w:color w:val="FFFFFF"/>
                <w:sz w:val="20"/>
              </w:rPr>
              <w:t xml:space="preserve">/divorziato, posso andare a trovare i miei figli </w:t>
            </w:r>
            <w:proofErr w:type="spellStart"/>
            <w:proofErr w:type="gramStart"/>
            <w:r>
              <w:rPr>
                <w:color w:val="FFFFFF"/>
                <w:sz w:val="20"/>
                <w:shd w:val="clear" w:color="auto" w:fill="00618D"/>
              </w:rPr>
              <w:t>min</w:t>
            </w:r>
            <w:r>
              <w:rPr>
                <w:color w:val="FFFFFF"/>
                <w:sz w:val="20"/>
                <w:shd w:val="clear" w:color="auto" w:fill="00618D"/>
              </w:rPr>
              <w:t>orenni?</w:t>
            </w:r>
            <w:r>
              <w:rPr>
                <w:color w:val="333333"/>
                <w:sz w:val="20"/>
              </w:rPr>
              <w:t>Sì</w:t>
            </w:r>
            <w:proofErr w:type="spellEnd"/>
            <w:proofErr w:type="gramEnd"/>
            <w:r>
              <w:rPr>
                <w:color w:val="333333"/>
                <w:sz w:val="20"/>
              </w:rPr>
              <w:t>. Gli spostamenti per raggiungere i figli minorenni presso l’altro genitore o comunque presso l’affidatario, oppure per condurli presso di sé, sono consentiti anche tra Comuni di aree differenti. Tali spostamenti dovranno in ogni caso avvenire sce</w:t>
            </w:r>
            <w:r>
              <w:rPr>
                <w:color w:val="333333"/>
                <w:sz w:val="20"/>
              </w:rPr>
              <w:t>gliendo il tragitto più breve e nel rispetto di tutte le prescrizioni di tipo sanitario</w:t>
            </w:r>
            <w:r>
              <w:rPr>
                <w:color w:val="333333"/>
                <w:sz w:val="20"/>
              </w:rPr>
              <w:tab/>
            </w:r>
            <w:r>
              <w:rPr>
                <w:color w:val="333333"/>
                <w:spacing w:val="-3"/>
                <w:sz w:val="20"/>
              </w:rPr>
              <w:t>(</w:t>
            </w:r>
            <w:proofErr w:type="spellStart"/>
            <w:r>
              <w:rPr>
                <w:color w:val="333333"/>
                <w:spacing w:val="-3"/>
                <w:sz w:val="20"/>
              </w:rPr>
              <w:t>personein</w:t>
            </w:r>
            <w:proofErr w:type="spellEnd"/>
          </w:p>
          <w:p w:rsidR="00E53667" w:rsidRDefault="00245E9E">
            <w:pPr>
              <w:pStyle w:val="TableParagraph"/>
              <w:tabs>
                <w:tab w:val="left" w:pos="2414"/>
              </w:tabs>
              <w:spacing w:before="1"/>
              <w:ind w:left="436" w:right="95"/>
              <w:jc w:val="both"/>
              <w:rPr>
                <w:sz w:val="20"/>
              </w:rPr>
            </w:pPr>
            <w:r>
              <w:rPr>
                <w:color w:val="333333"/>
                <w:sz w:val="20"/>
              </w:rPr>
              <w:t>quarantena,</w:t>
            </w:r>
            <w:r>
              <w:rPr>
                <w:color w:val="333333"/>
                <w:sz w:val="20"/>
              </w:rPr>
              <w:tab/>
            </w:r>
            <w:r>
              <w:rPr>
                <w:color w:val="333333"/>
                <w:spacing w:val="-3"/>
                <w:sz w:val="20"/>
              </w:rPr>
              <w:t xml:space="preserve">positive, </w:t>
            </w:r>
            <w:r>
              <w:rPr>
                <w:color w:val="333333"/>
                <w:sz w:val="20"/>
              </w:rPr>
              <w:t>immunodepresse etc.), nonché secondo le modalità previste dal giudice con i provvedimenti di separazione    o    divorzio    o,</w:t>
            </w:r>
            <w:r>
              <w:rPr>
                <w:color w:val="333333"/>
                <w:spacing w:val="34"/>
                <w:sz w:val="20"/>
              </w:rPr>
              <w:t xml:space="preserve"> </w:t>
            </w:r>
            <w:r>
              <w:rPr>
                <w:color w:val="333333"/>
                <w:spacing w:val="-6"/>
                <w:sz w:val="20"/>
              </w:rPr>
              <w:t>in</w:t>
            </w:r>
          </w:p>
          <w:p w:rsidR="00E53667" w:rsidRDefault="00245E9E">
            <w:pPr>
              <w:pStyle w:val="TableParagraph"/>
              <w:spacing w:line="223" w:lineRule="exact"/>
              <w:ind w:left="436"/>
              <w:jc w:val="both"/>
              <w:rPr>
                <w:sz w:val="20"/>
              </w:rPr>
            </w:pPr>
            <w:r>
              <w:rPr>
                <w:color w:val="333333"/>
                <w:sz w:val="20"/>
              </w:rPr>
              <w:t xml:space="preserve">assenza   di   </w:t>
            </w:r>
            <w:proofErr w:type="gramStart"/>
            <w:r>
              <w:rPr>
                <w:color w:val="333333"/>
                <w:sz w:val="20"/>
              </w:rPr>
              <w:t xml:space="preserve">tali </w:t>
            </w:r>
            <w:r>
              <w:rPr>
                <w:color w:val="333333"/>
                <w:spacing w:val="16"/>
                <w:sz w:val="20"/>
              </w:rPr>
              <w:t xml:space="preserve"> </w:t>
            </w:r>
            <w:r>
              <w:rPr>
                <w:color w:val="333333"/>
                <w:sz w:val="20"/>
              </w:rPr>
              <w:t>provvedimenti</w:t>
            </w:r>
            <w:proofErr w:type="gramEnd"/>
            <w:r>
              <w:rPr>
                <w:color w:val="333333"/>
                <w:sz w:val="20"/>
              </w:rPr>
              <w:t>,</w:t>
            </w:r>
          </w:p>
        </w:tc>
        <w:tc>
          <w:tcPr>
            <w:tcW w:w="3212" w:type="dxa"/>
          </w:tcPr>
          <w:p w:rsidR="00E53667" w:rsidRDefault="00245E9E">
            <w:pPr>
              <w:pStyle w:val="TableParagraph"/>
              <w:tabs>
                <w:tab w:val="left" w:pos="2327"/>
              </w:tabs>
              <w:ind w:left="391" w:right="94"/>
              <w:jc w:val="both"/>
              <w:rPr>
                <w:sz w:val="20"/>
              </w:rPr>
            </w:pPr>
            <w:r>
              <w:rPr>
                <w:color w:val="333333"/>
                <w:sz w:val="20"/>
              </w:rPr>
              <w:t>dimostrare che lo spostamento rientra tra quelli consentiti, anche</w:t>
            </w:r>
            <w:r>
              <w:rPr>
                <w:color w:val="333333"/>
                <w:sz w:val="20"/>
              </w:rPr>
              <w:tab/>
            </w:r>
            <w:r>
              <w:rPr>
                <w:color w:val="333333"/>
                <w:spacing w:val="-1"/>
                <w:sz w:val="20"/>
              </w:rPr>
              <w:t>mediante</w:t>
            </w:r>
          </w:p>
          <w:p w:rsidR="00E53667" w:rsidRDefault="00245E9E">
            <w:pPr>
              <w:pStyle w:val="TableParagraph"/>
              <w:tabs>
                <w:tab w:val="left" w:pos="1741"/>
              </w:tabs>
              <w:spacing w:before="1"/>
              <w:ind w:left="391" w:right="93"/>
              <w:jc w:val="both"/>
              <w:rPr>
                <w:sz w:val="20"/>
              </w:rPr>
            </w:pPr>
            <w:r>
              <w:rPr>
                <w:color w:val="333333"/>
                <w:sz w:val="20"/>
              </w:rPr>
              <w:t>autodichiarazione che potrà essere resa su moduli prestampati già in dotazione alle forze di polizia statali e locali. La veridicità delle autodichiarazioni sarà oggetto di control</w:t>
            </w:r>
            <w:r>
              <w:rPr>
                <w:color w:val="333333"/>
                <w:sz w:val="20"/>
              </w:rPr>
              <w:t>li successivi e l’accertata falsità di quanto dichiarato costituisce reato. La giustificazione del motivo di lavoro può essere comprovata anche esibendo adeguata</w:t>
            </w:r>
            <w:r>
              <w:rPr>
                <w:color w:val="333333"/>
                <w:sz w:val="20"/>
              </w:rPr>
              <w:tab/>
              <w:t>documentazione fornita dal datore di lavoro (tesserini o simili) idonea a dimostrare la condiz</w:t>
            </w:r>
            <w:r>
              <w:rPr>
                <w:color w:val="333333"/>
                <w:sz w:val="20"/>
              </w:rPr>
              <w:t>ione dichiarata.</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spacing w:before="6"/>
              <w:rPr>
                <w:rFonts w:ascii="Times New Roman"/>
                <w:sz w:val="28"/>
              </w:rPr>
            </w:pPr>
          </w:p>
          <w:p w:rsidR="00E53667" w:rsidRDefault="00245E9E">
            <w:pPr>
              <w:pStyle w:val="TableParagraph"/>
              <w:ind w:left="391" w:right="96"/>
              <w:jc w:val="both"/>
              <w:rPr>
                <w:sz w:val="20"/>
              </w:rPr>
            </w:pPr>
            <w:r>
              <w:rPr>
                <w:color w:val="FFFFFF"/>
                <w:sz w:val="20"/>
              </w:rPr>
              <w:t xml:space="preserve">Posso andare ad assistere un parente o un amico non </w:t>
            </w:r>
            <w:r>
              <w:rPr>
                <w:color w:val="FFFFFF"/>
                <w:sz w:val="20"/>
                <w:shd w:val="clear" w:color="auto" w:fill="00618D"/>
              </w:rPr>
              <w:t xml:space="preserve">autosufficienti? </w:t>
            </w:r>
            <w:r>
              <w:rPr>
                <w:color w:val="333333"/>
                <w:sz w:val="20"/>
              </w:rPr>
              <w:t xml:space="preserve">Sì, è una condizione di necessità. Nel caso si tratti di persone anziane o già affette da altre malattie, ricordate però che </w:t>
            </w:r>
            <w:r>
              <w:rPr>
                <w:color w:val="333333"/>
                <w:spacing w:val="-3"/>
                <w:sz w:val="20"/>
              </w:rPr>
              <w:t xml:space="preserve">sono </w:t>
            </w:r>
            <w:r>
              <w:rPr>
                <w:color w:val="333333"/>
                <w:sz w:val="20"/>
              </w:rPr>
              <w:t>categorie più vulnerabili e quind</w:t>
            </w:r>
            <w:r>
              <w:rPr>
                <w:color w:val="333333"/>
                <w:sz w:val="20"/>
              </w:rPr>
              <w:t xml:space="preserve">i cercate di proteggerle </w:t>
            </w:r>
            <w:r>
              <w:rPr>
                <w:color w:val="333333"/>
                <w:spacing w:val="-5"/>
                <w:sz w:val="20"/>
              </w:rPr>
              <w:t xml:space="preserve">dai </w:t>
            </w:r>
            <w:r>
              <w:rPr>
                <w:color w:val="333333"/>
                <w:sz w:val="20"/>
              </w:rPr>
              <w:t>contatti il più</w:t>
            </w:r>
            <w:r>
              <w:rPr>
                <w:color w:val="333333"/>
                <w:spacing w:val="-1"/>
                <w:sz w:val="20"/>
              </w:rPr>
              <w:t xml:space="preserve"> </w:t>
            </w:r>
            <w:r>
              <w:rPr>
                <w:color w:val="333333"/>
                <w:sz w:val="20"/>
              </w:rPr>
              <w:t>possibile.</w:t>
            </w:r>
          </w:p>
          <w:p w:rsidR="00E53667" w:rsidRDefault="00E53667">
            <w:pPr>
              <w:pStyle w:val="TableParagraph"/>
              <w:rPr>
                <w:rFonts w:ascii="Times New Roman"/>
                <w:sz w:val="20"/>
              </w:rPr>
            </w:pPr>
          </w:p>
          <w:p w:rsidR="00E53667" w:rsidRDefault="00E53667">
            <w:pPr>
              <w:pStyle w:val="TableParagraph"/>
              <w:spacing w:before="6"/>
              <w:rPr>
                <w:rFonts w:ascii="Times New Roman"/>
              </w:rPr>
            </w:pPr>
          </w:p>
          <w:p w:rsidR="00E53667" w:rsidRDefault="00245E9E">
            <w:pPr>
              <w:pStyle w:val="TableParagraph"/>
              <w:spacing w:before="1"/>
              <w:ind w:left="391" w:right="94"/>
              <w:jc w:val="both"/>
              <w:rPr>
                <w:sz w:val="20"/>
              </w:rPr>
            </w:pPr>
            <w:r>
              <w:rPr>
                <w:color w:val="FFFFFF"/>
                <w:sz w:val="20"/>
              </w:rPr>
              <w:t xml:space="preserve">Sono separato/divorziato, posso andare a trovare i miei figli </w:t>
            </w:r>
            <w:proofErr w:type="spellStart"/>
            <w:proofErr w:type="gramStart"/>
            <w:r>
              <w:rPr>
                <w:color w:val="FFFFFF"/>
                <w:sz w:val="20"/>
                <w:shd w:val="clear" w:color="auto" w:fill="00618D"/>
              </w:rPr>
              <w:t>minorenni?</w:t>
            </w:r>
            <w:r>
              <w:rPr>
                <w:color w:val="333333"/>
                <w:sz w:val="20"/>
              </w:rPr>
              <w:t>Sì</w:t>
            </w:r>
            <w:proofErr w:type="spellEnd"/>
            <w:proofErr w:type="gramEnd"/>
            <w:r>
              <w:rPr>
                <w:color w:val="333333"/>
                <w:sz w:val="20"/>
              </w:rPr>
              <w:t>. Gli spostamenti per raggiungere i figli minorenni presso l’altro genitore o comunque presso l’affidatario, oppure per condurli presso di sé, sono consentiti anche tra Comuni di aree differenti. Tali spostamenti dovranno in ogni caso avvenire scegliendo</w:t>
            </w:r>
            <w:r>
              <w:rPr>
                <w:color w:val="333333"/>
                <w:sz w:val="20"/>
              </w:rPr>
              <w:t xml:space="preserve"> il tragitto più breve e nel rispetto di tutte le prescrizioni di tipo sanitario (persone in quarantena, positive, immunodepresse etc.), nonché secondo le modalità previste dal giudice con </w:t>
            </w:r>
            <w:r>
              <w:rPr>
                <w:color w:val="333333"/>
                <w:spacing w:val="-14"/>
                <w:sz w:val="20"/>
              </w:rPr>
              <w:t xml:space="preserve">i </w:t>
            </w:r>
            <w:r>
              <w:rPr>
                <w:color w:val="333333"/>
                <w:sz w:val="20"/>
              </w:rPr>
              <w:t xml:space="preserve">provvedimenti di separazione o divorzio   </w:t>
            </w:r>
            <w:proofErr w:type="gramStart"/>
            <w:r>
              <w:rPr>
                <w:color w:val="333333"/>
                <w:sz w:val="20"/>
              </w:rPr>
              <w:t xml:space="preserve">o,   </w:t>
            </w:r>
            <w:proofErr w:type="gramEnd"/>
            <w:r>
              <w:rPr>
                <w:color w:val="333333"/>
                <w:sz w:val="20"/>
              </w:rPr>
              <w:t xml:space="preserve">in   assenza   di </w:t>
            </w:r>
            <w:r>
              <w:rPr>
                <w:color w:val="333333"/>
                <w:sz w:val="20"/>
              </w:rPr>
              <w:t xml:space="preserve"> </w:t>
            </w:r>
            <w:r>
              <w:rPr>
                <w:color w:val="333333"/>
                <w:spacing w:val="35"/>
                <w:sz w:val="20"/>
              </w:rPr>
              <w:t xml:space="preserve"> </w:t>
            </w:r>
            <w:r>
              <w:rPr>
                <w:color w:val="333333"/>
                <w:sz w:val="20"/>
              </w:rPr>
              <w:t>tali</w:t>
            </w:r>
          </w:p>
          <w:p w:rsidR="00E53667" w:rsidRDefault="00245E9E">
            <w:pPr>
              <w:pStyle w:val="TableParagraph"/>
              <w:spacing w:before="1" w:line="223" w:lineRule="exact"/>
              <w:ind w:left="391"/>
              <w:jc w:val="both"/>
              <w:rPr>
                <w:sz w:val="20"/>
              </w:rPr>
            </w:pPr>
            <w:proofErr w:type="gramStart"/>
            <w:r>
              <w:rPr>
                <w:color w:val="333333"/>
                <w:sz w:val="20"/>
              </w:rPr>
              <w:t>provvedimenti,  secondo</w:t>
            </w:r>
            <w:proofErr w:type="gramEnd"/>
            <w:r>
              <w:rPr>
                <w:color w:val="333333"/>
                <w:sz w:val="20"/>
              </w:rPr>
              <w:t xml:space="preserve"> </w:t>
            </w:r>
            <w:r>
              <w:rPr>
                <w:color w:val="333333"/>
                <w:spacing w:val="15"/>
                <w:sz w:val="20"/>
              </w:rPr>
              <w:t xml:space="preserve"> </w:t>
            </w:r>
            <w:r>
              <w:rPr>
                <w:color w:val="333333"/>
                <w:sz w:val="20"/>
              </w:rPr>
              <w:t>quanto</w:t>
            </w:r>
          </w:p>
        </w:tc>
      </w:tr>
    </w:tbl>
    <w:p w:rsidR="00E53667" w:rsidRDefault="00245E9E">
      <w:pPr>
        <w:rPr>
          <w:sz w:val="2"/>
          <w:szCs w:val="2"/>
        </w:rPr>
      </w:pPr>
      <w:r>
        <w:pict>
          <v:polyline id="_x0000_s1103" alt="" style="position:absolute;z-index:-252618752;mso-wrap-edited:f;mso-width-percent:0;mso-height-percent:0;mso-position-horizontal-relative:page;mso-position-vertical-relative:page;mso-width-percent:0;mso-height-percent:0" points="206.3pt,371.95pt,1in,371.95pt,1in,384.05pt,1in,396.3pt,206.3pt,396.3pt,206.3pt,384.05pt,206.3pt,371.95pt" coordsize="2686,488" fillcolor="#00618d" stroked="f">
            <v:path arrowok="t" o:connecttype="custom" o:connectlocs="1705610,4723765;0,4723765;0,4877435;0,5033010;1705610,5033010;1705610,4877435;1705610,4723765" o:connectangles="0,0,0,0,0,0,0"/>
            <w10:wrap anchorx="page" anchory="page"/>
          </v:polyline>
        </w:pict>
      </w:r>
      <w:r>
        <w:pict>
          <v:polyline id="_x0000_s1102" alt="" style="position:absolute;z-index:-252617728;mso-wrap-edited:f;mso-width-percent:0;mso-height-percent:0;mso-position-horizontal-relative:page;mso-position-vertical-relative:page;mso-width-percent:0;mso-height-percent:0" points="206.3pt,518.35pt,1in,518.35pt,1in,530.6pt,1in,542.85pt,206.3pt,542.85pt,206.3pt,530.6pt,206.3pt,518.35pt" coordsize="2686,490" fillcolor="#00618d" stroked="f">
            <v:path arrowok="t" o:connecttype="custom" o:connectlocs="1705610,6583045;0,6583045;0,6738620;0,6894195;1705610,6894195;1705610,6738620;1705610,6583045" o:connectangles="0,0,0,0,0,0,0"/>
            <w10:wrap anchorx="page" anchory="page"/>
          </v:polyline>
        </w:pict>
      </w:r>
      <w:r>
        <w:pict>
          <v:polyline id="_x0000_s1101" alt="" style="position:absolute;z-index:-252616704;mso-wrap-edited:f;mso-width-percent:0;mso-height-percent:0;mso-position-horizontal-relative:page;mso-position-vertical-relative:page;mso-width-percent:0;mso-height-percent:0" points="366.9pt,371.95pt,233.55pt,371.95pt,233.55pt,384.05pt,233.55pt,396.3pt,366.9pt,396.3pt,366.9pt,384.05pt,366.9pt,371.95pt" coordsize="2667,488" fillcolor="#00618d" stroked="f">
            <v:path arrowok="t" o:connecttype="custom" o:connectlocs="1693545,4723765;0,4723765;0,4877435;0,5033010;1693545,5033010;1693545,4877435;1693545,4723765" o:connectangles="0,0,0,0,0,0,0"/>
            <w10:wrap anchorx="page" anchory="page"/>
          </v:polyline>
        </w:pict>
      </w:r>
      <w:r>
        <w:pict>
          <v:polyline id="_x0000_s1100" alt="" style="position:absolute;z-index:-252615680;mso-wrap-edited:f;mso-width-percent:0;mso-height-percent:0;mso-position-horizontal-relative:page;mso-position-vertical-relative:page;mso-width-percent:0;mso-height-percent:0" points="366.9pt,518.35pt,233.55pt,518.35pt,233.55pt,530.6pt,233.55pt,542.85pt,366.9pt,542.85pt,366.9pt,530.6pt,366.9pt,518.35pt" coordsize="2667,490" fillcolor="#00618d" stroked="f">
            <v:path arrowok="t" o:connecttype="custom" o:connectlocs="1693545,6583045;0,6583045;0,6738620;0,6894195;1693545,6894195;1693545,6738620;1693545,6583045" o:connectangles="0,0,0,0,0,0,0"/>
            <w10:wrap anchorx="page" anchory="page"/>
          </v:polyline>
        </w:pict>
      </w:r>
      <w:r>
        <w:pict>
          <v:polyline id="_x0000_s1099" alt="" style="position:absolute;z-index:-252614656;mso-wrap-edited:f;mso-width-percent:0;mso-height-percent:0;mso-position-horizontal-relative:page;mso-position-vertical-relative:page;mso-width-percent:0;mso-height-percent:0" points="527.35pt,371.95pt,391.75pt,371.95pt,391.75pt,384.05pt,391.75pt,396.3pt,527.35pt,396.3pt,527.35pt,384.05pt,527.35pt,371.95pt" coordsize="2713,488" fillcolor="#00618d" stroked="f">
            <v:path arrowok="t" o:connecttype="custom" o:connectlocs="1722120,4723765;0,4723765;0,4877435;0,5033010;1722120,5033010;1722120,4877435;1722120,4723765" o:connectangles="0,0,0,0,0,0,0"/>
            <w10:wrap anchorx="page" anchory="page"/>
          </v:polyline>
        </w:pict>
      </w:r>
      <w:r>
        <w:pict>
          <v:polyline id="_x0000_s1098" alt="" style="position:absolute;z-index:-252613632;mso-wrap-edited:f;mso-width-percent:0;mso-height-percent:0;mso-position-horizontal-relative:page;mso-position-vertical-relative:page;mso-width-percent:0;mso-height-percent:0" points="527.35pt,518.35pt,391.75pt,518.35pt,391.75pt,530.6pt,391.75pt,542.85pt,527.35pt,542.85pt,527.35pt,530.6pt,527.35pt,518.35pt" coordsize="2713,490" fillcolor="#00618d" stroked="f">
            <v:path arrowok="t" o:connecttype="custom" o:connectlocs="1722120,6583045;0,6583045;0,6738620;0,6894195;1722120,6894195;1722120,6738620;1722120,6583045" o:connectangles="0,0,0,0,0,0,0"/>
            <w10:wrap anchorx="page" anchory="page"/>
          </v:polyline>
        </w:pict>
      </w:r>
    </w:p>
    <w:p w:rsidR="00E53667" w:rsidRDefault="00E53667">
      <w:pPr>
        <w:rPr>
          <w:sz w:val="2"/>
          <w:szCs w:val="2"/>
        </w:rPr>
        <w:sectPr w:rsidR="00E53667">
          <w:pgSz w:w="11910" w:h="16840"/>
          <w:pgMar w:top="1060" w:right="920" w:bottom="1160" w:left="920" w:header="0" w:footer="97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3209"/>
        <w:gridCol w:w="3212"/>
      </w:tblGrid>
      <w:tr w:rsidR="00E53667">
        <w:trPr>
          <w:trHeight w:val="14161"/>
        </w:trPr>
        <w:tc>
          <w:tcPr>
            <w:tcW w:w="3210" w:type="dxa"/>
          </w:tcPr>
          <w:p w:rsidR="00E53667" w:rsidRDefault="00245E9E">
            <w:pPr>
              <w:pStyle w:val="TableParagraph"/>
              <w:ind w:left="415" w:right="99"/>
              <w:jc w:val="both"/>
              <w:rPr>
                <w:sz w:val="20"/>
              </w:rPr>
            </w:pPr>
            <w:r>
              <w:rPr>
                <w:color w:val="333333"/>
                <w:sz w:val="20"/>
              </w:rPr>
              <w:lastRenderedPageBreak/>
              <w:t>secondo quanto concordato tra i genitori.</w:t>
            </w:r>
          </w:p>
          <w:p w:rsidR="00E53667" w:rsidRDefault="00E53667">
            <w:pPr>
              <w:pStyle w:val="TableParagraph"/>
              <w:spacing w:before="4"/>
              <w:rPr>
                <w:rFonts w:ascii="Times New Roman"/>
                <w:sz w:val="21"/>
              </w:rPr>
            </w:pPr>
          </w:p>
          <w:p w:rsidR="00E53667" w:rsidRDefault="00245E9E">
            <w:pPr>
              <w:pStyle w:val="TableParagraph"/>
              <w:ind w:left="415" w:right="95"/>
              <w:jc w:val="both"/>
              <w:rPr>
                <w:sz w:val="20"/>
              </w:rPr>
            </w:pPr>
            <w:r>
              <w:rPr>
                <w:color w:val="FFFFFF"/>
                <w:sz w:val="20"/>
              </w:rPr>
              <w:t xml:space="preserve">È possibile spostarsi per accompagnare i propri figli dai nonni o per </w:t>
            </w:r>
            <w:proofErr w:type="spellStart"/>
            <w:r>
              <w:rPr>
                <w:color w:val="FFFFFF"/>
                <w:sz w:val="20"/>
              </w:rPr>
              <w:t>andarli</w:t>
            </w:r>
            <w:proofErr w:type="spellEnd"/>
            <w:r>
              <w:rPr>
                <w:color w:val="FFFFFF"/>
                <w:sz w:val="20"/>
              </w:rPr>
              <w:t xml:space="preserve"> a riprendere all'inizio o al termine della </w:t>
            </w:r>
            <w:r>
              <w:rPr>
                <w:color w:val="FFFFFF"/>
                <w:sz w:val="20"/>
                <w:shd w:val="clear" w:color="auto" w:fill="00618D"/>
              </w:rPr>
              <w:t xml:space="preserve">giornata di </w:t>
            </w:r>
            <w:proofErr w:type="spellStart"/>
            <w:proofErr w:type="gramStart"/>
            <w:r>
              <w:rPr>
                <w:color w:val="FFFFFF"/>
                <w:sz w:val="20"/>
                <w:shd w:val="clear" w:color="auto" w:fill="00618D"/>
              </w:rPr>
              <w:t>lavoro?</w:t>
            </w:r>
            <w:r>
              <w:rPr>
                <w:color w:val="333333"/>
                <w:sz w:val="20"/>
              </w:rPr>
              <w:t>È</w:t>
            </w:r>
            <w:proofErr w:type="spellEnd"/>
            <w:proofErr w:type="gramEnd"/>
            <w:r>
              <w:rPr>
                <w:color w:val="333333"/>
                <w:sz w:val="20"/>
              </w:rPr>
              <w:t xml:space="preserve"> possibile ma fortemente sconsigliato, perché gli anziani sono tra le categorie più esposte al contagio da COVID-19</w:t>
            </w:r>
            <w:r>
              <w:rPr>
                <w:color w:val="333333"/>
                <w:sz w:val="20"/>
              </w:rPr>
              <w:t xml:space="preserve"> e devono quindi evitare il più possibile i contatti con altre persone. Pertanto, questo spostamento è ammesso solo in caso di estrema necessità, se entrambi i genitori sono impossibilitati a tenere i figli con sé per ragioni di forza maggiore. In tale cas</w:t>
            </w:r>
            <w:r>
              <w:rPr>
                <w:color w:val="333333"/>
                <w:sz w:val="20"/>
              </w:rPr>
              <w:t>o i genitori possono accompagnare i bambini dai nonni, percorrendo il tragitto strettamente necessario per raggiungerli e recarsi sul luogo di lavoro, oppure per andare a riprendere i bambini al ritorno. Ove possibile, è assolutamente da preferire che i fi</w:t>
            </w:r>
            <w:r>
              <w:rPr>
                <w:color w:val="333333"/>
                <w:sz w:val="20"/>
              </w:rPr>
              <w:t>gli rimangano a casa con uno dei due genitori che usufruiscono di modalità di lavoro agile o di</w:t>
            </w:r>
            <w:r>
              <w:rPr>
                <w:color w:val="333333"/>
                <w:spacing w:val="-3"/>
                <w:sz w:val="20"/>
              </w:rPr>
              <w:t xml:space="preserve"> </w:t>
            </w:r>
            <w:r>
              <w:rPr>
                <w:color w:val="333333"/>
                <w:sz w:val="20"/>
              </w:rPr>
              <w:t>congedi.</w:t>
            </w:r>
          </w:p>
          <w:p w:rsidR="00E53667" w:rsidRDefault="00E53667">
            <w:pPr>
              <w:pStyle w:val="TableParagraph"/>
              <w:spacing w:before="1"/>
              <w:rPr>
                <w:rFonts w:ascii="Times New Roman"/>
                <w:sz w:val="21"/>
              </w:rPr>
            </w:pPr>
          </w:p>
          <w:p w:rsidR="00E53667" w:rsidRDefault="00245E9E">
            <w:pPr>
              <w:pStyle w:val="TableParagraph"/>
              <w:spacing w:before="1"/>
              <w:ind w:left="415" w:right="95"/>
              <w:jc w:val="both"/>
              <w:rPr>
                <w:sz w:val="20"/>
              </w:rPr>
            </w:pPr>
            <w:r>
              <w:rPr>
                <w:color w:val="FFFFFF"/>
                <w:sz w:val="20"/>
              </w:rPr>
              <w:t xml:space="preserve">Sono consentiti gli spostamenti per fare visita alle persone </w:t>
            </w:r>
            <w:r>
              <w:rPr>
                <w:color w:val="FFFFFF"/>
                <w:sz w:val="20"/>
                <w:shd w:val="clear" w:color="auto" w:fill="00618D"/>
              </w:rPr>
              <w:t xml:space="preserve">detenute in carcere? </w:t>
            </w:r>
            <w:r>
              <w:rPr>
                <w:color w:val="333333"/>
                <w:sz w:val="20"/>
              </w:rPr>
              <w:t xml:space="preserve">In orari compresi tra le h. 5.00 e le </w:t>
            </w:r>
            <w:r>
              <w:rPr>
                <w:color w:val="333333"/>
                <w:spacing w:val="-6"/>
                <w:sz w:val="20"/>
              </w:rPr>
              <w:t xml:space="preserve">h. </w:t>
            </w:r>
            <w:r>
              <w:rPr>
                <w:color w:val="333333"/>
                <w:sz w:val="20"/>
              </w:rPr>
              <w:t>22.00, nulla è variato risp</w:t>
            </w:r>
            <w:r>
              <w:rPr>
                <w:color w:val="333333"/>
                <w:sz w:val="20"/>
              </w:rPr>
              <w:t xml:space="preserve">etto alla situazione precedente al DPCM 3 novembre 2020 e pertanto tali spostamenti sono consentiti. Essi sono invece vietati dalle ore 22.00 alle ore 5.00, non potendosi ritenere giustificati da ragioni di necessità o per motivi di salute. Resta comunque </w:t>
            </w:r>
            <w:r>
              <w:rPr>
                <w:color w:val="333333"/>
                <w:sz w:val="20"/>
              </w:rPr>
              <w:t xml:space="preserve">ferma la possibilità di colloqui a distanza, fortemente raccomandati, ai sensi dell’art. </w:t>
            </w:r>
            <w:proofErr w:type="gramStart"/>
            <w:r>
              <w:rPr>
                <w:color w:val="333333"/>
                <w:sz w:val="20"/>
              </w:rPr>
              <w:t xml:space="preserve">221,   </w:t>
            </w:r>
            <w:proofErr w:type="gramEnd"/>
            <w:r>
              <w:rPr>
                <w:color w:val="333333"/>
                <w:sz w:val="20"/>
              </w:rPr>
              <w:t xml:space="preserve">comma   10,   del  </w:t>
            </w:r>
            <w:r>
              <w:rPr>
                <w:color w:val="333333"/>
                <w:spacing w:val="36"/>
                <w:sz w:val="20"/>
              </w:rPr>
              <w:t xml:space="preserve"> </w:t>
            </w:r>
            <w:proofErr w:type="spellStart"/>
            <w:r>
              <w:rPr>
                <w:color w:val="333333"/>
                <w:sz w:val="20"/>
              </w:rPr>
              <w:t>d.l.</w:t>
            </w:r>
            <w:proofErr w:type="spellEnd"/>
            <w:r>
              <w:rPr>
                <w:color w:val="333333"/>
                <w:sz w:val="20"/>
              </w:rPr>
              <w:t xml:space="preserve">    19</w:t>
            </w:r>
          </w:p>
          <w:p w:rsidR="00E53667" w:rsidRDefault="00245E9E">
            <w:pPr>
              <w:pStyle w:val="TableParagraph"/>
              <w:tabs>
                <w:tab w:val="left" w:pos="2327"/>
              </w:tabs>
              <w:spacing w:before="2"/>
              <w:ind w:left="415" w:right="95"/>
              <w:jc w:val="both"/>
              <w:rPr>
                <w:sz w:val="20"/>
              </w:rPr>
            </w:pPr>
            <w:r>
              <w:rPr>
                <w:color w:val="333333"/>
                <w:sz w:val="20"/>
              </w:rPr>
              <w:t xml:space="preserve">maggio 2020, n. 34, come sostituito dalla legge </w:t>
            </w:r>
            <w:r>
              <w:rPr>
                <w:color w:val="333333"/>
                <w:spacing w:val="-6"/>
                <w:sz w:val="20"/>
              </w:rPr>
              <w:t xml:space="preserve">di </w:t>
            </w:r>
            <w:r>
              <w:rPr>
                <w:color w:val="333333"/>
                <w:sz w:val="20"/>
              </w:rPr>
              <w:t xml:space="preserve">conversione 17 luglio 2020, </w:t>
            </w:r>
            <w:r>
              <w:rPr>
                <w:color w:val="333333"/>
                <w:spacing w:val="-6"/>
                <w:sz w:val="20"/>
              </w:rPr>
              <w:t xml:space="preserve">n. </w:t>
            </w:r>
            <w:r>
              <w:rPr>
                <w:color w:val="333333"/>
                <w:sz w:val="20"/>
              </w:rPr>
              <w:t>77, che consente i colloqui a distanza</w:t>
            </w:r>
            <w:r>
              <w:rPr>
                <w:color w:val="333333"/>
                <w:sz w:val="20"/>
              </w:rPr>
              <w:tab/>
            </w:r>
            <w:r>
              <w:rPr>
                <w:color w:val="333333"/>
                <w:spacing w:val="-3"/>
                <w:sz w:val="20"/>
              </w:rPr>
              <w:t>mediante</w:t>
            </w:r>
            <w:r>
              <w:rPr>
                <w:color w:val="333333"/>
                <w:spacing w:val="-3"/>
                <w:sz w:val="20"/>
              </w:rPr>
              <w:t xml:space="preserve"> </w:t>
            </w:r>
            <w:r>
              <w:rPr>
                <w:color w:val="333333"/>
                <w:sz w:val="20"/>
              </w:rPr>
              <w:t xml:space="preserve">apparecchiature e collegamenti di cui </w:t>
            </w:r>
            <w:proofErr w:type="gramStart"/>
            <w:r>
              <w:rPr>
                <w:color w:val="333333"/>
                <w:sz w:val="20"/>
              </w:rPr>
              <w:t xml:space="preserve">dispone </w:t>
            </w:r>
            <w:r>
              <w:rPr>
                <w:color w:val="333333"/>
                <w:spacing w:val="15"/>
                <w:sz w:val="20"/>
              </w:rPr>
              <w:t xml:space="preserve"> </w:t>
            </w:r>
            <w:r>
              <w:rPr>
                <w:color w:val="333333"/>
                <w:sz w:val="20"/>
              </w:rPr>
              <w:t>l'amministrazione</w:t>
            </w:r>
            <w:proofErr w:type="gramEnd"/>
          </w:p>
          <w:p w:rsidR="00E53667" w:rsidRDefault="00245E9E">
            <w:pPr>
              <w:pStyle w:val="TableParagraph"/>
              <w:spacing w:line="223" w:lineRule="exact"/>
              <w:ind w:left="415"/>
              <w:jc w:val="both"/>
              <w:rPr>
                <w:sz w:val="20"/>
              </w:rPr>
            </w:pPr>
            <w:r>
              <w:rPr>
                <w:color w:val="333333"/>
                <w:sz w:val="20"/>
              </w:rPr>
              <w:t xml:space="preserve">penitenziaria      e      minorile   </w:t>
            </w:r>
            <w:r>
              <w:rPr>
                <w:color w:val="333333"/>
                <w:spacing w:val="14"/>
                <w:sz w:val="20"/>
              </w:rPr>
              <w:t xml:space="preserve"> </w:t>
            </w:r>
            <w:r>
              <w:rPr>
                <w:color w:val="333333"/>
                <w:sz w:val="20"/>
              </w:rPr>
              <w:t>o</w:t>
            </w:r>
          </w:p>
        </w:tc>
        <w:tc>
          <w:tcPr>
            <w:tcW w:w="3209" w:type="dxa"/>
          </w:tcPr>
          <w:p w:rsidR="00E53667" w:rsidRDefault="00245E9E">
            <w:pPr>
              <w:pStyle w:val="TableParagraph"/>
              <w:ind w:left="436" w:right="97"/>
              <w:jc w:val="both"/>
              <w:rPr>
                <w:sz w:val="20"/>
              </w:rPr>
            </w:pPr>
            <w:r>
              <w:rPr>
                <w:color w:val="333333"/>
                <w:sz w:val="20"/>
              </w:rPr>
              <w:t>secondo quanto concordato tra i genitori.</w:t>
            </w:r>
          </w:p>
          <w:p w:rsidR="00E53667" w:rsidRDefault="00E53667">
            <w:pPr>
              <w:pStyle w:val="TableParagraph"/>
              <w:spacing w:before="4"/>
              <w:rPr>
                <w:rFonts w:ascii="Times New Roman"/>
                <w:sz w:val="21"/>
              </w:rPr>
            </w:pPr>
          </w:p>
          <w:p w:rsidR="00E53667" w:rsidRDefault="00245E9E">
            <w:pPr>
              <w:pStyle w:val="TableParagraph"/>
              <w:ind w:left="436" w:right="93"/>
              <w:jc w:val="both"/>
              <w:rPr>
                <w:sz w:val="20"/>
              </w:rPr>
            </w:pPr>
            <w:r>
              <w:rPr>
                <w:color w:val="FFFFFF"/>
                <w:sz w:val="20"/>
              </w:rPr>
              <w:t xml:space="preserve">È possibile spostarsi per accompagnare i propri figli dai nonni o per </w:t>
            </w:r>
            <w:proofErr w:type="spellStart"/>
            <w:r>
              <w:rPr>
                <w:color w:val="FFFFFF"/>
                <w:sz w:val="20"/>
              </w:rPr>
              <w:t>andarli</w:t>
            </w:r>
            <w:proofErr w:type="spellEnd"/>
            <w:r>
              <w:rPr>
                <w:color w:val="FFFFFF"/>
                <w:sz w:val="20"/>
              </w:rPr>
              <w:t xml:space="preserve"> a riprendere all'inizio o al </w:t>
            </w:r>
            <w:r>
              <w:rPr>
                <w:color w:val="FFFFFF"/>
                <w:sz w:val="20"/>
              </w:rPr>
              <w:t xml:space="preserve">termine della </w:t>
            </w:r>
            <w:r>
              <w:rPr>
                <w:color w:val="FFFFFF"/>
                <w:sz w:val="20"/>
                <w:shd w:val="clear" w:color="auto" w:fill="00618D"/>
              </w:rPr>
              <w:t xml:space="preserve">giornata di </w:t>
            </w:r>
            <w:proofErr w:type="spellStart"/>
            <w:proofErr w:type="gramStart"/>
            <w:r>
              <w:rPr>
                <w:color w:val="FFFFFF"/>
                <w:sz w:val="20"/>
                <w:shd w:val="clear" w:color="auto" w:fill="00618D"/>
              </w:rPr>
              <w:t>lavoro?</w:t>
            </w:r>
            <w:r>
              <w:rPr>
                <w:color w:val="333333"/>
                <w:sz w:val="20"/>
              </w:rPr>
              <w:t>È</w:t>
            </w:r>
            <w:proofErr w:type="spellEnd"/>
            <w:proofErr w:type="gramEnd"/>
            <w:r>
              <w:rPr>
                <w:color w:val="333333"/>
                <w:sz w:val="20"/>
              </w:rPr>
              <w:t xml:space="preserve"> possibile ma fortemente sconsigliato, perché gli anziani sono tra le categorie più esposte  </w:t>
            </w:r>
            <w:r>
              <w:rPr>
                <w:color w:val="333333"/>
                <w:spacing w:val="-6"/>
                <w:sz w:val="20"/>
              </w:rPr>
              <w:t xml:space="preserve">al </w:t>
            </w:r>
            <w:r>
              <w:rPr>
                <w:color w:val="333333"/>
                <w:sz w:val="20"/>
              </w:rPr>
              <w:t>contagio da COVID-19 e devono quindi evitare il più possibile i contatti con altre persone. Pertanto, questo spostamento è amm</w:t>
            </w:r>
            <w:r>
              <w:rPr>
                <w:color w:val="333333"/>
                <w:sz w:val="20"/>
              </w:rPr>
              <w:t xml:space="preserve">esso solo in caso </w:t>
            </w:r>
            <w:proofErr w:type="gramStart"/>
            <w:r>
              <w:rPr>
                <w:color w:val="333333"/>
                <w:spacing w:val="-5"/>
                <w:sz w:val="20"/>
              </w:rPr>
              <w:t xml:space="preserve">di  </w:t>
            </w:r>
            <w:r>
              <w:rPr>
                <w:color w:val="333333"/>
                <w:sz w:val="20"/>
              </w:rPr>
              <w:t>estrema</w:t>
            </w:r>
            <w:proofErr w:type="gramEnd"/>
            <w:r>
              <w:rPr>
                <w:color w:val="333333"/>
                <w:sz w:val="20"/>
              </w:rPr>
              <w:t xml:space="preserve"> necessità, se entrambi i genitori sono impossibilitati a tenere i figli con sé per ragioni di forza maggiore. In tale caso i genitori possono accompagnare i bambini dai </w:t>
            </w:r>
            <w:proofErr w:type="gramStart"/>
            <w:r>
              <w:rPr>
                <w:color w:val="333333"/>
                <w:sz w:val="20"/>
              </w:rPr>
              <w:t>nonni,  percorrendo</w:t>
            </w:r>
            <w:proofErr w:type="gramEnd"/>
            <w:r>
              <w:rPr>
                <w:color w:val="333333"/>
                <w:sz w:val="20"/>
              </w:rPr>
              <w:t xml:space="preserve"> il tragitto strettamente necessario </w:t>
            </w:r>
            <w:r>
              <w:rPr>
                <w:color w:val="333333"/>
                <w:spacing w:val="-5"/>
                <w:sz w:val="20"/>
              </w:rPr>
              <w:t>p</w:t>
            </w:r>
            <w:r>
              <w:rPr>
                <w:color w:val="333333"/>
                <w:spacing w:val="-5"/>
                <w:sz w:val="20"/>
              </w:rPr>
              <w:t xml:space="preserve">er </w:t>
            </w:r>
            <w:r>
              <w:rPr>
                <w:color w:val="333333"/>
                <w:sz w:val="20"/>
              </w:rPr>
              <w:t>raggiungerli e recarsi sul  luogo di lavoro, oppure per andare a riprendere i bambini al ritorno. Ove possibile, è assolutamente da preferire che i figli rimangano a casa con uno dei due genitori che usufruiscono di modalità di lavoro agile o di</w:t>
            </w:r>
            <w:r>
              <w:rPr>
                <w:color w:val="333333"/>
                <w:spacing w:val="-2"/>
                <w:sz w:val="20"/>
              </w:rPr>
              <w:t xml:space="preserve"> </w:t>
            </w:r>
            <w:r>
              <w:rPr>
                <w:color w:val="333333"/>
                <w:sz w:val="20"/>
              </w:rPr>
              <w:t>congedi</w:t>
            </w:r>
            <w:r>
              <w:rPr>
                <w:color w:val="333333"/>
                <w:sz w:val="20"/>
              </w:rPr>
              <w:t>.</w:t>
            </w:r>
          </w:p>
          <w:p w:rsidR="00E53667" w:rsidRDefault="00E53667">
            <w:pPr>
              <w:pStyle w:val="TableParagraph"/>
              <w:spacing w:before="1"/>
              <w:rPr>
                <w:rFonts w:ascii="Times New Roman"/>
                <w:sz w:val="21"/>
              </w:rPr>
            </w:pPr>
          </w:p>
          <w:p w:rsidR="00E53667" w:rsidRDefault="00245E9E">
            <w:pPr>
              <w:pStyle w:val="TableParagraph"/>
              <w:tabs>
                <w:tab w:val="left" w:pos="1644"/>
                <w:tab w:val="left" w:pos="2075"/>
                <w:tab w:val="left" w:pos="2752"/>
                <w:tab w:val="left" w:pos="2847"/>
              </w:tabs>
              <w:spacing w:before="1"/>
              <w:ind w:left="436" w:right="94"/>
              <w:jc w:val="both"/>
              <w:rPr>
                <w:sz w:val="20"/>
              </w:rPr>
            </w:pPr>
            <w:r>
              <w:rPr>
                <w:color w:val="FFFFFF"/>
                <w:sz w:val="20"/>
              </w:rPr>
              <w:t xml:space="preserve">Sono consentiti gli spostamenti per fare visita alle persone </w:t>
            </w:r>
            <w:r>
              <w:rPr>
                <w:color w:val="FFFFFF"/>
                <w:sz w:val="20"/>
                <w:shd w:val="clear" w:color="auto" w:fill="00618D"/>
              </w:rPr>
              <w:t xml:space="preserve">detenute in carcere? </w:t>
            </w:r>
            <w:r>
              <w:rPr>
                <w:color w:val="333333"/>
                <w:sz w:val="20"/>
              </w:rPr>
              <w:t xml:space="preserve">In </w:t>
            </w:r>
            <w:r>
              <w:rPr>
                <w:color w:val="333333"/>
                <w:spacing w:val="-3"/>
                <w:sz w:val="20"/>
              </w:rPr>
              <w:t xml:space="preserve">orari </w:t>
            </w:r>
            <w:r>
              <w:rPr>
                <w:color w:val="333333"/>
                <w:sz w:val="20"/>
              </w:rPr>
              <w:t>compresi tra le 5.00 e le 22.00 tali spostamenti sono consentiti solo in ambito comunale, essendo</w:t>
            </w:r>
            <w:r>
              <w:rPr>
                <w:color w:val="333333"/>
                <w:sz w:val="20"/>
              </w:rPr>
              <w:tab/>
              <w:t>vietato</w:t>
            </w:r>
            <w:r>
              <w:rPr>
                <w:color w:val="333333"/>
                <w:sz w:val="20"/>
              </w:rPr>
              <w:tab/>
            </w:r>
            <w:r>
              <w:rPr>
                <w:color w:val="333333"/>
                <w:spacing w:val="-5"/>
                <w:sz w:val="20"/>
              </w:rPr>
              <w:t xml:space="preserve">ogni </w:t>
            </w:r>
            <w:r>
              <w:rPr>
                <w:color w:val="333333"/>
                <w:sz w:val="20"/>
              </w:rPr>
              <w:t>spostamento in entrata e in uscita dai comuni delle regioni dell’area</w:t>
            </w:r>
            <w:r>
              <w:rPr>
                <w:color w:val="333333"/>
                <w:sz w:val="20"/>
              </w:rPr>
              <w:tab/>
            </w:r>
            <w:r>
              <w:rPr>
                <w:color w:val="333333"/>
                <w:sz w:val="20"/>
              </w:rPr>
              <w:tab/>
            </w:r>
            <w:r>
              <w:rPr>
                <w:color w:val="333333"/>
                <w:w w:val="95"/>
                <w:sz w:val="20"/>
              </w:rPr>
              <w:t xml:space="preserve">“arancione”. </w:t>
            </w:r>
            <w:r>
              <w:rPr>
                <w:color w:val="333333"/>
                <w:sz w:val="20"/>
              </w:rPr>
              <w:t>Conseguentemente</w:t>
            </w:r>
            <w:r>
              <w:rPr>
                <w:color w:val="333333"/>
                <w:sz w:val="20"/>
              </w:rPr>
              <w:tab/>
            </w:r>
            <w:r>
              <w:rPr>
                <w:color w:val="333333"/>
                <w:sz w:val="20"/>
              </w:rPr>
              <w:tab/>
            </w:r>
            <w:r>
              <w:rPr>
                <w:color w:val="333333"/>
                <w:sz w:val="20"/>
              </w:rPr>
              <w:tab/>
            </w:r>
            <w:r>
              <w:rPr>
                <w:color w:val="333333"/>
                <w:spacing w:val="-4"/>
                <w:sz w:val="20"/>
              </w:rPr>
              <w:t xml:space="preserve">tali </w:t>
            </w:r>
            <w:r>
              <w:rPr>
                <w:color w:val="333333"/>
                <w:sz w:val="20"/>
              </w:rPr>
              <w:t>spostamenti sono interdetti per chi si debba muovere da un comune diverso da quello in cui si svolge la detenzione e, per costoro, i colloqui possono perciò svolgersi esclusivamente in modalità a distanza, ai sensi dell’art.  221, comma 10, del</w:t>
            </w:r>
            <w:r>
              <w:rPr>
                <w:color w:val="333333"/>
                <w:spacing w:val="38"/>
                <w:sz w:val="20"/>
              </w:rPr>
              <w:t xml:space="preserve"> </w:t>
            </w:r>
            <w:proofErr w:type="spellStart"/>
            <w:r>
              <w:rPr>
                <w:color w:val="333333"/>
                <w:sz w:val="20"/>
              </w:rPr>
              <w:t>d.l.</w:t>
            </w:r>
            <w:proofErr w:type="spellEnd"/>
          </w:p>
          <w:p w:rsidR="00E53667" w:rsidRDefault="00245E9E">
            <w:pPr>
              <w:pStyle w:val="TableParagraph"/>
              <w:tabs>
                <w:tab w:val="left" w:pos="2326"/>
              </w:tabs>
              <w:spacing w:before="1"/>
              <w:ind w:left="436" w:right="95"/>
              <w:jc w:val="both"/>
              <w:rPr>
                <w:sz w:val="20"/>
              </w:rPr>
            </w:pPr>
            <w:r>
              <w:rPr>
                <w:color w:val="333333"/>
                <w:sz w:val="20"/>
              </w:rPr>
              <w:t>19 mag</w:t>
            </w:r>
            <w:r>
              <w:rPr>
                <w:color w:val="333333"/>
                <w:sz w:val="20"/>
              </w:rPr>
              <w:t xml:space="preserve">gio 2020, n. 34, come sostituito dalla legge </w:t>
            </w:r>
            <w:r>
              <w:rPr>
                <w:color w:val="333333"/>
                <w:spacing w:val="-6"/>
                <w:sz w:val="20"/>
              </w:rPr>
              <w:t xml:space="preserve">di </w:t>
            </w:r>
            <w:r>
              <w:rPr>
                <w:color w:val="333333"/>
                <w:sz w:val="20"/>
              </w:rPr>
              <w:t xml:space="preserve">conversione 17 luglio 2020, </w:t>
            </w:r>
            <w:r>
              <w:rPr>
                <w:color w:val="333333"/>
                <w:spacing w:val="-6"/>
                <w:sz w:val="20"/>
              </w:rPr>
              <w:t xml:space="preserve">n. </w:t>
            </w:r>
            <w:r>
              <w:rPr>
                <w:color w:val="333333"/>
                <w:sz w:val="20"/>
              </w:rPr>
              <w:t xml:space="preserve">77, che consente i colloqui </w:t>
            </w:r>
            <w:r>
              <w:rPr>
                <w:color w:val="333333"/>
                <w:spacing w:val="-11"/>
                <w:sz w:val="20"/>
              </w:rPr>
              <w:t xml:space="preserve">a </w:t>
            </w:r>
            <w:r>
              <w:rPr>
                <w:color w:val="333333"/>
                <w:sz w:val="20"/>
              </w:rPr>
              <w:t>distanza</w:t>
            </w:r>
            <w:r>
              <w:rPr>
                <w:color w:val="333333"/>
                <w:sz w:val="20"/>
              </w:rPr>
              <w:tab/>
            </w:r>
            <w:r>
              <w:rPr>
                <w:color w:val="333333"/>
                <w:spacing w:val="-3"/>
                <w:sz w:val="20"/>
              </w:rPr>
              <w:t>mediante</w:t>
            </w:r>
          </w:p>
          <w:p w:rsidR="00E53667" w:rsidRDefault="00245E9E">
            <w:pPr>
              <w:pStyle w:val="TableParagraph"/>
              <w:spacing w:line="223" w:lineRule="exact"/>
              <w:ind w:left="436"/>
              <w:jc w:val="both"/>
              <w:rPr>
                <w:sz w:val="20"/>
              </w:rPr>
            </w:pPr>
            <w:proofErr w:type="gramStart"/>
            <w:r>
              <w:rPr>
                <w:color w:val="333333"/>
                <w:sz w:val="20"/>
              </w:rPr>
              <w:t>apparecchiature  e</w:t>
            </w:r>
            <w:proofErr w:type="gramEnd"/>
            <w:r>
              <w:rPr>
                <w:color w:val="333333"/>
                <w:sz w:val="20"/>
              </w:rPr>
              <w:t xml:space="preserve">  collegamenti</w:t>
            </w:r>
          </w:p>
        </w:tc>
        <w:tc>
          <w:tcPr>
            <w:tcW w:w="3212" w:type="dxa"/>
          </w:tcPr>
          <w:p w:rsidR="00E53667" w:rsidRDefault="00245E9E">
            <w:pPr>
              <w:pStyle w:val="TableParagraph"/>
              <w:spacing w:line="243" w:lineRule="exact"/>
              <w:ind w:left="391"/>
              <w:jc w:val="both"/>
              <w:rPr>
                <w:sz w:val="20"/>
              </w:rPr>
            </w:pPr>
            <w:r>
              <w:rPr>
                <w:color w:val="333333"/>
                <w:sz w:val="20"/>
              </w:rPr>
              <w:t>concordato tra i</w:t>
            </w:r>
            <w:r>
              <w:rPr>
                <w:color w:val="333333"/>
                <w:spacing w:val="-7"/>
                <w:sz w:val="20"/>
              </w:rPr>
              <w:t xml:space="preserve"> </w:t>
            </w:r>
            <w:r>
              <w:rPr>
                <w:color w:val="333333"/>
                <w:sz w:val="20"/>
              </w:rPr>
              <w:t>genitori.</w:t>
            </w:r>
          </w:p>
          <w:p w:rsidR="00E53667" w:rsidRDefault="00E53667">
            <w:pPr>
              <w:pStyle w:val="TableParagraph"/>
              <w:rPr>
                <w:rFonts w:ascii="Times New Roman"/>
                <w:sz w:val="20"/>
              </w:rPr>
            </w:pPr>
          </w:p>
          <w:p w:rsidR="00E53667" w:rsidRDefault="00E53667">
            <w:pPr>
              <w:pStyle w:val="TableParagraph"/>
              <w:spacing w:before="7"/>
              <w:rPr>
                <w:rFonts w:ascii="Times New Roman"/>
              </w:rPr>
            </w:pPr>
          </w:p>
          <w:p w:rsidR="00E53667" w:rsidRDefault="00245E9E">
            <w:pPr>
              <w:pStyle w:val="TableParagraph"/>
              <w:ind w:left="391" w:right="94"/>
              <w:jc w:val="both"/>
              <w:rPr>
                <w:sz w:val="20"/>
              </w:rPr>
            </w:pPr>
            <w:r>
              <w:rPr>
                <w:color w:val="FFFFFF"/>
                <w:sz w:val="20"/>
              </w:rPr>
              <w:t>È possibile spostarsi per accompagnare i propri figli dai nonni o p</w:t>
            </w:r>
            <w:r>
              <w:rPr>
                <w:color w:val="FFFFFF"/>
                <w:sz w:val="20"/>
              </w:rPr>
              <w:t xml:space="preserve">er </w:t>
            </w:r>
            <w:proofErr w:type="spellStart"/>
            <w:r>
              <w:rPr>
                <w:color w:val="FFFFFF"/>
                <w:sz w:val="20"/>
              </w:rPr>
              <w:t>andarli</w:t>
            </w:r>
            <w:proofErr w:type="spellEnd"/>
            <w:r>
              <w:rPr>
                <w:color w:val="FFFFFF"/>
                <w:sz w:val="20"/>
              </w:rPr>
              <w:t xml:space="preserve"> a riprendere all'inizio o al termine della </w:t>
            </w:r>
            <w:r>
              <w:rPr>
                <w:color w:val="FFFFFF"/>
                <w:sz w:val="20"/>
                <w:shd w:val="clear" w:color="auto" w:fill="00618D"/>
              </w:rPr>
              <w:t xml:space="preserve">giornata di </w:t>
            </w:r>
            <w:proofErr w:type="spellStart"/>
            <w:proofErr w:type="gramStart"/>
            <w:r>
              <w:rPr>
                <w:color w:val="FFFFFF"/>
                <w:sz w:val="20"/>
                <w:shd w:val="clear" w:color="auto" w:fill="00618D"/>
              </w:rPr>
              <w:t>lavoro?</w:t>
            </w:r>
            <w:r>
              <w:rPr>
                <w:color w:val="333333"/>
                <w:sz w:val="20"/>
              </w:rPr>
              <w:t>È</w:t>
            </w:r>
            <w:proofErr w:type="spellEnd"/>
            <w:proofErr w:type="gramEnd"/>
            <w:r>
              <w:rPr>
                <w:color w:val="333333"/>
                <w:sz w:val="20"/>
              </w:rPr>
              <w:t xml:space="preserve"> possibile ma fortemente sconsigliato, perché gli anziani sono tra le categorie più esposte al contagio da COVID-19 e devono quindi evitare il più possibile i contatti con altre pers</w:t>
            </w:r>
            <w:r>
              <w:rPr>
                <w:color w:val="333333"/>
                <w:sz w:val="20"/>
              </w:rPr>
              <w:t xml:space="preserve">one. Pertanto, questo spostamento è ammesso solo in caso di estrema necessità, se entrambi i genitori sono impossibilitati a tenere i figli con sé per ragioni di forza maggiore. In tale caso i genitori possono accompagnare i bambini dai nonni, percorrendo </w:t>
            </w:r>
            <w:r>
              <w:rPr>
                <w:color w:val="333333"/>
                <w:sz w:val="20"/>
              </w:rPr>
              <w:t xml:space="preserve">il tragitto strettamente necessario </w:t>
            </w:r>
            <w:r>
              <w:rPr>
                <w:color w:val="333333"/>
                <w:spacing w:val="-5"/>
                <w:sz w:val="20"/>
              </w:rPr>
              <w:t xml:space="preserve">per </w:t>
            </w:r>
            <w:r>
              <w:rPr>
                <w:color w:val="333333"/>
                <w:sz w:val="20"/>
              </w:rPr>
              <w:t>raggiungerli e recarsi sul luogo di lavoro, oppure per andare a riprendere i bambini al ritorno. Ove possibile, è assolutamente da preferire che i figli rimangano a casa con uno dei due genitori che usufruiscono di m</w:t>
            </w:r>
            <w:r>
              <w:rPr>
                <w:color w:val="333333"/>
                <w:sz w:val="20"/>
              </w:rPr>
              <w:t>odalità di lavoro agile o di</w:t>
            </w:r>
            <w:r>
              <w:rPr>
                <w:color w:val="333333"/>
                <w:spacing w:val="-3"/>
                <w:sz w:val="20"/>
              </w:rPr>
              <w:t xml:space="preserve"> </w:t>
            </w:r>
            <w:r>
              <w:rPr>
                <w:color w:val="333333"/>
                <w:sz w:val="20"/>
              </w:rPr>
              <w:t>congedi.</w:t>
            </w:r>
          </w:p>
          <w:p w:rsidR="00E53667" w:rsidRDefault="00E53667">
            <w:pPr>
              <w:pStyle w:val="TableParagraph"/>
              <w:rPr>
                <w:rFonts w:ascii="Times New Roman"/>
                <w:sz w:val="20"/>
              </w:rPr>
            </w:pPr>
          </w:p>
          <w:p w:rsidR="00E53667" w:rsidRDefault="00E53667">
            <w:pPr>
              <w:pStyle w:val="TableParagraph"/>
              <w:spacing w:before="5"/>
              <w:rPr>
                <w:rFonts w:ascii="Times New Roman"/>
              </w:rPr>
            </w:pPr>
          </w:p>
          <w:p w:rsidR="00E53667" w:rsidRDefault="00245E9E">
            <w:pPr>
              <w:pStyle w:val="TableParagraph"/>
              <w:ind w:left="391" w:right="94"/>
              <w:jc w:val="both"/>
              <w:rPr>
                <w:sz w:val="20"/>
              </w:rPr>
            </w:pPr>
            <w:r>
              <w:rPr>
                <w:color w:val="FFFFFF"/>
                <w:sz w:val="20"/>
              </w:rPr>
              <w:t xml:space="preserve">Sono consentiti gli spostamenti per fare visita alle persone detenute in carcere? </w:t>
            </w:r>
            <w:r>
              <w:rPr>
                <w:color w:val="333333"/>
                <w:spacing w:val="-5"/>
                <w:sz w:val="20"/>
              </w:rPr>
              <w:t xml:space="preserve">Gli </w:t>
            </w:r>
            <w:r>
              <w:rPr>
                <w:color w:val="333333"/>
                <w:sz w:val="20"/>
              </w:rPr>
              <w:t xml:space="preserve">spostamenti per fare visita alle persone detenute in carcere sono sempre vietati, non potendo ritenere che </w:t>
            </w:r>
            <w:r>
              <w:rPr>
                <w:color w:val="333333"/>
                <w:spacing w:val="-3"/>
                <w:sz w:val="20"/>
              </w:rPr>
              <w:t xml:space="preserve">tali </w:t>
            </w:r>
            <w:r>
              <w:rPr>
                <w:color w:val="333333"/>
                <w:sz w:val="20"/>
              </w:rPr>
              <w:t xml:space="preserve">spostamenti siano </w:t>
            </w:r>
            <w:r>
              <w:rPr>
                <w:color w:val="333333"/>
                <w:sz w:val="20"/>
              </w:rPr>
              <w:t xml:space="preserve">giustificati da ragioni di necessità o da motivi </w:t>
            </w:r>
            <w:r>
              <w:rPr>
                <w:color w:val="333333"/>
                <w:spacing w:val="-5"/>
                <w:sz w:val="20"/>
              </w:rPr>
              <w:t xml:space="preserve">di </w:t>
            </w:r>
            <w:r>
              <w:rPr>
                <w:color w:val="333333"/>
                <w:sz w:val="20"/>
              </w:rPr>
              <w:t xml:space="preserve">salute. In tali casi i colloqui possono perciò svolgersi esclusivamente in modalità a distanza, ai sensi dell’art. 221, comma   </w:t>
            </w:r>
            <w:proofErr w:type="gramStart"/>
            <w:r>
              <w:rPr>
                <w:color w:val="333333"/>
                <w:sz w:val="20"/>
              </w:rPr>
              <w:t>10,  del</w:t>
            </w:r>
            <w:proofErr w:type="gramEnd"/>
            <w:r>
              <w:rPr>
                <w:color w:val="333333"/>
                <w:sz w:val="20"/>
              </w:rPr>
              <w:t xml:space="preserve">  </w:t>
            </w:r>
            <w:proofErr w:type="spellStart"/>
            <w:r>
              <w:rPr>
                <w:color w:val="333333"/>
                <w:sz w:val="20"/>
              </w:rPr>
              <w:t>d.l.</w:t>
            </w:r>
            <w:proofErr w:type="spellEnd"/>
            <w:r>
              <w:rPr>
                <w:color w:val="333333"/>
                <w:sz w:val="20"/>
              </w:rPr>
              <w:t xml:space="preserve">  </w:t>
            </w:r>
            <w:proofErr w:type="gramStart"/>
            <w:r>
              <w:rPr>
                <w:color w:val="333333"/>
                <w:sz w:val="20"/>
              </w:rPr>
              <w:t xml:space="preserve">19 </w:t>
            </w:r>
            <w:r>
              <w:rPr>
                <w:color w:val="333333"/>
                <w:spacing w:val="44"/>
                <w:sz w:val="20"/>
              </w:rPr>
              <w:t xml:space="preserve"> </w:t>
            </w:r>
            <w:r>
              <w:rPr>
                <w:color w:val="333333"/>
                <w:sz w:val="20"/>
              </w:rPr>
              <w:t>maggio</w:t>
            </w:r>
            <w:proofErr w:type="gramEnd"/>
          </w:p>
          <w:p w:rsidR="00E53667" w:rsidRDefault="00245E9E">
            <w:pPr>
              <w:pStyle w:val="TableParagraph"/>
              <w:tabs>
                <w:tab w:val="left" w:pos="1580"/>
                <w:tab w:val="left" w:pos="1849"/>
                <w:tab w:val="left" w:pos="2563"/>
              </w:tabs>
              <w:spacing w:before="3"/>
              <w:ind w:left="391" w:right="93"/>
              <w:jc w:val="both"/>
              <w:rPr>
                <w:sz w:val="20"/>
              </w:rPr>
            </w:pPr>
            <w:r>
              <w:rPr>
                <w:color w:val="333333"/>
                <w:sz w:val="20"/>
              </w:rPr>
              <w:t>2020, n. 34, come sostituito dalla legge di conversione 17 luglio 2020, n. 77, che consente i colloqui a distanza mediante apparecchiature e collegamenti di cui dispone l'amministrazione penitenziaria e minorile o mediante</w:t>
            </w:r>
            <w:r>
              <w:rPr>
                <w:color w:val="333333"/>
                <w:sz w:val="20"/>
              </w:rPr>
              <w:tab/>
            </w:r>
            <w:r>
              <w:rPr>
                <w:color w:val="333333"/>
                <w:sz w:val="20"/>
              </w:rPr>
              <w:tab/>
              <w:t>corrispondenza telefonica, anche</w:t>
            </w:r>
            <w:r>
              <w:rPr>
                <w:color w:val="333333"/>
                <w:sz w:val="20"/>
              </w:rPr>
              <w:t xml:space="preserve"> oltre i limiti stabiliti</w:t>
            </w:r>
            <w:r>
              <w:rPr>
                <w:color w:val="333333"/>
                <w:sz w:val="20"/>
              </w:rPr>
              <w:tab/>
              <w:t>dalle</w:t>
            </w:r>
            <w:r>
              <w:rPr>
                <w:color w:val="333333"/>
                <w:sz w:val="20"/>
              </w:rPr>
              <w:tab/>
            </w:r>
            <w:r>
              <w:rPr>
                <w:color w:val="333333"/>
                <w:spacing w:val="-4"/>
                <w:sz w:val="20"/>
              </w:rPr>
              <w:t>norme</w:t>
            </w:r>
          </w:p>
          <w:p w:rsidR="00E53667" w:rsidRDefault="00245E9E">
            <w:pPr>
              <w:pStyle w:val="TableParagraph"/>
              <w:spacing w:line="222" w:lineRule="exact"/>
              <w:ind w:left="391"/>
              <w:jc w:val="both"/>
              <w:rPr>
                <w:sz w:val="20"/>
              </w:rPr>
            </w:pPr>
            <w:r>
              <w:rPr>
                <w:color w:val="333333"/>
                <w:sz w:val="20"/>
              </w:rPr>
              <w:t>dell’ordinamento penitenziario.</w:t>
            </w:r>
          </w:p>
        </w:tc>
      </w:tr>
    </w:tbl>
    <w:p w:rsidR="00E53667" w:rsidRDefault="00245E9E">
      <w:pPr>
        <w:rPr>
          <w:sz w:val="2"/>
          <w:szCs w:val="2"/>
        </w:rPr>
      </w:pPr>
      <w:r>
        <w:pict>
          <v:polyline id="_x0000_s1097" alt="" style="position:absolute;z-index:-252612608;mso-wrap-edited:f;mso-width-percent:0;mso-height-percent:0;mso-position-horizontal-relative:page;mso-position-vertical-relative:page;mso-width-percent:0;mso-height-percent:0" points="206.3pt,91.1pt,1in,91.1pt,1in,103.35pt,1in,115.45pt,1in,127.7pt,1in,139.95pt,206.3pt,139.95pt,206.3pt,127.7pt,206.3pt,115.45pt,206.3pt,103.35pt,206.3pt,91.1pt" coordsize="2686,977" fillcolor="#00618d" stroked="f">
            <v:path arrowok="t" o:connecttype="custom" o:connectlocs="1705610,1156970;0,1156970;0,1312545;0,1466215;0,1621790;0,1777365;1705610,1777365;1705610,1621790;1705610,1466215;1705610,1312545;1705610,1156970" o:connectangles="0,0,0,0,0,0,0,0,0,0,0"/>
            <w10:wrap anchorx="page" anchory="page"/>
          </v:polyline>
        </w:pict>
      </w:r>
      <w:r>
        <w:pict>
          <v:polyline id="_x0000_s1096" alt="" style="position:absolute;z-index:-252611584;mso-wrap-edited:f;mso-width-percent:0;mso-height-percent:0;mso-position-horizontal-relative:page;mso-position-vertical-relative:page;mso-width-percent:0;mso-height-percent:0" points="206.3pt,457.4pt,1in,457.4pt,1in,469.5pt,1in,481.75pt,206.3pt,481.75pt,206.3pt,469.5pt,206.3pt,457.4pt" coordsize="2686,488" fillcolor="#00618d" stroked="f">
            <v:path arrowok="t" o:connecttype="custom" o:connectlocs="1705610,5808980;0,5808980;0,5962650;0,6118225;1705610,6118225;1705610,5962650;1705610,5808980" o:connectangles="0,0,0,0,0,0,0"/>
            <w10:wrap anchorx="page" anchory="page"/>
          </v:polyline>
        </w:pict>
      </w:r>
      <w:r>
        <w:pict>
          <v:polyline id="_x0000_s1095" alt="" style="position:absolute;z-index:-252610560;mso-wrap-edited:f;mso-width-percent:0;mso-height-percent:0;mso-position-horizontal-relative:page;mso-position-vertical-relative:page;mso-width-percent:0;mso-height-percent:0" points="366.9pt,91.1pt,233.55pt,91.1pt,233.55pt,103.35pt,233.55pt,115.45pt,233.55pt,127.7pt,233.55pt,139.95pt,366.9pt,139.95pt,366.9pt,127.7pt,366.9pt,115.45pt,366.9pt,103.35pt,366.9pt,91.1pt" coordsize="2667,977" fillcolor="#00618d" stroked="f">
            <v:path arrowok="t" o:connecttype="custom" o:connectlocs="1693545,1156970;0,1156970;0,1312545;0,1466215;0,1621790;0,1777365;1693545,1777365;1693545,1621790;1693545,1466215;1693545,1312545;1693545,1156970" o:connectangles="0,0,0,0,0,0,0,0,0,0,0"/>
            <w10:wrap anchorx="page" anchory="page"/>
          </v:polyline>
        </w:pict>
      </w:r>
      <w:r>
        <w:pict>
          <v:polyline id="_x0000_s1094" alt="" style="position:absolute;z-index:-252609536;mso-wrap-edited:f;mso-width-percent:0;mso-height-percent:0;mso-position-horizontal-relative:page;mso-position-vertical-relative:page;mso-width-percent:0;mso-height-percent:0" points="366.9pt,457.4pt,233.55pt,457.4pt,233.55pt,469.5pt,233.55pt,481.75pt,366.9pt,481.75pt,366.9pt,469.5pt,366.9pt,457.4pt" coordsize="2667,488" fillcolor="#00618d" stroked="f">
            <v:path arrowok="t" o:connecttype="custom" o:connectlocs="1693545,5808980;0,5808980;0,5962650;0,6118225;1693545,6118225;1693545,5962650;1693545,5808980" o:connectangles="0,0,0,0,0,0,0"/>
            <w10:wrap anchorx="page" anchory="page"/>
          </v:polyline>
        </w:pict>
      </w:r>
      <w:r>
        <w:pict>
          <v:polyline id="_x0000_s1093" alt="" style="position:absolute;z-index:-252608512;mso-wrap-edited:f;mso-width-percent:0;mso-height-percent:0;mso-position-horizontal-relative:page;mso-position-vertical-relative:page;mso-width-percent:0;mso-height-percent:0" points="527.35pt,91.1pt,391.75pt,91.1pt,391.75pt,103.35pt,391.75pt,115.45pt,391.75pt,127.7pt,391.75pt,139.95pt,527.35pt,139.95pt,527.35pt,127.7pt,527.35pt,115.45pt,527.35pt,103.35pt,527.35pt,91.1pt" coordsize="2713,977" fillcolor="#00618d" stroked="f">
            <v:path arrowok="t" o:connecttype="custom" o:connectlocs="1722120,1156970;0,1156970;0,1312545;0,1466215;0,1621790;0,1777365;1722120,1777365;1722120,1621790;1722120,1466215;1722120,1312545;1722120,1156970" o:connectangles="0,0,0,0,0,0,0,0,0,0,0"/>
            <w10:wrap anchorx="page" anchory="page"/>
          </v:polyline>
        </w:pict>
      </w:r>
      <w:r>
        <w:pict>
          <v:polyline id="_x0000_s1092" alt="" style="position:absolute;z-index:-252607488;mso-wrap-edited:f;mso-width-percent:0;mso-height-percent:0;mso-position-horizontal-relative:page;mso-position-vertical-relative:page;mso-width-percent:0;mso-height-percent:0" points="527.35pt,457.4pt,391.75pt,457.4pt,391.75pt,469.5pt,391.75pt,481.75pt,391.75pt,494pt,516.55pt,494pt,516.55pt,481.75pt,527.35pt,481.75pt,527.35pt,469.5pt,527.35pt,457.4pt" coordsize="2713,732" fillcolor="#00618d" stroked="f">
            <v:path arrowok="t" o:connecttype="custom" o:connectlocs="1722120,5808980;0,5808980;0,5962650;0,6118225;0,6273800;1584960,6273800;1584960,6118225;1722120,6118225;1722120,5962650;1722120,5808980" o:connectangles="0,0,0,0,0,0,0,0,0,0"/>
            <w10:wrap anchorx="page" anchory="page"/>
          </v:polyline>
        </w:pict>
      </w:r>
    </w:p>
    <w:p w:rsidR="00E53667" w:rsidRDefault="00E53667">
      <w:pPr>
        <w:rPr>
          <w:sz w:val="2"/>
          <w:szCs w:val="2"/>
        </w:rPr>
        <w:sectPr w:rsidR="00E53667">
          <w:pgSz w:w="11910" w:h="16840"/>
          <w:pgMar w:top="1060" w:right="920" w:bottom="1160" w:left="920" w:header="0" w:footer="97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3209"/>
        <w:gridCol w:w="3212"/>
      </w:tblGrid>
      <w:tr w:rsidR="00E53667">
        <w:trPr>
          <w:trHeight w:val="14161"/>
        </w:trPr>
        <w:tc>
          <w:tcPr>
            <w:tcW w:w="3210" w:type="dxa"/>
          </w:tcPr>
          <w:p w:rsidR="00E53667" w:rsidRDefault="00245E9E">
            <w:pPr>
              <w:pStyle w:val="TableParagraph"/>
              <w:tabs>
                <w:tab w:val="left" w:pos="1592"/>
                <w:tab w:val="left" w:pos="1845"/>
                <w:tab w:val="left" w:pos="2564"/>
              </w:tabs>
              <w:ind w:left="415" w:right="95"/>
              <w:jc w:val="both"/>
              <w:rPr>
                <w:sz w:val="20"/>
              </w:rPr>
            </w:pPr>
            <w:r>
              <w:rPr>
                <w:color w:val="333333"/>
                <w:sz w:val="20"/>
              </w:rPr>
              <w:lastRenderedPageBreak/>
              <w:t>mediante</w:t>
            </w:r>
            <w:r>
              <w:rPr>
                <w:color w:val="333333"/>
                <w:sz w:val="20"/>
              </w:rPr>
              <w:tab/>
            </w:r>
            <w:r>
              <w:rPr>
                <w:color w:val="333333"/>
                <w:sz w:val="20"/>
              </w:rPr>
              <w:tab/>
            </w:r>
            <w:r>
              <w:rPr>
                <w:color w:val="333333"/>
                <w:w w:val="95"/>
                <w:sz w:val="20"/>
              </w:rPr>
              <w:t xml:space="preserve">corrispondenza </w:t>
            </w:r>
            <w:r>
              <w:rPr>
                <w:color w:val="333333"/>
                <w:sz w:val="20"/>
              </w:rPr>
              <w:t>telefonica, anche oltre i limiti stabiliti</w:t>
            </w:r>
            <w:r>
              <w:rPr>
                <w:color w:val="333333"/>
                <w:sz w:val="20"/>
              </w:rPr>
              <w:tab/>
              <w:t>dalle</w:t>
            </w:r>
            <w:r>
              <w:rPr>
                <w:color w:val="333333"/>
                <w:sz w:val="20"/>
              </w:rPr>
              <w:tab/>
            </w:r>
            <w:r>
              <w:rPr>
                <w:color w:val="333333"/>
                <w:spacing w:val="-4"/>
                <w:sz w:val="20"/>
              </w:rPr>
              <w:t xml:space="preserve">norme </w:t>
            </w:r>
            <w:r>
              <w:rPr>
                <w:color w:val="333333"/>
                <w:sz w:val="20"/>
              </w:rPr>
              <w:t>dell’ordinamento</w:t>
            </w:r>
            <w:r>
              <w:rPr>
                <w:color w:val="333333"/>
                <w:spacing w:val="-3"/>
                <w:sz w:val="20"/>
              </w:rPr>
              <w:t xml:space="preserve"> </w:t>
            </w:r>
            <w:r>
              <w:rPr>
                <w:color w:val="333333"/>
                <w:sz w:val="20"/>
              </w:rPr>
              <w:t>penitenziario.</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spacing w:before="9"/>
              <w:rPr>
                <w:rFonts w:ascii="Times New Roman"/>
                <w:sz w:val="23"/>
              </w:rPr>
            </w:pPr>
          </w:p>
          <w:p w:rsidR="00E53667" w:rsidRDefault="00245E9E">
            <w:pPr>
              <w:pStyle w:val="TableParagraph"/>
              <w:tabs>
                <w:tab w:val="left" w:pos="1724"/>
                <w:tab w:val="left" w:pos="2355"/>
                <w:tab w:val="left" w:pos="2517"/>
              </w:tabs>
              <w:ind w:left="415" w:right="95"/>
              <w:jc w:val="both"/>
              <w:rPr>
                <w:sz w:val="20"/>
              </w:rPr>
            </w:pPr>
            <w:r>
              <w:rPr>
                <w:color w:val="FFFFFF"/>
                <w:sz w:val="20"/>
              </w:rPr>
              <w:t>Sono consentiti gli spostamenti per fare visita alle persone ricoverate in una struttura detentiva</w:t>
            </w:r>
            <w:r>
              <w:rPr>
                <w:color w:val="FFFFFF"/>
                <w:sz w:val="20"/>
              </w:rPr>
              <w:tab/>
              <w:t>a</w:t>
            </w:r>
            <w:r>
              <w:rPr>
                <w:color w:val="FFFFFF"/>
                <w:sz w:val="20"/>
              </w:rPr>
              <w:tab/>
            </w:r>
            <w:r>
              <w:rPr>
                <w:color w:val="FFFFFF"/>
                <w:spacing w:val="-3"/>
                <w:sz w:val="20"/>
              </w:rPr>
              <w:t xml:space="preserve">carattere </w:t>
            </w:r>
            <w:proofErr w:type="spellStart"/>
            <w:r>
              <w:rPr>
                <w:color w:val="FFFFFF"/>
                <w:sz w:val="20"/>
                <w:shd w:val="clear" w:color="auto" w:fill="00618D"/>
              </w:rPr>
              <w:t>ospedaliero?</w:t>
            </w:r>
            <w:r>
              <w:rPr>
                <w:color w:val="333333"/>
                <w:sz w:val="20"/>
              </w:rPr>
              <w:t>Fermo</w:t>
            </w:r>
            <w:proofErr w:type="spellEnd"/>
            <w:r>
              <w:rPr>
                <w:color w:val="333333"/>
                <w:sz w:val="20"/>
              </w:rPr>
              <w:tab/>
            </w:r>
            <w:r>
              <w:rPr>
                <w:color w:val="333333"/>
                <w:sz w:val="20"/>
              </w:rPr>
              <w:tab/>
            </w:r>
            <w:r>
              <w:rPr>
                <w:color w:val="333333"/>
                <w:spacing w:val="-3"/>
                <w:sz w:val="20"/>
              </w:rPr>
              <w:t xml:space="preserve">quanto </w:t>
            </w:r>
            <w:r>
              <w:rPr>
                <w:color w:val="333333"/>
                <w:sz w:val="20"/>
              </w:rPr>
              <w:t>esposto nella FAQ relativa con riferimento alla possibilità di spostamenti per far visita alle persone detenute, per qu</w:t>
            </w:r>
            <w:r>
              <w:rPr>
                <w:color w:val="333333"/>
                <w:sz w:val="20"/>
              </w:rPr>
              <w:t>elle ricoverate in una struttura detentiva</w:t>
            </w:r>
            <w:r>
              <w:rPr>
                <w:color w:val="333333"/>
                <w:sz w:val="20"/>
              </w:rPr>
              <w:tab/>
              <w:t>a</w:t>
            </w:r>
            <w:r>
              <w:rPr>
                <w:color w:val="333333"/>
                <w:sz w:val="20"/>
              </w:rPr>
              <w:tab/>
            </w:r>
            <w:r>
              <w:rPr>
                <w:color w:val="333333"/>
                <w:spacing w:val="-3"/>
                <w:sz w:val="20"/>
              </w:rPr>
              <w:t xml:space="preserve">carattere </w:t>
            </w:r>
            <w:r>
              <w:rPr>
                <w:color w:val="333333"/>
                <w:sz w:val="20"/>
              </w:rPr>
              <w:t>ospedaliero sussiste l’ulteriore limitazione per cui l’accesso in dette strutture detentive ospedaliere da parte dei parenti di pazienti ivi ristretti è consentito solo nei casi e con le modalità indiv</w:t>
            </w:r>
            <w:r>
              <w:rPr>
                <w:color w:val="333333"/>
                <w:sz w:val="20"/>
              </w:rPr>
              <w:t>iduati dalla Direzione sanitaria della struttura stessa, per cui occorre preventivamente informarsi presso la Direzione per sapere se l’accesso sia o meno consentito e, in caso affermativo, a quali condizioni.</w:t>
            </w:r>
          </w:p>
          <w:p w:rsidR="00E53667" w:rsidRDefault="00E53667">
            <w:pPr>
              <w:pStyle w:val="TableParagraph"/>
              <w:rPr>
                <w:rFonts w:ascii="Times New Roman"/>
                <w:sz w:val="20"/>
              </w:rPr>
            </w:pPr>
          </w:p>
          <w:p w:rsidR="00E53667" w:rsidRDefault="00E53667">
            <w:pPr>
              <w:pStyle w:val="TableParagraph"/>
              <w:spacing w:before="5"/>
              <w:rPr>
                <w:rFonts w:ascii="Times New Roman"/>
              </w:rPr>
            </w:pPr>
          </w:p>
          <w:p w:rsidR="00E53667" w:rsidRDefault="00245E9E">
            <w:pPr>
              <w:pStyle w:val="TableParagraph"/>
              <w:tabs>
                <w:tab w:val="left" w:pos="1430"/>
                <w:tab w:val="left" w:pos="1966"/>
                <w:tab w:val="left" w:pos="2226"/>
                <w:tab w:val="left" w:pos="2996"/>
              </w:tabs>
              <w:ind w:left="415" w:right="95"/>
              <w:jc w:val="both"/>
              <w:rPr>
                <w:sz w:val="20"/>
              </w:rPr>
            </w:pPr>
            <w:r>
              <w:rPr>
                <w:color w:val="FFFFFF"/>
                <w:sz w:val="20"/>
              </w:rPr>
              <w:t>Chi è sottoposto alle misure della</w:t>
            </w:r>
            <w:r>
              <w:rPr>
                <w:color w:val="FFFFFF"/>
                <w:sz w:val="20"/>
              </w:rPr>
              <w:tab/>
              <w:t>quaranten</w:t>
            </w:r>
            <w:r>
              <w:rPr>
                <w:color w:val="FFFFFF"/>
                <w:sz w:val="20"/>
              </w:rPr>
              <w:t>a</w:t>
            </w:r>
            <w:r>
              <w:rPr>
                <w:color w:val="FFFFFF"/>
                <w:sz w:val="20"/>
              </w:rPr>
              <w:tab/>
            </w:r>
            <w:r>
              <w:rPr>
                <w:color w:val="FFFFFF"/>
                <w:spacing w:val="-17"/>
                <w:sz w:val="20"/>
              </w:rPr>
              <w:t xml:space="preserve">o </w:t>
            </w:r>
            <w:r>
              <w:rPr>
                <w:color w:val="FFFFFF"/>
                <w:sz w:val="20"/>
              </w:rPr>
              <w:t xml:space="preserve">dell’isolamento, si può </w:t>
            </w:r>
            <w:proofErr w:type="spellStart"/>
            <w:proofErr w:type="gramStart"/>
            <w:r>
              <w:rPr>
                <w:color w:val="FFFFFF"/>
                <w:sz w:val="20"/>
                <w:shd w:val="clear" w:color="auto" w:fill="00618D"/>
              </w:rPr>
              <w:t>spostare?</w:t>
            </w:r>
            <w:r>
              <w:rPr>
                <w:color w:val="333333"/>
                <w:sz w:val="20"/>
              </w:rPr>
              <w:t>No</w:t>
            </w:r>
            <w:proofErr w:type="spellEnd"/>
            <w:proofErr w:type="gramEnd"/>
            <w:r>
              <w:rPr>
                <w:color w:val="333333"/>
                <w:sz w:val="20"/>
              </w:rPr>
              <w:t>, è previsto il “divieto assoluto” di uscire di casa per chi è sottoposto alla misura dell’isolamento, essendo risultato positivo al virus, o della quarantena</w:t>
            </w:r>
            <w:r>
              <w:rPr>
                <w:color w:val="333333"/>
                <w:sz w:val="20"/>
              </w:rPr>
              <w:tab/>
            </w:r>
            <w:r>
              <w:rPr>
                <w:color w:val="333333"/>
                <w:sz w:val="20"/>
              </w:rPr>
              <w:tab/>
            </w:r>
            <w:r>
              <w:rPr>
                <w:color w:val="333333"/>
                <w:w w:val="95"/>
                <w:sz w:val="20"/>
              </w:rPr>
              <w:t xml:space="preserve">precauzionale </w:t>
            </w:r>
            <w:r>
              <w:rPr>
                <w:color w:val="333333"/>
                <w:sz w:val="20"/>
              </w:rPr>
              <w:t>qualora sia stato identificato come contatt</w:t>
            </w:r>
            <w:r>
              <w:rPr>
                <w:color w:val="333333"/>
                <w:sz w:val="20"/>
              </w:rPr>
              <w:t>o stretto di caso COVID-19. In tale ultimo caso è consentito uscire, utilizzando un mezzo privato, esclusivamente al fine di effettuare gli accertamenti</w:t>
            </w:r>
            <w:r>
              <w:rPr>
                <w:color w:val="333333"/>
                <w:sz w:val="20"/>
              </w:rPr>
              <w:tab/>
            </w:r>
            <w:r>
              <w:rPr>
                <w:color w:val="333333"/>
                <w:sz w:val="20"/>
              </w:rPr>
              <w:tab/>
            </w:r>
            <w:r>
              <w:rPr>
                <w:color w:val="333333"/>
                <w:w w:val="95"/>
                <w:sz w:val="20"/>
              </w:rPr>
              <w:t xml:space="preserve">diagnostici </w:t>
            </w:r>
            <w:r>
              <w:rPr>
                <w:color w:val="333333"/>
                <w:sz w:val="20"/>
              </w:rPr>
              <w:t xml:space="preserve">prescritti dal medico, evitando i contatti con altre persone e osservando scrupolosamente </w:t>
            </w:r>
            <w:r>
              <w:rPr>
                <w:color w:val="333333"/>
                <w:sz w:val="20"/>
              </w:rPr>
              <w:t>tutte le misure precauzionali, tra cui l’obbligo di indossare la mascherina.</w:t>
            </w:r>
          </w:p>
        </w:tc>
        <w:tc>
          <w:tcPr>
            <w:tcW w:w="3209" w:type="dxa"/>
          </w:tcPr>
          <w:p w:rsidR="00E53667" w:rsidRDefault="00245E9E">
            <w:pPr>
              <w:pStyle w:val="TableParagraph"/>
              <w:tabs>
                <w:tab w:val="left" w:pos="1601"/>
                <w:tab w:val="left" w:pos="1847"/>
                <w:tab w:val="left" w:pos="2561"/>
              </w:tabs>
              <w:ind w:left="436" w:right="94"/>
              <w:jc w:val="both"/>
              <w:rPr>
                <w:sz w:val="20"/>
              </w:rPr>
            </w:pPr>
            <w:r>
              <w:rPr>
                <w:color w:val="333333"/>
                <w:sz w:val="20"/>
              </w:rPr>
              <w:t xml:space="preserve">di cui dispone l'amministrazione penitenziaria e minorile </w:t>
            </w:r>
            <w:r>
              <w:rPr>
                <w:color w:val="333333"/>
                <w:spacing w:val="-11"/>
                <w:sz w:val="20"/>
              </w:rPr>
              <w:t xml:space="preserve">o </w:t>
            </w:r>
            <w:r>
              <w:rPr>
                <w:color w:val="333333"/>
                <w:sz w:val="20"/>
              </w:rPr>
              <w:t>mediante</w:t>
            </w:r>
            <w:r>
              <w:rPr>
                <w:color w:val="333333"/>
                <w:sz w:val="20"/>
              </w:rPr>
              <w:tab/>
            </w:r>
            <w:r>
              <w:rPr>
                <w:color w:val="333333"/>
                <w:sz w:val="20"/>
              </w:rPr>
              <w:tab/>
            </w:r>
            <w:r>
              <w:rPr>
                <w:color w:val="333333"/>
                <w:w w:val="95"/>
                <w:sz w:val="20"/>
              </w:rPr>
              <w:t xml:space="preserve">corrispondenza </w:t>
            </w:r>
            <w:r>
              <w:rPr>
                <w:color w:val="333333"/>
                <w:sz w:val="20"/>
              </w:rPr>
              <w:t>telefonica, anche oltre i limiti stabiliti</w:t>
            </w:r>
            <w:r>
              <w:rPr>
                <w:color w:val="333333"/>
                <w:sz w:val="20"/>
              </w:rPr>
              <w:tab/>
              <w:t>dalle</w:t>
            </w:r>
            <w:r>
              <w:rPr>
                <w:color w:val="333333"/>
                <w:sz w:val="20"/>
              </w:rPr>
              <w:tab/>
            </w:r>
            <w:r>
              <w:rPr>
                <w:color w:val="333333"/>
                <w:spacing w:val="-4"/>
                <w:sz w:val="20"/>
              </w:rPr>
              <w:t xml:space="preserve">norme </w:t>
            </w:r>
            <w:r>
              <w:rPr>
                <w:color w:val="333333"/>
                <w:sz w:val="20"/>
              </w:rPr>
              <w:t>dell’ordinamento</w:t>
            </w:r>
            <w:r>
              <w:rPr>
                <w:color w:val="333333"/>
                <w:spacing w:val="-3"/>
                <w:sz w:val="20"/>
              </w:rPr>
              <w:t xml:space="preserve"> </w:t>
            </w:r>
            <w:r>
              <w:rPr>
                <w:color w:val="333333"/>
                <w:sz w:val="20"/>
              </w:rPr>
              <w:t>penitenziario.</w:t>
            </w:r>
          </w:p>
          <w:p w:rsidR="00E53667" w:rsidRDefault="00E53667">
            <w:pPr>
              <w:pStyle w:val="TableParagraph"/>
              <w:spacing w:before="4"/>
              <w:rPr>
                <w:rFonts w:ascii="Times New Roman"/>
                <w:sz w:val="21"/>
              </w:rPr>
            </w:pPr>
          </w:p>
          <w:p w:rsidR="00E53667" w:rsidRDefault="00245E9E">
            <w:pPr>
              <w:pStyle w:val="TableParagraph"/>
              <w:tabs>
                <w:tab w:val="left" w:pos="1733"/>
                <w:tab w:val="left" w:pos="2352"/>
                <w:tab w:val="left" w:pos="2516"/>
              </w:tabs>
              <w:ind w:left="436" w:right="93"/>
              <w:jc w:val="both"/>
              <w:rPr>
                <w:sz w:val="20"/>
              </w:rPr>
            </w:pPr>
            <w:r>
              <w:rPr>
                <w:color w:val="FFFFFF"/>
                <w:sz w:val="20"/>
              </w:rPr>
              <w:t>Sono consentiti gli spostamenti per fare visita alle persone ricoverato in una struttura detentiva</w:t>
            </w:r>
            <w:r>
              <w:rPr>
                <w:color w:val="FFFFFF"/>
                <w:sz w:val="20"/>
              </w:rPr>
              <w:tab/>
              <w:t>a</w:t>
            </w:r>
            <w:r>
              <w:rPr>
                <w:color w:val="FFFFFF"/>
                <w:sz w:val="20"/>
              </w:rPr>
              <w:tab/>
            </w:r>
            <w:r>
              <w:rPr>
                <w:color w:val="FFFFFF"/>
                <w:spacing w:val="-3"/>
                <w:sz w:val="20"/>
              </w:rPr>
              <w:t xml:space="preserve">carattere </w:t>
            </w:r>
            <w:proofErr w:type="spellStart"/>
            <w:r>
              <w:rPr>
                <w:color w:val="FFFFFF"/>
                <w:sz w:val="20"/>
                <w:shd w:val="clear" w:color="auto" w:fill="00618D"/>
              </w:rPr>
              <w:t>ospedaliero?</w:t>
            </w:r>
            <w:r>
              <w:rPr>
                <w:color w:val="333333"/>
                <w:sz w:val="20"/>
              </w:rPr>
              <w:t>Fermo</w:t>
            </w:r>
            <w:proofErr w:type="spellEnd"/>
            <w:r>
              <w:rPr>
                <w:color w:val="333333"/>
                <w:sz w:val="20"/>
              </w:rPr>
              <w:tab/>
            </w:r>
            <w:r>
              <w:rPr>
                <w:color w:val="333333"/>
                <w:sz w:val="20"/>
              </w:rPr>
              <w:tab/>
            </w:r>
            <w:r>
              <w:rPr>
                <w:color w:val="333333"/>
                <w:spacing w:val="-3"/>
                <w:sz w:val="20"/>
              </w:rPr>
              <w:t xml:space="preserve">quanto </w:t>
            </w:r>
            <w:r>
              <w:rPr>
                <w:color w:val="333333"/>
                <w:sz w:val="20"/>
              </w:rPr>
              <w:t>esposto nella FAQ relativa con riferimento alla possibilità di spostamenti per far visita alle persone detenute, per qu</w:t>
            </w:r>
            <w:r>
              <w:rPr>
                <w:color w:val="333333"/>
                <w:sz w:val="20"/>
              </w:rPr>
              <w:t>elle ricoverate in una struttura detentiva</w:t>
            </w:r>
            <w:r>
              <w:rPr>
                <w:color w:val="333333"/>
                <w:sz w:val="20"/>
              </w:rPr>
              <w:tab/>
              <w:t>a</w:t>
            </w:r>
            <w:r>
              <w:rPr>
                <w:color w:val="333333"/>
                <w:sz w:val="20"/>
              </w:rPr>
              <w:tab/>
            </w:r>
            <w:r>
              <w:rPr>
                <w:color w:val="333333"/>
                <w:spacing w:val="-3"/>
                <w:sz w:val="20"/>
              </w:rPr>
              <w:t xml:space="preserve">carattere </w:t>
            </w:r>
            <w:r>
              <w:rPr>
                <w:color w:val="333333"/>
                <w:sz w:val="20"/>
              </w:rPr>
              <w:t>ospedaliero sussiste l’ulteriore limitazione per cui l’accesso in dette strutture detentive ospedaliere da parte dei parenti di pazienti ivi ristretti è consentito solo nei casi e con le modalità indiv</w:t>
            </w:r>
            <w:r>
              <w:rPr>
                <w:color w:val="333333"/>
                <w:sz w:val="20"/>
              </w:rPr>
              <w:t>iduati dalla Direzione sanitaria della struttura stessa, per cui occorre preventivamente informarsi presso la Direzione per sapere se l’accesso sia o meno consentito e, in caso affermativo, a quali</w:t>
            </w:r>
            <w:r>
              <w:rPr>
                <w:color w:val="333333"/>
                <w:spacing w:val="-5"/>
                <w:sz w:val="20"/>
              </w:rPr>
              <w:t xml:space="preserve"> </w:t>
            </w:r>
            <w:r>
              <w:rPr>
                <w:color w:val="333333"/>
                <w:sz w:val="20"/>
              </w:rPr>
              <w:t>condizioni.</w:t>
            </w:r>
          </w:p>
          <w:p w:rsidR="00E53667" w:rsidRDefault="00E53667">
            <w:pPr>
              <w:pStyle w:val="TableParagraph"/>
              <w:rPr>
                <w:rFonts w:ascii="Times New Roman"/>
                <w:sz w:val="20"/>
              </w:rPr>
            </w:pPr>
          </w:p>
          <w:p w:rsidR="00E53667" w:rsidRDefault="00E53667">
            <w:pPr>
              <w:pStyle w:val="TableParagraph"/>
              <w:spacing w:before="5"/>
              <w:rPr>
                <w:rFonts w:ascii="Times New Roman"/>
              </w:rPr>
            </w:pPr>
          </w:p>
          <w:p w:rsidR="00E53667" w:rsidRDefault="00245E9E">
            <w:pPr>
              <w:pStyle w:val="TableParagraph"/>
              <w:tabs>
                <w:tab w:val="left" w:pos="1439"/>
                <w:tab w:val="left" w:pos="1966"/>
                <w:tab w:val="left" w:pos="2228"/>
                <w:tab w:val="left" w:pos="2995"/>
              </w:tabs>
              <w:ind w:left="436" w:right="94"/>
              <w:jc w:val="both"/>
              <w:rPr>
                <w:sz w:val="20"/>
              </w:rPr>
            </w:pPr>
            <w:r>
              <w:rPr>
                <w:color w:val="FFFFFF"/>
                <w:sz w:val="20"/>
              </w:rPr>
              <w:t>Chi è sottoposto alle misure della</w:t>
            </w:r>
            <w:r>
              <w:rPr>
                <w:color w:val="FFFFFF"/>
                <w:sz w:val="20"/>
              </w:rPr>
              <w:tab/>
              <w:t>quarantena</w:t>
            </w:r>
            <w:r>
              <w:rPr>
                <w:color w:val="FFFFFF"/>
                <w:sz w:val="20"/>
              </w:rPr>
              <w:tab/>
            </w:r>
            <w:r>
              <w:rPr>
                <w:color w:val="FFFFFF"/>
                <w:spacing w:val="-16"/>
                <w:sz w:val="20"/>
              </w:rPr>
              <w:t xml:space="preserve">o </w:t>
            </w:r>
            <w:r>
              <w:rPr>
                <w:color w:val="FFFFFF"/>
                <w:sz w:val="20"/>
              </w:rPr>
              <w:t xml:space="preserve">dell’isolamento, si può </w:t>
            </w:r>
            <w:proofErr w:type="spellStart"/>
            <w:proofErr w:type="gramStart"/>
            <w:r>
              <w:rPr>
                <w:color w:val="FFFFFF"/>
                <w:sz w:val="20"/>
                <w:shd w:val="clear" w:color="auto" w:fill="00618D"/>
              </w:rPr>
              <w:t>spostare?</w:t>
            </w:r>
            <w:r>
              <w:rPr>
                <w:color w:val="333333"/>
                <w:sz w:val="20"/>
              </w:rPr>
              <w:t>No</w:t>
            </w:r>
            <w:proofErr w:type="spellEnd"/>
            <w:proofErr w:type="gramEnd"/>
            <w:r>
              <w:rPr>
                <w:color w:val="333333"/>
                <w:sz w:val="20"/>
              </w:rPr>
              <w:t>, è previsto il “divieto assoluto” di uscire di casa per chi è sottoposto alla misura dell’isolamento, essendo risultato positivo al virus, o della quarantena</w:t>
            </w:r>
            <w:r>
              <w:rPr>
                <w:color w:val="333333"/>
                <w:sz w:val="20"/>
              </w:rPr>
              <w:tab/>
            </w:r>
            <w:r>
              <w:rPr>
                <w:color w:val="333333"/>
                <w:sz w:val="20"/>
              </w:rPr>
              <w:tab/>
            </w:r>
            <w:r>
              <w:rPr>
                <w:color w:val="333333"/>
                <w:w w:val="95"/>
                <w:sz w:val="20"/>
              </w:rPr>
              <w:t>precauzionale</w:t>
            </w:r>
            <w:r>
              <w:rPr>
                <w:color w:val="333333"/>
                <w:w w:val="95"/>
                <w:sz w:val="20"/>
              </w:rPr>
              <w:t xml:space="preserve"> </w:t>
            </w:r>
            <w:r>
              <w:rPr>
                <w:color w:val="333333"/>
                <w:sz w:val="20"/>
              </w:rPr>
              <w:t>qualora sia stato identificato come contatto stretto di caso COVID-19. In tale ultimo caso è consentito uscire, utilizzando un mezzo privato, esclusivamente al fine di effettuare gli accertamenti</w:t>
            </w:r>
            <w:r>
              <w:rPr>
                <w:color w:val="333333"/>
                <w:sz w:val="20"/>
              </w:rPr>
              <w:tab/>
            </w:r>
            <w:r>
              <w:rPr>
                <w:color w:val="333333"/>
                <w:sz w:val="20"/>
              </w:rPr>
              <w:tab/>
            </w:r>
            <w:r>
              <w:rPr>
                <w:color w:val="333333"/>
                <w:w w:val="95"/>
                <w:sz w:val="20"/>
              </w:rPr>
              <w:t xml:space="preserve">diagnostici </w:t>
            </w:r>
            <w:r>
              <w:rPr>
                <w:color w:val="333333"/>
                <w:sz w:val="20"/>
              </w:rPr>
              <w:t>prescritti dal medico, evitando i contatti con</w:t>
            </w:r>
            <w:r>
              <w:rPr>
                <w:color w:val="333333"/>
                <w:sz w:val="20"/>
              </w:rPr>
              <w:t xml:space="preserve"> altre persone e osservando scrupolosamente tutte le misure precauzionali, tra cui l’obbligo di indossare la mascherina.</w:t>
            </w:r>
          </w:p>
        </w:tc>
        <w:tc>
          <w:tcPr>
            <w:tcW w:w="3212" w:type="dxa"/>
          </w:tcPr>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spacing w:before="8"/>
              <w:rPr>
                <w:rFonts w:ascii="Times New Roman"/>
                <w:sz w:val="28"/>
              </w:rPr>
            </w:pPr>
          </w:p>
          <w:p w:rsidR="00E53667" w:rsidRDefault="00245E9E">
            <w:pPr>
              <w:pStyle w:val="TableParagraph"/>
              <w:tabs>
                <w:tab w:val="left" w:pos="1712"/>
                <w:tab w:val="left" w:pos="2264"/>
                <w:tab w:val="left" w:pos="2355"/>
                <w:tab w:val="left" w:pos="2519"/>
              </w:tabs>
              <w:ind w:left="391" w:right="94"/>
              <w:jc w:val="both"/>
              <w:rPr>
                <w:sz w:val="20"/>
              </w:rPr>
            </w:pPr>
            <w:r>
              <w:rPr>
                <w:color w:val="FFFFFF"/>
                <w:sz w:val="20"/>
              </w:rPr>
              <w:t>Sono consentiti gli spostamenti per fare visita alle persone ricoverate in una struttura detentiva</w:t>
            </w:r>
            <w:r>
              <w:rPr>
                <w:color w:val="FFFFFF"/>
                <w:sz w:val="20"/>
              </w:rPr>
              <w:tab/>
              <w:t>a</w:t>
            </w:r>
            <w:r>
              <w:rPr>
                <w:color w:val="FFFFFF"/>
                <w:sz w:val="20"/>
              </w:rPr>
              <w:tab/>
            </w:r>
            <w:r>
              <w:rPr>
                <w:color w:val="FFFFFF"/>
                <w:sz w:val="20"/>
              </w:rPr>
              <w:tab/>
            </w:r>
            <w:r>
              <w:rPr>
                <w:color w:val="FFFFFF"/>
                <w:spacing w:val="-3"/>
                <w:sz w:val="20"/>
              </w:rPr>
              <w:t xml:space="preserve">carattere </w:t>
            </w:r>
            <w:r>
              <w:rPr>
                <w:color w:val="FFFFFF"/>
                <w:sz w:val="20"/>
                <w:shd w:val="clear" w:color="auto" w:fill="00618D"/>
              </w:rPr>
              <w:t>ospedaliero?</w:t>
            </w:r>
            <w:r>
              <w:rPr>
                <w:color w:val="FFFFFF"/>
                <w:spacing w:val="-3"/>
                <w:sz w:val="20"/>
                <w:shd w:val="clear" w:color="auto" w:fill="00618D"/>
              </w:rPr>
              <w:t xml:space="preserve"> </w:t>
            </w:r>
            <w:r>
              <w:rPr>
                <w:color w:val="333333"/>
                <w:sz w:val="20"/>
              </w:rPr>
              <w:t>Fer</w:t>
            </w:r>
            <w:r>
              <w:rPr>
                <w:color w:val="333333"/>
                <w:sz w:val="20"/>
              </w:rPr>
              <w:t>mo</w:t>
            </w:r>
            <w:r>
              <w:rPr>
                <w:color w:val="333333"/>
                <w:sz w:val="20"/>
              </w:rPr>
              <w:tab/>
            </w:r>
            <w:r>
              <w:rPr>
                <w:color w:val="333333"/>
                <w:sz w:val="20"/>
              </w:rPr>
              <w:tab/>
            </w:r>
            <w:r>
              <w:rPr>
                <w:color w:val="333333"/>
                <w:sz w:val="20"/>
              </w:rPr>
              <w:tab/>
            </w:r>
            <w:r>
              <w:rPr>
                <w:color w:val="333333"/>
                <w:spacing w:val="-3"/>
                <w:sz w:val="20"/>
              </w:rPr>
              <w:t xml:space="preserve">quanto </w:t>
            </w:r>
            <w:r>
              <w:rPr>
                <w:color w:val="333333"/>
                <w:sz w:val="20"/>
              </w:rPr>
              <w:t>esposto nella FAQ relativa con riferimento alla possibilità di spostamenti per far visita alle persone detenute, per quelle ricoverate in una struttura detentiva a carattere ospedaliero sussiste l’ulteriore limitazione per cui l’accesso in dett</w:t>
            </w:r>
            <w:r>
              <w:rPr>
                <w:color w:val="333333"/>
                <w:sz w:val="20"/>
              </w:rPr>
              <w:t>e strutture detentive ospedaliere da parte dei parenti di pazienti ivi ristretti è consentito solo nei casi e con le modalità individuati dalla Direzione sanitaria della struttura stessa, per cui occorre preventivamente</w:t>
            </w:r>
            <w:r>
              <w:rPr>
                <w:color w:val="333333"/>
                <w:sz w:val="20"/>
              </w:rPr>
              <w:tab/>
              <w:t>informarsi presso la Direzione per s</w:t>
            </w:r>
            <w:r>
              <w:rPr>
                <w:color w:val="333333"/>
                <w:sz w:val="20"/>
              </w:rPr>
              <w:t>apere se l’accesso sia o meno consentito e, in caso affermativo, a quali condizioni.</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spacing w:before="8"/>
              <w:rPr>
                <w:rFonts w:ascii="Times New Roman"/>
                <w:sz w:val="23"/>
              </w:rPr>
            </w:pPr>
          </w:p>
          <w:p w:rsidR="00E53667" w:rsidRDefault="00245E9E">
            <w:pPr>
              <w:pStyle w:val="TableParagraph"/>
              <w:tabs>
                <w:tab w:val="left" w:pos="1968"/>
                <w:tab w:val="left" w:pos="2230"/>
              </w:tabs>
              <w:ind w:left="391" w:right="94"/>
              <w:jc w:val="both"/>
              <w:rPr>
                <w:sz w:val="20"/>
              </w:rPr>
            </w:pPr>
            <w:r>
              <w:rPr>
                <w:color w:val="FFFFFF"/>
                <w:sz w:val="20"/>
              </w:rPr>
              <w:t xml:space="preserve">Chi è sottoposto alle misure della quarantena o dell’isolamento, si </w:t>
            </w:r>
            <w:r>
              <w:rPr>
                <w:color w:val="FFFFFF"/>
                <w:sz w:val="20"/>
                <w:shd w:val="clear" w:color="auto" w:fill="00618D"/>
              </w:rPr>
              <w:t xml:space="preserve">può </w:t>
            </w:r>
            <w:proofErr w:type="spellStart"/>
            <w:proofErr w:type="gramStart"/>
            <w:r>
              <w:rPr>
                <w:color w:val="FFFFFF"/>
                <w:sz w:val="20"/>
                <w:shd w:val="clear" w:color="auto" w:fill="00618D"/>
              </w:rPr>
              <w:t>spostare?</w:t>
            </w:r>
            <w:r>
              <w:rPr>
                <w:color w:val="333333"/>
                <w:sz w:val="20"/>
              </w:rPr>
              <w:t>No</w:t>
            </w:r>
            <w:proofErr w:type="spellEnd"/>
            <w:proofErr w:type="gramEnd"/>
            <w:r>
              <w:rPr>
                <w:color w:val="333333"/>
                <w:sz w:val="20"/>
              </w:rPr>
              <w:t>, è previsto il “divieto assoluto” di uscire di casa per chi è sottoposto alla misura</w:t>
            </w:r>
            <w:r>
              <w:rPr>
                <w:color w:val="333333"/>
                <w:sz w:val="20"/>
              </w:rPr>
              <w:t xml:space="preserve"> dell’isolamento, essendo risultato positivo al virus, o della quarantena</w:t>
            </w:r>
            <w:r>
              <w:rPr>
                <w:color w:val="333333"/>
                <w:sz w:val="20"/>
              </w:rPr>
              <w:tab/>
            </w:r>
            <w:r>
              <w:rPr>
                <w:color w:val="333333"/>
                <w:w w:val="95"/>
                <w:sz w:val="20"/>
              </w:rPr>
              <w:t xml:space="preserve">precauzionale </w:t>
            </w:r>
            <w:r>
              <w:rPr>
                <w:color w:val="333333"/>
                <w:sz w:val="20"/>
              </w:rPr>
              <w:t xml:space="preserve">qualora sia stato identificato come contatto stretto di caso COVID-19. In tale ultimo caso è consentito uscire, utilizzando un mezzo privato, esclusivamente al fine di </w:t>
            </w:r>
            <w:r>
              <w:rPr>
                <w:color w:val="333333"/>
                <w:sz w:val="20"/>
              </w:rPr>
              <w:t>effettuare gli accertamenti</w:t>
            </w:r>
            <w:r>
              <w:rPr>
                <w:color w:val="333333"/>
                <w:sz w:val="20"/>
              </w:rPr>
              <w:tab/>
            </w:r>
            <w:r>
              <w:rPr>
                <w:color w:val="333333"/>
                <w:sz w:val="20"/>
              </w:rPr>
              <w:tab/>
            </w:r>
            <w:r>
              <w:rPr>
                <w:color w:val="333333"/>
                <w:w w:val="95"/>
                <w:sz w:val="20"/>
              </w:rPr>
              <w:t xml:space="preserve">diagnostici </w:t>
            </w:r>
            <w:r>
              <w:rPr>
                <w:color w:val="333333"/>
                <w:sz w:val="20"/>
              </w:rPr>
              <w:t>prescritti dal medico, evitando i contatti con altre persone e osservando scrupolosamente tutte le misure precauzionali, tra cui l’obbligo di indossare la mascherina.</w:t>
            </w:r>
          </w:p>
        </w:tc>
      </w:tr>
    </w:tbl>
    <w:p w:rsidR="00E53667" w:rsidRDefault="00245E9E">
      <w:pPr>
        <w:rPr>
          <w:sz w:val="2"/>
          <w:szCs w:val="2"/>
        </w:rPr>
      </w:pPr>
      <w:r>
        <w:pict>
          <v:polyline id="_x0000_s1091" alt="" style="position:absolute;z-index:-252606464;mso-wrap-edited:f;mso-width-percent:0;mso-height-percent:0;mso-position-horizontal-relative:page;mso-position-vertical-relative:page;mso-width-percent:0;mso-height-percent:0" points="206.3pt,139.95pt,1in,139.95pt,1in,152.2pt,1in,164.3pt,1in,176.55pt,1in,188.8pt,206.3pt,188.8pt,206.3pt,176.55pt,206.3pt,164.3pt,206.3pt,152.2pt,206.3pt,139.95pt" coordsize="2686,977" fillcolor="#00618d" stroked="f">
            <v:path arrowok="t" o:connecttype="custom" o:connectlocs="1705610,1777365;0,1777365;0,1932940;0,2086610;0,2242185;0,2397760;1705610,2397760;1705610,2242185;1705610,2086610;1705610,1932940;1705610,1777365" o:connectangles="0,0,0,0,0,0,0,0,0,0,0"/>
            <w10:wrap anchorx="page" anchory="page"/>
          </v:polyline>
        </w:pict>
      </w:r>
      <w:r>
        <w:pict>
          <v:polyline id="_x0000_s1090" alt="" style="position:absolute;z-index:-252605440;mso-wrap-edited:f;mso-width-percent:0;mso-height-percent:0;mso-position-horizontal-relative:page;mso-position-vertical-relative:page;mso-width-percent:0;mso-height-percent:0" points="206.3pt,469.5pt,1in,469.5pt,1in,481.75pt,1in,494pt,1in,506.25pt,206.3pt,506.25pt,206.3pt,494pt,206.3pt,481.75pt,206.3pt,469.5pt" coordsize="2686,735" fillcolor="#00618d" stroked="f">
            <v:path arrowok="t" o:connecttype="custom" o:connectlocs="1705610,5962650;0,5962650;0,6118225;0,6273800;0,6429375;1705610,6429375;1705610,6273800;1705610,6118225;1705610,5962650" o:connectangles="0,0,0,0,0,0,0,0,0"/>
            <w10:wrap anchorx="page" anchory="page"/>
          </v:polyline>
        </w:pict>
      </w:r>
      <w:r>
        <w:pict>
          <v:polyline id="_x0000_s1089" alt="" style="position:absolute;z-index:-252604416;mso-wrap-edited:f;mso-width-percent:0;mso-height-percent:0;mso-position-horizontal-relative:page;mso-position-vertical-relative:page;mso-width-percent:0;mso-height-percent:0" points="366.9pt,139.95pt,233.55pt,139.95pt,233.55pt,152.2pt,233.55pt,164.3pt,233.55pt,176.55pt,233.55pt,188.8pt,366.9pt,188.8pt,366.9pt,176.55pt,366.9pt,164.3pt,366.9pt,152.2pt,366.9pt,139.95pt" coordsize="2667,977" fillcolor="#00618d" stroked="f">
            <v:path arrowok="t" o:connecttype="custom" o:connectlocs="1693545,1777365;0,1777365;0,1932940;0,2086610;0,2242185;0,2397760;1693545,2397760;1693545,2242185;1693545,2086610;1693545,1932940;1693545,1777365" o:connectangles="0,0,0,0,0,0,0,0,0,0,0"/>
            <w10:wrap anchorx="page" anchory="page"/>
          </v:polyline>
        </w:pict>
      </w:r>
      <w:r>
        <w:pict>
          <v:polyline id="_x0000_s1088" alt="" style="position:absolute;z-index:-252603392;mso-wrap-edited:f;mso-width-percent:0;mso-height-percent:0;mso-position-horizontal-relative:page;mso-position-vertical-relative:page;mso-width-percent:0;mso-height-percent:0" points="366.9pt,469.5pt,233.55pt,469.5pt,233.55pt,481.75pt,233.55pt,494pt,233.55pt,506.25pt,366.9pt,506.25pt,366.9pt,494pt,366.9pt,481.75pt,366.9pt,469.5pt" coordsize="2667,735" fillcolor="#00618d" stroked="f">
            <v:path arrowok="t" o:connecttype="custom" o:connectlocs="1693545,5962650;0,5962650;0,6118225;0,6273800;0,6429375;1693545,6429375;1693545,6273800;1693545,6118225;1693545,5962650" o:connectangles="0,0,0,0,0,0,0,0,0"/>
            <w10:wrap anchorx="page" anchory="page"/>
          </v:polyline>
        </w:pict>
      </w:r>
      <w:r>
        <w:pict>
          <v:polyline id="_x0000_s1087" alt="" style="position:absolute;z-index:-252602368;mso-wrap-edited:f;mso-width-percent:0;mso-height-percent:0;mso-position-horizontal-relative:page;mso-position-vertical-relative:page;mso-width-percent:0;mso-height-percent:0" points="527.35pt,139.95pt,391.75pt,139.95pt,391.75pt,152.2pt,391.75pt,164.3pt,391.75pt,176.55pt,391.75pt,188.8pt,527.35pt,188.8pt,527.35pt,176.55pt,527.35pt,164.3pt,527.35pt,152.2pt,527.35pt,139.95pt" coordsize="2713,977" fillcolor="#00618d" stroked="f">
            <v:path arrowok="t" o:connecttype="custom" o:connectlocs="1722120,1777365;0,1777365;0,1932940;0,2086610;0,2242185;0,2397760;1722120,2397760;1722120,2242185;1722120,2086610;1722120,1932940;1722120,1777365" o:connectangles="0,0,0,0,0,0,0,0,0,0,0"/>
            <w10:wrap anchorx="page" anchory="page"/>
          </v:polyline>
        </w:pict>
      </w:r>
      <w:r>
        <w:pict>
          <v:polyline id="_x0000_s1086" alt="" style="position:absolute;z-index:-252601344;mso-wrap-edited:f;mso-width-percent:0;mso-height-percent:0;mso-position-horizontal-relative:page;mso-position-vertical-relative:page;mso-width-percent:0;mso-height-percent:0" points="527.35pt,469.5pt,391.75pt,469.5pt,391.75pt,481.75pt,391.75pt,494pt,527.35pt,494pt,527.35pt,481.75pt,527.35pt,469.5pt" coordsize="2713,490" fillcolor="#00618d" stroked="f">
            <v:path arrowok="t" o:connecttype="custom" o:connectlocs="1722120,5962650;0,5962650;0,6118225;0,6273800;1722120,6273800;1722120,6118225;1722120,5962650" o:connectangles="0,0,0,0,0,0,0"/>
            <w10:wrap anchorx="page" anchory="page"/>
          </v:polyline>
        </w:pict>
      </w:r>
    </w:p>
    <w:p w:rsidR="00E53667" w:rsidRDefault="00E53667">
      <w:pPr>
        <w:rPr>
          <w:sz w:val="2"/>
          <w:szCs w:val="2"/>
        </w:rPr>
        <w:sectPr w:rsidR="00E53667">
          <w:pgSz w:w="11910" w:h="16840"/>
          <w:pgMar w:top="1060" w:right="920" w:bottom="1160" w:left="920" w:header="0" w:footer="97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3209"/>
        <w:gridCol w:w="3212"/>
      </w:tblGrid>
      <w:tr w:rsidR="00E53667">
        <w:trPr>
          <w:trHeight w:val="14161"/>
        </w:trPr>
        <w:tc>
          <w:tcPr>
            <w:tcW w:w="3210" w:type="dxa"/>
          </w:tcPr>
          <w:p w:rsidR="00E53667" w:rsidRDefault="00245E9E">
            <w:pPr>
              <w:pStyle w:val="TableParagraph"/>
              <w:ind w:left="415" w:right="94"/>
              <w:jc w:val="both"/>
              <w:rPr>
                <w:sz w:val="20"/>
              </w:rPr>
            </w:pPr>
            <w:r>
              <w:rPr>
                <w:color w:val="FFFFFF"/>
                <w:sz w:val="20"/>
              </w:rPr>
              <w:lastRenderedPageBreak/>
              <w:t>Ci sono limitazioni negli spostamenti per chi ha sintomi da infezione respiratoria e febbre superiore a 37,</w:t>
            </w:r>
            <w:proofErr w:type="gramStart"/>
            <w:r>
              <w:rPr>
                <w:color w:val="FFFFFF"/>
                <w:sz w:val="20"/>
              </w:rPr>
              <w:t>5?</w:t>
            </w:r>
            <w:r>
              <w:rPr>
                <w:color w:val="333333"/>
                <w:sz w:val="20"/>
              </w:rPr>
              <w:t>Sì</w:t>
            </w:r>
            <w:proofErr w:type="gramEnd"/>
            <w:r>
              <w:rPr>
                <w:color w:val="333333"/>
                <w:sz w:val="20"/>
              </w:rPr>
              <w:t>, soggetti con sintomatologia da infezione respiratoria e febbre (maggiore di 37,5° C) devono contattare il proprio medico curante e rimanere pre</w:t>
            </w:r>
            <w:r>
              <w:rPr>
                <w:color w:val="333333"/>
                <w:sz w:val="20"/>
              </w:rPr>
              <w:t>sso il proprio domicilio, evitando i contatti sociali e limitando al massimo anche quelli con i propri</w:t>
            </w:r>
            <w:r>
              <w:rPr>
                <w:color w:val="333333"/>
                <w:spacing w:val="-2"/>
                <w:sz w:val="20"/>
              </w:rPr>
              <w:t xml:space="preserve"> </w:t>
            </w:r>
            <w:r>
              <w:rPr>
                <w:color w:val="333333"/>
                <w:sz w:val="20"/>
              </w:rPr>
              <w:t>conviventi.</w:t>
            </w:r>
          </w:p>
          <w:p w:rsidR="00E53667" w:rsidRDefault="00E53667">
            <w:pPr>
              <w:pStyle w:val="TableParagraph"/>
              <w:spacing w:before="4"/>
              <w:rPr>
                <w:rFonts w:ascii="Times New Roman"/>
                <w:sz w:val="21"/>
              </w:rPr>
            </w:pPr>
          </w:p>
          <w:p w:rsidR="00E53667" w:rsidRDefault="00245E9E">
            <w:pPr>
              <w:pStyle w:val="TableParagraph"/>
              <w:ind w:left="415" w:right="96"/>
              <w:jc w:val="both"/>
              <w:rPr>
                <w:sz w:val="20"/>
              </w:rPr>
            </w:pPr>
            <w:r>
              <w:rPr>
                <w:color w:val="FFFFFF"/>
                <w:sz w:val="20"/>
              </w:rPr>
              <w:t xml:space="preserve">È possibile fare la spesa in un comune diverso da quello in cui </w:t>
            </w:r>
            <w:r>
              <w:rPr>
                <w:color w:val="FFFFFF"/>
                <w:sz w:val="20"/>
                <w:shd w:val="clear" w:color="auto" w:fill="00618D"/>
              </w:rPr>
              <w:t xml:space="preserve">si abita? </w:t>
            </w:r>
            <w:r>
              <w:rPr>
                <w:color w:val="333333"/>
                <w:sz w:val="20"/>
              </w:rPr>
              <w:t>Sì, purché entrambi i comuni si trovino nell’area gialla.</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spacing w:before="4"/>
              <w:rPr>
                <w:rFonts w:ascii="Times New Roman"/>
                <w:sz w:val="18"/>
              </w:rPr>
            </w:pPr>
          </w:p>
          <w:p w:rsidR="00E53667" w:rsidRDefault="00245E9E">
            <w:pPr>
              <w:pStyle w:val="TableParagraph"/>
              <w:tabs>
                <w:tab w:val="left" w:pos="1725"/>
                <w:tab w:val="left" w:pos="2428"/>
              </w:tabs>
              <w:ind w:left="415" w:right="94"/>
              <w:jc w:val="both"/>
              <w:rPr>
                <w:sz w:val="20"/>
              </w:rPr>
            </w:pPr>
            <w:r>
              <w:rPr>
                <w:color w:val="FFFFFF"/>
                <w:sz w:val="20"/>
              </w:rPr>
              <w:t xml:space="preserve">Si può uscire per acquistare beni diversi da quelli alimentari? </w:t>
            </w:r>
            <w:r>
              <w:rPr>
                <w:color w:val="333333"/>
                <w:sz w:val="20"/>
              </w:rPr>
              <w:t>Sì, non sono previste limitazioni alle categorie</w:t>
            </w:r>
            <w:r>
              <w:rPr>
                <w:color w:val="333333"/>
                <w:sz w:val="20"/>
              </w:rPr>
              <w:tab/>
              <w:t>di</w:t>
            </w:r>
            <w:r>
              <w:rPr>
                <w:color w:val="333333"/>
                <w:sz w:val="20"/>
              </w:rPr>
              <w:tab/>
              <w:t>prodotti acquistabili.</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5"/>
              </w:rPr>
            </w:pPr>
          </w:p>
          <w:p w:rsidR="00E53667" w:rsidRDefault="00245E9E">
            <w:pPr>
              <w:pStyle w:val="TableParagraph"/>
              <w:spacing w:before="1"/>
              <w:ind w:left="415" w:right="94"/>
              <w:jc w:val="both"/>
              <w:rPr>
                <w:sz w:val="20"/>
              </w:rPr>
            </w:pPr>
            <w:r>
              <w:rPr>
                <w:color w:val="FFFFFF"/>
                <w:sz w:val="20"/>
              </w:rPr>
              <w:t>Sono un volontario della protezione civile: posso spostarmi dal comune in cui attualmente mi trovo per p</w:t>
            </w:r>
            <w:r>
              <w:rPr>
                <w:color w:val="FFFFFF"/>
                <w:sz w:val="20"/>
              </w:rPr>
              <w:t xml:space="preserve">restare la mia attività nell'ambito della gestione </w:t>
            </w:r>
            <w:proofErr w:type="gramStart"/>
            <w:r>
              <w:rPr>
                <w:color w:val="FFFFFF"/>
                <w:sz w:val="20"/>
                <w:shd w:val="clear" w:color="auto" w:fill="00618D"/>
              </w:rPr>
              <w:t>dell'</w:t>
            </w:r>
            <w:proofErr w:type="spellStart"/>
            <w:r>
              <w:rPr>
                <w:color w:val="FFFFFF"/>
                <w:sz w:val="20"/>
                <w:shd w:val="clear" w:color="auto" w:fill="00618D"/>
              </w:rPr>
              <w:t>emergenza?</w:t>
            </w:r>
            <w:r>
              <w:rPr>
                <w:color w:val="333333"/>
                <w:sz w:val="20"/>
              </w:rPr>
              <w:t>Sì</w:t>
            </w:r>
            <w:proofErr w:type="spellEnd"/>
            <w:proofErr w:type="gramEnd"/>
            <w:r>
              <w:rPr>
                <w:color w:val="333333"/>
                <w:sz w:val="20"/>
              </w:rPr>
              <w:t>, il divieto di spostarsi dal comune in cui ci si trova non riguarda coloro che svolgono attività di volontariato nell'ambito del Servizio nazionale di protezione civile</w:t>
            </w:r>
            <w:r>
              <w:rPr>
                <w:color w:val="333333"/>
                <w:spacing w:val="35"/>
                <w:sz w:val="20"/>
              </w:rPr>
              <w:t xml:space="preserve"> </w:t>
            </w:r>
            <w:r>
              <w:rPr>
                <w:color w:val="333333"/>
                <w:sz w:val="20"/>
              </w:rPr>
              <w:t>o che siano comunq</w:t>
            </w:r>
            <w:r>
              <w:rPr>
                <w:color w:val="333333"/>
                <w:sz w:val="20"/>
              </w:rPr>
              <w:t xml:space="preserve">ue impegnati come volontari per fronteggiare l'emergenza   sanitaria   in </w:t>
            </w:r>
            <w:r>
              <w:rPr>
                <w:color w:val="333333"/>
                <w:spacing w:val="33"/>
                <w:sz w:val="20"/>
              </w:rPr>
              <w:t xml:space="preserve"> </w:t>
            </w:r>
            <w:r>
              <w:rPr>
                <w:color w:val="333333"/>
                <w:sz w:val="20"/>
              </w:rPr>
              <w:t>corso</w:t>
            </w:r>
          </w:p>
          <w:p w:rsidR="00E53667" w:rsidRDefault="00245E9E">
            <w:pPr>
              <w:pStyle w:val="TableParagraph"/>
              <w:spacing w:line="223" w:lineRule="exact"/>
              <w:ind w:left="415"/>
              <w:jc w:val="both"/>
              <w:rPr>
                <w:sz w:val="20"/>
              </w:rPr>
            </w:pPr>
            <w:r>
              <w:rPr>
                <w:color w:val="333333"/>
                <w:sz w:val="20"/>
              </w:rPr>
              <w:t>(</w:t>
            </w:r>
            <w:proofErr w:type="gramStart"/>
            <w:r>
              <w:rPr>
                <w:color w:val="333333"/>
                <w:sz w:val="20"/>
              </w:rPr>
              <w:t>ad  es.</w:t>
            </w:r>
            <w:proofErr w:type="gramEnd"/>
            <w:r>
              <w:rPr>
                <w:color w:val="333333"/>
                <w:sz w:val="20"/>
              </w:rPr>
              <w:t xml:space="preserve">,  i  volontari  della </w:t>
            </w:r>
            <w:r>
              <w:rPr>
                <w:color w:val="333333"/>
                <w:spacing w:val="44"/>
                <w:sz w:val="20"/>
              </w:rPr>
              <w:t xml:space="preserve"> </w:t>
            </w:r>
            <w:r>
              <w:rPr>
                <w:color w:val="333333"/>
                <w:sz w:val="20"/>
              </w:rPr>
              <w:t>Croce</w:t>
            </w:r>
          </w:p>
        </w:tc>
        <w:tc>
          <w:tcPr>
            <w:tcW w:w="3209" w:type="dxa"/>
          </w:tcPr>
          <w:p w:rsidR="00E53667" w:rsidRDefault="00245E9E">
            <w:pPr>
              <w:pStyle w:val="TableParagraph"/>
              <w:ind w:left="436" w:right="94"/>
              <w:jc w:val="both"/>
              <w:rPr>
                <w:sz w:val="20"/>
              </w:rPr>
            </w:pPr>
            <w:r>
              <w:rPr>
                <w:color w:val="FFFFFF"/>
                <w:sz w:val="20"/>
              </w:rPr>
              <w:t>Ci sono limitazioni negli spostamenti per chi ha sintomi da infezione respiratoria e febbre superiore a 37,</w:t>
            </w:r>
            <w:proofErr w:type="gramStart"/>
            <w:r>
              <w:rPr>
                <w:color w:val="FFFFFF"/>
                <w:sz w:val="20"/>
              </w:rPr>
              <w:t>5?</w:t>
            </w:r>
            <w:r>
              <w:rPr>
                <w:color w:val="333333"/>
                <w:sz w:val="20"/>
              </w:rPr>
              <w:t>Sì</w:t>
            </w:r>
            <w:proofErr w:type="gramEnd"/>
            <w:r>
              <w:rPr>
                <w:color w:val="333333"/>
                <w:sz w:val="20"/>
              </w:rPr>
              <w:t>, soggetti con sintomatologia da infezione respiratoria e febbre (maggiore di 37,5° C) devono contattare il proprio medico curante e rimanere pre</w:t>
            </w:r>
            <w:r>
              <w:rPr>
                <w:color w:val="333333"/>
                <w:sz w:val="20"/>
              </w:rPr>
              <w:t>sso il proprio domicilio, evitando i contatti sociali e limitando al massimo anche quelli con i propri conviventi.</w:t>
            </w:r>
          </w:p>
          <w:p w:rsidR="00E53667" w:rsidRDefault="00E53667">
            <w:pPr>
              <w:pStyle w:val="TableParagraph"/>
              <w:spacing w:before="4"/>
              <w:rPr>
                <w:rFonts w:ascii="Times New Roman"/>
                <w:sz w:val="21"/>
              </w:rPr>
            </w:pPr>
          </w:p>
          <w:p w:rsidR="00E53667" w:rsidRDefault="00245E9E">
            <w:pPr>
              <w:pStyle w:val="TableParagraph"/>
              <w:ind w:left="436" w:right="94"/>
              <w:jc w:val="both"/>
              <w:rPr>
                <w:sz w:val="20"/>
              </w:rPr>
            </w:pPr>
            <w:r>
              <w:rPr>
                <w:color w:val="FFFFFF"/>
                <w:sz w:val="20"/>
              </w:rPr>
              <w:t xml:space="preserve">È possibile fare la spesa in un comune diverso da quello in cui </w:t>
            </w:r>
            <w:r>
              <w:rPr>
                <w:color w:val="FFFFFF"/>
                <w:sz w:val="20"/>
                <w:shd w:val="clear" w:color="auto" w:fill="00618D"/>
              </w:rPr>
              <w:t xml:space="preserve">si abita? </w:t>
            </w:r>
            <w:r>
              <w:rPr>
                <w:color w:val="333333"/>
                <w:sz w:val="20"/>
              </w:rPr>
              <w:t>È possibile spostarsi in altri comuni per acquistare beni o usufru</w:t>
            </w:r>
            <w:r>
              <w:rPr>
                <w:color w:val="333333"/>
                <w:sz w:val="20"/>
              </w:rPr>
              <w:t xml:space="preserve">ire di servizi </w:t>
            </w:r>
            <w:r>
              <w:rPr>
                <w:color w:val="333333"/>
                <w:sz w:val="20"/>
                <w:u w:val="single" w:color="333333"/>
              </w:rPr>
              <w:t>solo ed</w:t>
            </w:r>
            <w:r>
              <w:rPr>
                <w:color w:val="333333"/>
                <w:sz w:val="20"/>
              </w:rPr>
              <w:t xml:space="preserve"> </w:t>
            </w:r>
            <w:r>
              <w:rPr>
                <w:color w:val="333333"/>
                <w:sz w:val="20"/>
                <w:u w:val="single" w:color="333333"/>
              </w:rPr>
              <w:t>esclusivamente se questi non</w:t>
            </w:r>
            <w:r>
              <w:rPr>
                <w:color w:val="333333"/>
                <w:sz w:val="20"/>
              </w:rPr>
              <w:t xml:space="preserve"> </w:t>
            </w:r>
            <w:r>
              <w:rPr>
                <w:color w:val="333333"/>
                <w:sz w:val="20"/>
                <w:u w:val="single" w:color="333333"/>
              </w:rPr>
              <w:t>sono disponibili nel proprio</w:t>
            </w:r>
            <w:r>
              <w:rPr>
                <w:color w:val="333333"/>
                <w:sz w:val="20"/>
              </w:rPr>
              <w:t xml:space="preserve"> </w:t>
            </w:r>
            <w:r>
              <w:rPr>
                <w:color w:val="333333"/>
                <w:sz w:val="20"/>
                <w:u w:val="single" w:color="333333"/>
              </w:rPr>
              <w:t>comune. Laddove quindi il</w:t>
            </w:r>
            <w:r>
              <w:rPr>
                <w:color w:val="333333"/>
                <w:sz w:val="20"/>
              </w:rPr>
              <w:t xml:space="preserve"> </w:t>
            </w:r>
            <w:r>
              <w:rPr>
                <w:color w:val="333333"/>
                <w:sz w:val="20"/>
                <w:u w:val="single" w:color="333333"/>
              </w:rPr>
              <w:t>comune non disponga di punti</w:t>
            </w:r>
            <w:r>
              <w:rPr>
                <w:color w:val="333333"/>
                <w:sz w:val="20"/>
              </w:rPr>
              <w:t xml:space="preserve"> </w:t>
            </w:r>
            <w:r>
              <w:rPr>
                <w:color w:val="333333"/>
                <w:sz w:val="20"/>
                <w:u w:val="single" w:color="333333"/>
              </w:rPr>
              <w:t>vendita (o, per esempio,</w:t>
            </w:r>
          </w:p>
          <w:p w:rsidR="00E53667" w:rsidRDefault="00245E9E">
            <w:pPr>
              <w:pStyle w:val="TableParagraph"/>
              <w:ind w:left="436" w:right="93"/>
              <w:jc w:val="both"/>
              <w:rPr>
                <w:sz w:val="20"/>
              </w:rPr>
            </w:pPr>
            <w:r>
              <w:rPr>
                <w:rFonts w:ascii="Times New Roman" w:hAnsi="Times New Roman"/>
                <w:color w:val="333333"/>
                <w:spacing w:val="-50"/>
                <w:w w:val="99"/>
                <w:sz w:val="20"/>
                <w:u w:val="single" w:color="333333"/>
              </w:rPr>
              <w:t xml:space="preserve"> </w:t>
            </w:r>
            <w:r>
              <w:rPr>
                <w:color w:val="333333"/>
                <w:sz w:val="20"/>
                <w:u w:val="single" w:color="333333"/>
              </w:rPr>
              <w:t>dell’ufficio postale), o sia</w:t>
            </w:r>
            <w:r>
              <w:rPr>
                <w:color w:val="333333"/>
                <w:sz w:val="20"/>
              </w:rPr>
              <w:t xml:space="preserve"> </w:t>
            </w:r>
            <w:r>
              <w:rPr>
                <w:color w:val="333333"/>
                <w:sz w:val="20"/>
                <w:u w:val="single" w:color="333333"/>
              </w:rPr>
              <w:t>necessario acquistare generi di</w:t>
            </w:r>
            <w:r>
              <w:rPr>
                <w:color w:val="333333"/>
                <w:sz w:val="20"/>
              </w:rPr>
              <w:t xml:space="preserve"> </w:t>
            </w:r>
            <w:r>
              <w:rPr>
                <w:color w:val="333333"/>
                <w:sz w:val="20"/>
                <w:u w:val="single" w:color="333333"/>
              </w:rPr>
              <w:t>prima necessità non reperibili</w:t>
            </w:r>
            <w:r>
              <w:rPr>
                <w:color w:val="333333"/>
                <w:sz w:val="20"/>
              </w:rPr>
              <w:t xml:space="preserve"> </w:t>
            </w:r>
            <w:r>
              <w:rPr>
                <w:color w:val="333333"/>
                <w:sz w:val="20"/>
                <w:u w:val="single" w:color="333333"/>
              </w:rPr>
              <w:t>nel comune di residenza o</w:t>
            </w:r>
            <w:r>
              <w:rPr>
                <w:color w:val="333333"/>
                <w:sz w:val="20"/>
              </w:rPr>
              <w:t xml:space="preserve"> </w:t>
            </w:r>
            <w:r>
              <w:rPr>
                <w:color w:val="333333"/>
                <w:sz w:val="20"/>
                <w:u w:val="single" w:color="333333"/>
              </w:rPr>
              <w:t>domicilio, lo spostamento è</w:t>
            </w:r>
            <w:r>
              <w:rPr>
                <w:color w:val="333333"/>
                <w:sz w:val="20"/>
              </w:rPr>
              <w:t xml:space="preserve"> </w:t>
            </w:r>
            <w:r>
              <w:rPr>
                <w:color w:val="333333"/>
                <w:sz w:val="20"/>
                <w:u w:val="single" w:color="333333"/>
              </w:rPr>
              <w:t>consentito solo entro tali stretti</w:t>
            </w:r>
            <w:r>
              <w:rPr>
                <w:color w:val="333333"/>
                <w:sz w:val="20"/>
              </w:rPr>
              <w:t xml:space="preserve"> </w:t>
            </w:r>
            <w:r>
              <w:rPr>
                <w:color w:val="333333"/>
                <w:sz w:val="20"/>
                <w:u w:val="single" w:color="333333"/>
              </w:rPr>
              <w:t>limiti, che dovranno essere</w:t>
            </w:r>
            <w:r>
              <w:rPr>
                <w:color w:val="333333"/>
                <w:sz w:val="20"/>
              </w:rPr>
              <w:t xml:space="preserve"> </w:t>
            </w:r>
            <w:r>
              <w:rPr>
                <w:color w:val="333333"/>
                <w:sz w:val="20"/>
                <w:u w:val="single" w:color="333333"/>
              </w:rPr>
              <w:t>autocertificati</w:t>
            </w:r>
            <w:r>
              <w:rPr>
                <w:color w:val="333333"/>
                <w:sz w:val="20"/>
              </w:rPr>
              <w:t>.</w:t>
            </w:r>
          </w:p>
          <w:p w:rsidR="00E53667" w:rsidRDefault="00E53667">
            <w:pPr>
              <w:pStyle w:val="TableParagraph"/>
              <w:spacing w:before="1"/>
              <w:rPr>
                <w:rFonts w:ascii="Times New Roman"/>
                <w:sz w:val="21"/>
              </w:rPr>
            </w:pPr>
          </w:p>
          <w:p w:rsidR="00E53667" w:rsidRDefault="00245E9E">
            <w:pPr>
              <w:pStyle w:val="TableParagraph"/>
              <w:spacing w:before="1"/>
              <w:ind w:left="436" w:right="94"/>
              <w:jc w:val="both"/>
              <w:rPr>
                <w:sz w:val="20"/>
              </w:rPr>
            </w:pPr>
            <w:r>
              <w:rPr>
                <w:color w:val="FFFFFF"/>
                <w:sz w:val="20"/>
              </w:rPr>
              <w:t xml:space="preserve">Si può uscire per acquistare beni diversi da quelli alimentari? </w:t>
            </w:r>
            <w:r>
              <w:rPr>
                <w:color w:val="333333"/>
                <w:sz w:val="20"/>
              </w:rPr>
              <w:t>Sì, non sono previste limi</w:t>
            </w:r>
            <w:r>
              <w:rPr>
                <w:color w:val="333333"/>
                <w:sz w:val="20"/>
              </w:rPr>
              <w:t>tazioni alle categorie di prodotti acquistabili.</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5"/>
              </w:rPr>
            </w:pPr>
          </w:p>
          <w:p w:rsidR="00E53667" w:rsidRDefault="00245E9E">
            <w:pPr>
              <w:pStyle w:val="TableParagraph"/>
              <w:ind w:left="436" w:right="93"/>
              <w:jc w:val="both"/>
              <w:rPr>
                <w:sz w:val="20"/>
              </w:rPr>
            </w:pPr>
            <w:r>
              <w:rPr>
                <w:color w:val="FFFFFF"/>
                <w:sz w:val="20"/>
              </w:rPr>
              <w:t xml:space="preserve">Sono un volontario della protezione civile: </w:t>
            </w:r>
            <w:r>
              <w:rPr>
                <w:color w:val="FFFFFF"/>
                <w:spacing w:val="-3"/>
                <w:sz w:val="20"/>
              </w:rPr>
              <w:t xml:space="preserve">posso </w:t>
            </w:r>
            <w:r>
              <w:rPr>
                <w:color w:val="FFFFFF"/>
                <w:sz w:val="20"/>
              </w:rPr>
              <w:t xml:space="preserve">spostarmi dal comune in cui attualmente mi trovo per prestare la mia attività nell'ambito della gestione </w:t>
            </w:r>
            <w:proofErr w:type="gramStart"/>
            <w:r>
              <w:rPr>
                <w:color w:val="FFFFFF"/>
                <w:sz w:val="20"/>
                <w:shd w:val="clear" w:color="auto" w:fill="00618D"/>
              </w:rPr>
              <w:t>dell'</w:t>
            </w:r>
            <w:proofErr w:type="spellStart"/>
            <w:r>
              <w:rPr>
                <w:color w:val="FFFFFF"/>
                <w:sz w:val="20"/>
                <w:shd w:val="clear" w:color="auto" w:fill="00618D"/>
              </w:rPr>
              <w:t>emergenza?</w:t>
            </w:r>
            <w:r>
              <w:rPr>
                <w:color w:val="333333"/>
                <w:sz w:val="20"/>
              </w:rPr>
              <w:t>Sì</w:t>
            </w:r>
            <w:proofErr w:type="spellEnd"/>
            <w:proofErr w:type="gramEnd"/>
            <w:r>
              <w:rPr>
                <w:color w:val="333333"/>
                <w:sz w:val="20"/>
              </w:rPr>
              <w:t>, il divieto di spostarsi dal c</w:t>
            </w:r>
            <w:r>
              <w:rPr>
                <w:color w:val="333333"/>
                <w:sz w:val="20"/>
              </w:rPr>
              <w:t xml:space="preserve">omune in cui ci si trova non riguarda coloro che svolgono attività di volontariato nell'ambito del Servizio nazionale di protezione civile o che siano comunque impegnati come volontari per fronteggiare l'emergenza   sanitaria   in </w:t>
            </w:r>
            <w:r>
              <w:rPr>
                <w:color w:val="333333"/>
                <w:spacing w:val="11"/>
                <w:sz w:val="20"/>
              </w:rPr>
              <w:t xml:space="preserve"> </w:t>
            </w:r>
            <w:r>
              <w:rPr>
                <w:color w:val="333333"/>
                <w:sz w:val="20"/>
              </w:rPr>
              <w:t>corso</w:t>
            </w:r>
          </w:p>
          <w:p w:rsidR="00E53667" w:rsidRDefault="00245E9E">
            <w:pPr>
              <w:pStyle w:val="TableParagraph"/>
              <w:spacing w:before="1" w:line="223" w:lineRule="exact"/>
              <w:ind w:left="436"/>
              <w:jc w:val="both"/>
              <w:rPr>
                <w:sz w:val="20"/>
              </w:rPr>
            </w:pPr>
            <w:r>
              <w:rPr>
                <w:color w:val="333333"/>
                <w:sz w:val="20"/>
              </w:rPr>
              <w:t>(</w:t>
            </w:r>
            <w:proofErr w:type="gramStart"/>
            <w:r>
              <w:rPr>
                <w:color w:val="333333"/>
                <w:sz w:val="20"/>
              </w:rPr>
              <w:t>ad  es.</w:t>
            </w:r>
            <w:proofErr w:type="gramEnd"/>
            <w:r>
              <w:rPr>
                <w:color w:val="333333"/>
                <w:sz w:val="20"/>
              </w:rPr>
              <w:t>,  i  volo</w:t>
            </w:r>
            <w:r>
              <w:rPr>
                <w:color w:val="333333"/>
                <w:sz w:val="20"/>
              </w:rPr>
              <w:t xml:space="preserve">ntari  della </w:t>
            </w:r>
            <w:r>
              <w:rPr>
                <w:color w:val="333333"/>
                <w:spacing w:val="22"/>
                <w:sz w:val="20"/>
              </w:rPr>
              <w:t xml:space="preserve"> </w:t>
            </w:r>
            <w:r>
              <w:rPr>
                <w:color w:val="333333"/>
                <w:sz w:val="20"/>
              </w:rPr>
              <w:t>Croce</w:t>
            </w:r>
          </w:p>
        </w:tc>
        <w:tc>
          <w:tcPr>
            <w:tcW w:w="3212" w:type="dxa"/>
          </w:tcPr>
          <w:p w:rsidR="00E53667" w:rsidRDefault="00245E9E">
            <w:pPr>
              <w:pStyle w:val="TableParagraph"/>
              <w:ind w:left="391" w:right="93"/>
              <w:jc w:val="both"/>
              <w:rPr>
                <w:sz w:val="20"/>
              </w:rPr>
            </w:pPr>
            <w:r>
              <w:rPr>
                <w:color w:val="FFFFFF"/>
                <w:sz w:val="20"/>
              </w:rPr>
              <w:t xml:space="preserve">Ci sono limitazioni negli spostamenti per chi ha sintomi da infezione </w:t>
            </w:r>
            <w:proofErr w:type="gramStart"/>
            <w:r>
              <w:rPr>
                <w:color w:val="FFFFFF"/>
                <w:sz w:val="20"/>
              </w:rPr>
              <w:t>respiratoria  e</w:t>
            </w:r>
            <w:proofErr w:type="gramEnd"/>
            <w:r>
              <w:rPr>
                <w:color w:val="FFFFFF"/>
                <w:sz w:val="20"/>
              </w:rPr>
              <w:t xml:space="preserve"> febbre superiore a 37,5?</w:t>
            </w:r>
            <w:r>
              <w:rPr>
                <w:color w:val="333333"/>
                <w:sz w:val="20"/>
              </w:rPr>
              <w:t xml:space="preserve">Sì, soggetti con sintomatologia da infezione respiratoria e febbre (maggiore di 37,5° C) devono contattare il proprio medico curante e rimanere presso </w:t>
            </w:r>
            <w:r>
              <w:rPr>
                <w:color w:val="333333"/>
                <w:spacing w:val="-6"/>
                <w:sz w:val="20"/>
              </w:rPr>
              <w:t xml:space="preserve">il </w:t>
            </w:r>
            <w:r>
              <w:rPr>
                <w:color w:val="333333"/>
                <w:sz w:val="20"/>
              </w:rPr>
              <w:t>proprio domicilio, evitando i contatti sociali e limitando al massimo anche quelli con i propri</w:t>
            </w:r>
            <w:r>
              <w:rPr>
                <w:color w:val="333333"/>
                <w:spacing w:val="-2"/>
                <w:sz w:val="20"/>
              </w:rPr>
              <w:t xml:space="preserve"> </w:t>
            </w:r>
            <w:r>
              <w:rPr>
                <w:color w:val="333333"/>
                <w:sz w:val="20"/>
              </w:rPr>
              <w:t>conviv</w:t>
            </w:r>
            <w:r>
              <w:rPr>
                <w:color w:val="333333"/>
                <w:sz w:val="20"/>
              </w:rPr>
              <w:t>enti.</w:t>
            </w:r>
          </w:p>
          <w:p w:rsidR="00E53667" w:rsidRDefault="00E53667">
            <w:pPr>
              <w:pStyle w:val="TableParagraph"/>
              <w:spacing w:before="4"/>
              <w:rPr>
                <w:rFonts w:ascii="Times New Roman"/>
                <w:sz w:val="21"/>
              </w:rPr>
            </w:pPr>
          </w:p>
          <w:p w:rsidR="00E53667" w:rsidRDefault="00245E9E">
            <w:pPr>
              <w:pStyle w:val="TableParagraph"/>
              <w:ind w:left="391" w:right="93"/>
              <w:jc w:val="both"/>
              <w:rPr>
                <w:sz w:val="20"/>
              </w:rPr>
            </w:pPr>
            <w:r>
              <w:rPr>
                <w:color w:val="FFFFFF"/>
                <w:sz w:val="20"/>
              </w:rPr>
              <w:t xml:space="preserve">È possibile fare la spesa in un comune diverso da quello in cui </w:t>
            </w:r>
            <w:r>
              <w:rPr>
                <w:color w:val="FFFFFF"/>
                <w:sz w:val="20"/>
                <w:shd w:val="clear" w:color="auto" w:fill="00618D"/>
              </w:rPr>
              <w:t xml:space="preserve">si abita? </w:t>
            </w:r>
            <w:r>
              <w:rPr>
                <w:color w:val="333333"/>
                <w:sz w:val="20"/>
              </w:rPr>
              <w:t xml:space="preserve">È possibile spostarsi in altri comuni solo </w:t>
            </w:r>
            <w:r>
              <w:rPr>
                <w:color w:val="333333"/>
                <w:spacing w:val="-7"/>
                <w:sz w:val="20"/>
              </w:rPr>
              <w:t xml:space="preserve">ed </w:t>
            </w:r>
            <w:r>
              <w:rPr>
                <w:color w:val="333333"/>
                <w:sz w:val="20"/>
              </w:rPr>
              <w:t>esclusivamente per comprovate esigenze lavorative, di necessità o per motivi di salute. Laddove quindi il comune non disponga di punti vendita, o sia necessario acquistare con urgenza generi di prima necessità non reperibili nel comune di residenza o domic</w:t>
            </w:r>
            <w:r>
              <w:rPr>
                <w:color w:val="333333"/>
                <w:sz w:val="20"/>
              </w:rPr>
              <w:t>ilio, lo spostamento è consentito solo entro tali stretti limiti, che dovranno essere</w:t>
            </w:r>
            <w:r>
              <w:rPr>
                <w:color w:val="333333"/>
                <w:spacing w:val="-5"/>
                <w:sz w:val="20"/>
              </w:rPr>
              <w:t xml:space="preserve"> </w:t>
            </w:r>
            <w:r>
              <w:rPr>
                <w:color w:val="333333"/>
                <w:sz w:val="20"/>
              </w:rPr>
              <w:t>autocertificati.</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spacing w:before="9"/>
              <w:rPr>
                <w:rFonts w:ascii="Times New Roman"/>
                <w:sz w:val="24"/>
              </w:rPr>
            </w:pPr>
          </w:p>
          <w:p w:rsidR="00E53667" w:rsidRDefault="00245E9E">
            <w:pPr>
              <w:pStyle w:val="TableParagraph"/>
              <w:spacing w:before="1"/>
              <w:ind w:left="391" w:right="93"/>
              <w:jc w:val="both"/>
              <w:rPr>
                <w:sz w:val="20"/>
              </w:rPr>
            </w:pPr>
            <w:r>
              <w:rPr>
                <w:color w:val="FFFFFF"/>
                <w:sz w:val="20"/>
              </w:rPr>
              <w:t xml:space="preserve">Si può uscire per acquistare beni diversi da quelli alimentari? </w:t>
            </w:r>
            <w:r>
              <w:rPr>
                <w:color w:val="333333"/>
                <w:sz w:val="20"/>
              </w:rPr>
              <w:t xml:space="preserve">Sì, ma </w:t>
            </w:r>
            <w:r>
              <w:rPr>
                <w:color w:val="333333"/>
                <w:sz w:val="20"/>
                <w:u w:val="single" w:color="333333"/>
              </w:rPr>
              <w:t>solo per acquistare prodotti</w:t>
            </w:r>
            <w:r>
              <w:rPr>
                <w:color w:val="333333"/>
                <w:sz w:val="20"/>
              </w:rPr>
              <w:t xml:space="preserve"> </w:t>
            </w:r>
            <w:r>
              <w:rPr>
                <w:color w:val="333333"/>
                <w:sz w:val="20"/>
                <w:u w:val="single" w:color="333333"/>
              </w:rPr>
              <w:t>rientranti nelle categorie</w:t>
            </w:r>
            <w:r>
              <w:rPr>
                <w:color w:val="333333"/>
                <w:sz w:val="20"/>
              </w:rPr>
              <w:t xml:space="preserve"> </w:t>
            </w:r>
            <w:r>
              <w:rPr>
                <w:color w:val="333333"/>
                <w:sz w:val="20"/>
                <w:u w:val="single" w:color="333333"/>
              </w:rPr>
              <w:t>espressamente previste</w:t>
            </w:r>
            <w:r>
              <w:rPr>
                <w:color w:val="333333"/>
                <w:sz w:val="20"/>
                <w:u w:val="single" w:color="333333"/>
              </w:rPr>
              <w:t xml:space="preserve"> dal</w:t>
            </w:r>
            <w:r>
              <w:rPr>
                <w:color w:val="333333"/>
                <w:sz w:val="20"/>
              </w:rPr>
              <w:t xml:space="preserve"> </w:t>
            </w:r>
            <w:proofErr w:type="spellStart"/>
            <w:r>
              <w:rPr>
                <w:color w:val="333333"/>
                <w:sz w:val="20"/>
                <w:u w:val="single" w:color="333333"/>
              </w:rPr>
              <w:t>Dpcm</w:t>
            </w:r>
            <w:proofErr w:type="spellEnd"/>
            <w:r>
              <w:rPr>
                <w:color w:val="333333"/>
                <w:sz w:val="20"/>
                <w:u w:val="single" w:color="333333"/>
              </w:rPr>
              <w:t xml:space="preserve"> 3 novembre 2020, la cui</w:t>
            </w:r>
            <w:r>
              <w:rPr>
                <w:color w:val="333333"/>
                <w:sz w:val="20"/>
              </w:rPr>
              <w:t xml:space="preserve"> </w:t>
            </w:r>
            <w:r>
              <w:rPr>
                <w:color w:val="333333"/>
                <w:sz w:val="20"/>
                <w:u w:val="single" w:color="333333"/>
              </w:rPr>
              <w:t>lista è disponibile nell'allegato</w:t>
            </w:r>
            <w:r>
              <w:rPr>
                <w:color w:val="333333"/>
                <w:sz w:val="20"/>
              </w:rPr>
              <w:t xml:space="preserve"> </w:t>
            </w:r>
            <w:r>
              <w:rPr>
                <w:color w:val="333333"/>
                <w:sz w:val="20"/>
                <w:u w:val="single" w:color="333333"/>
              </w:rPr>
              <w:t>23</w:t>
            </w:r>
            <w:r>
              <w:rPr>
                <w:color w:val="333333"/>
                <w:sz w:val="20"/>
              </w:rPr>
              <w:t>.</w:t>
            </w:r>
          </w:p>
          <w:p w:rsidR="00E53667" w:rsidRDefault="00E53667">
            <w:pPr>
              <w:pStyle w:val="TableParagraph"/>
              <w:spacing w:before="3"/>
              <w:rPr>
                <w:rFonts w:ascii="Times New Roman"/>
                <w:sz w:val="21"/>
              </w:rPr>
            </w:pPr>
          </w:p>
          <w:p w:rsidR="00E53667" w:rsidRDefault="00245E9E">
            <w:pPr>
              <w:pStyle w:val="TableParagraph"/>
              <w:ind w:left="391" w:right="94"/>
              <w:jc w:val="both"/>
              <w:rPr>
                <w:sz w:val="20"/>
              </w:rPr>
            </w:pPr>
            <w:r>
              <w:rPr>
                <w:color w:val="FFFFFF"/>
                <w:sz w:val="20"/>
              </w:rPr>
              <w:t xml:space="preserve">Sono un volontario della protezione civile: posso spostarmi dal comune in cui attualmente mi trovo per prestare la mia </w:t>
            </w:r>
            <w:r>
              <w:rPr>
                <w:color w:val="FFFFFF"/>
                <w:spacing w:val="-3"/>
                <w:sz w:val="20"/>
              </w:rPr>
              <w:t xml:space="preserve">attività </w:t>
            </w:r>
            <w:r>
              <w:rPr>
                <w:color w:val="FFFFFF"/>
                <w:sz w:val="20"/>
              </w:rPr>
              <w:t xml:space="preserve">nell'ambito della gestione </w:t>
            </w:r>
            <w:proofErr w:type="gramStart"/>
            <w:r>
              <w:rPr>
                <w:color w:val="FFFFFF"/>
                <w:sz w:val="20"/>
                <w:shd w:val="clear" w:color="auto" w:fill="00618D"/>
              </w:rPr>
              <w:t>dell'</w:t>
            </w:r>
            <w:proofErr w:type="spellStart"/>
            <w:r>
              <w:rPr>
                <w:color w:val="FFFFFF"/>
                <w:sz w:val="20"/>
                <w:shd w:val="clear" w:color="auto" w:fill="00618D"/>
              </w:rPr>
              <w:t>emergenza?</w:t>
            </w:r>
            <w:r>
              <w:rPr>
                <w:color w:val="333333"/>
                <w:sz w:val="20"/>
              </w:rPr>
              <w:t>Sì</w:t>
            </w:r>
            <w:proofErr w:type="spellEnd"/>
            <w:proofErr w:type="gramEnd"/>
            <w:r>
              <w:rPr>
                <w:color w:val="333333"/>
                <w:sz w:val="20"/>
              </w:rPr>
              <w:t>, il diviet</w:t>
            </w:r>
            <w:r>
              <w:rPr>
                <w:color w:val="333333"/>
                <w:sz w:val="20"/>
              </w:rPr>
              <w:t xml:space="preserve">o di spostarsi dal comune in cui ci si trova non riguarda coloro che svolgono attività di volontariato nell'ambito del Servizio nazionale di protezione civile o che siano comunque impegnati come volontari per fronteggiare l'emergenza   sanitaria   in  </w:t>
            </w:r>
            <w:r>
              <w:rPr>
                <w:color w:val="333333"/>
                <w:spacing w:val="12"/>
                <w:sz w:val="20"/>
              </w:rPr>
              <w:t xml:space="preserve"> </w:t>
            </w:r>
            <w:r>
              <w:rPr>
                <w:color w:val="333333"/>
                <w:sz w:val="20"/>
              </w:rPr>
              <w:t>cor</w:t>
            </w:r>
            <w:r>
              <w:rPr>
                <w:color w:val="333333"/>
                <w:sz w:val="20"/>
              </w:rPr>
              <w:t>so</w:t>
            </w:r>
          </w:p>
          <w:p w:rsidR="00E53667" w:rsidRDefault="00245E9E">
            <w:pPr>
              <w:pStyle w:val="TableParagraph"/>
              <w:spacing w:before="1" w:line="223" w:lineRule="exact"/>
              <w:ind w:left="391"/>
              <w:jc w:val="both"/>
              <w:rPr>
                <w:sz w:val="20"/>
              </w:rPr>
            </w:pPr>
            <w:r>
              <w:rPr>
                <w:color w:val="333333"/>
                <w:sz w:val="20"/>
              </w:rPr>
              <w:t>(</w:t>
            </w:r>
            <w:proofErr w:type="gramStart"/>
            <w:r>
              <w:rPr>
                <w:color w:val="333333"/>
                <w:sz w:val="20"/>
              </w:rPr>
              <w:t xml:space="preserve">ad </w:t>
            </w:r>
            <w:r>
              <w:rPr>
                <w:color w:val="333333"/>
                <w:spacing w:val="14"/>
                <w:sz w:val="20"/>
              </w:rPr>
              <w:t xml:space="preserve"> </w:t>
            </w:r>
            <w:r>
              <w:rPr>
                <w:color w:val="333333"/>
                <w:sz w:val="20"/>
              </w:rPr>
              <w:t>es.</w:t>
            </w:r>
            <w:proofErr w:type="gramEnd"/>
            <w:r>
              <w:rPr>
                <w:color w:val="333333"/>
                <w:sz w:val="20"/>
              </w:rPr>
              <w:t xml:space="preserve">, </w:t>
            </w:r>
            <w:r>
              <w:rPr>
                <w:color w:val="333333"/>
                <w:spacing w:val="16"/>
                <w:sz w:val="20"/>
              </w:rPr>
              <w:t xml:space="preserve"> </w:t>
            </w:r>
            <w:r>
              <w:rPr>
                <w:color w:val="333333"/>
                <w:sz w:val="20"/>
              </w:rPr>
              <w:t xml:space="preserve">i </w:t>
            </w:r>
            <w:r>
              <w:rPr>
                <w:color w:val="333333"/>
                <w:spacing w:val="14"/>
                <w:sz w:val="20"/>
              </w:rPr>
              <w:t xml:space="preserve"> </w:t>
            </w:r>
            <w:r>
              <w:rPr>
                <w:color w:val="333333"/>
                <w:sz w:val="20"/>
              </w:rPr>
              <w:t xml:space="preserve">volontari </w:t>
            </w:r>
            <w:r>
              <w:rPr>
                <w:color w:val="333333"/>
                <w:spacing w:val="14"/>
                <w:sz w:val="20"/>
              </w:rPr>
              <w:t xml:space="preserve"> </w:t>
            </w:r>
            <w:r>
              <w:rPr>
                <w:color w:val="333333"/>
                <w:sz w:val="20"/>
              </w:rPr>
              <w:t xml:space="preserve">della </w:t>
            </w:r>
            <w:r>
              <w:rPr>
                <w:color w:val="333333"/>
                <w:spacing w:val="14"/>
                <w:sz w:val="20"/>
              </w:rPr>
              <w:t xml:space="preserve"> </w:t>
            </w:r>
            <w:r>
              <w:rPr>
                <w:color w:val="333333"/>
                <w:sz w:val="20"/>
              </w:rPr>
              <w:t>Croce</w:t>
            </w:r>
          </w:p>
        </w:tc>
      </w:tr>
    </w:tbl>
    <w:p w:rsidR="00E53667" w:rsidRDefault="00245E9E">
      <w:pPr>
        <w:rPr>
          <w:sz w:val="2"/>
          <w:szCs w:val="2"/>
        </w:rPr>
      </w:pPr>
      <w:r>
        <w:pict>
          <v:polyline id="_x0000_s1085" alt="" style="position:absolute;z-index:-252600320;mso-wrap-edited:f;mso-width-percent:0;mso-height-percent:0;mso-position-horizontal-relative:page;mso-position-vertical-relative:page;mso-width-percent:0;mso-height-percent:0" points="206.3pt,54.5pt,1in,54.5pt,1in,66.6pt,1in,78.85pt,1in,91.1pt,1in,103.35pt,196.95pt,103.35pt,196.95pt,91.1pt,206.3pt,91.1pt,206.3pt,78.85pt,206.3pt,66.6pt,206.3pt,54.5pt" coordsize="2686,978" fillcolor="#00618d" stroked="f">
            <v:path arrowok="t" o:connecttype="custom" o:connectlocs="1705610,692150;0,692150;0,845820;0,1001395;0,1156970;0,1312545;1586865,1312545;1586865,1156970;1705610,1156970;1705610,1001395;1705610,845820;1705610,692150" o:connectangles="0,0,0,0,0,0,0,0,0,0,0,0"/>
            <w10:wrap anchorx="page" anchory="page"/>
          </v:polyline>
        </w:pict>
      </w:r>
      <w:r>
        <w:pict>
          <v:polyline id="_x0000_s1084" alt="" style="position:absolute;z-index:-252599296;mso-wrap-edited:f;mso-width-percent:0;mso-height-percent:0;mso-position-horizontal-relative:page;mso-position-vertical-relative:page;mso-width-percent:0;mso-height-percent:0" points="206.3pt,225.4pt,1in,225.4pt,1in,237.6pt,1in,249.75pt,206.3pt,249.75pt,206.3pt,237.6pt,206.3pt,225.4pt" coordsize="2686,488" fillcolor="#00618d" stroked="f">
            <v:path arrowok="t" o:connecttype="custom" o:connectlocs="1705610,2862580;0,2862580;0,3017520;0,3171825;1705610,3171825;1705610,3017520;1705610,2862580" o:connectangles="0,0,0,0,0,0,0"/>
            <w10:wrap anchorx="page" anchory="page"/>
          </v:polyline>
        </w:pict>
      </w:r>
      <w:r>
        <w:pict>
          <v:polyline id="_x0000_s1083" alt="" style="position:absolute;z-index:-252598272;mso-wrap-edited:f;mso-width-percent:0;mso-height-percent:0;mso-position-horizontal-relative:page;mso-position-vertical-relative:page;mso-width-percent:0;mso-height-percent:0" points="206.3pt,457.4pt,1in,457.4pt,1in,469.5pt,1in,481.75pt,197.1pt,481.75pt,197.1pt,469.5pt,206.3pt,469.5pt,206.3pt,457.4pt" coordsize="2686,488" fillcolor="#00618d" stroked="f">
            <v:path arrowok="t" o:connecttype="custom" o:connectlocs="1705610,5808980;0,5808980;0,5962650;0,6118225;1588770,6118225;1588770,5962650;1705610,5962650;1705610,5808980" o:connectangles="0,0,0,0,0,0,0,0"/>
            <w10:wrap anchorx="page" anchory="page"/>
          </v:polyline>
        </w:pict>
      </w:r>
      <w:r>
        <w:pict>
          <v:shape id="_x0000_s1082" alt="" style="position:absolute;margin-left:1in;margin-top:567.2pt;width:134.3pt;height:73.35pt;z-index:-252597248;mso-wrap-edited:f;mso-width-percent:0;mso-height-percent:0;mso-position-horizontal-relative:page;mso-position-vertical-relative:page;mso-width-percent:0;mso-height-percent:0" coordsize="2686,1467" o:spt="100" adj="0,,0" path="m2686,977l,977r,245l,1467r2686,l2686,1222r,-245m2686,l,,,245,,489,,732,,977r2686,l2686,732r,-243l2686,245,2686,e" fillcolor="#00618d" stroked="f">
            <v:stroke joinstyle="round"/>
            <v:formulas/>
            <v:path arrowok="t" o:connecttype="custom" o:connectlocs="1705610,7823835;0,7823835;0,7979410;0,8134985;1705610,8134985;1705610,7979410;1705610,7823835;1705610,7203440;0,7203440;0,7359015;0,7513955;0,7668260;0,7823835;1705610,7823835;1705610,7668260;1705610,7513955;1705610,7359015;1705610,7203440" o:connectangles="0,0,0,0,0,0,0,0,0,0,0,0,0,0,0,0,0,0"/>
            <w10:wrap anchorx="page" anchory="page"/>
          </v:shape>
        </w:pict>
      </w:r>
      <w:r>
        <w:pict>
          <v:polyline id="_x0000_s1081" alt="" style="position:absolute;z-index:-252596224;mso-wrap-edited:f;mso-width-percent:0;mso-height-percent:0;mso-position-horizontal-relative:page;mso-position-vertical-relative:page;mso-width-percent:0;mso-height-percent:0" points="366.9pt,54.5pt,233.55pt,54.5pt,233.55pt,66.6pt,233.55pt,78.85pt,233.55pt,91.1pt,233.55pt,103.35pt,357.45pt,103.35pt,357.45pt,91.1pt,366.9pt,91.1pt,366.9pt,78.85pt,366.9pt,66.6pt,366.9pt,54.5pt" coordsize="2667,978" fillcolor="#00618d" stroked="f">
            <v:path arrowok="t" o:connecttype="custom" o:connectlocs="1693545,692150;0,692150;0,845820;0,1001395;0,1156970;0,1312545;1573530,1312545;1573530,1156970;1693545,1156970;1693545,1001395;1693545,845820;1693545,692150" o:connectangles="0,0,0,0,0,0,0,0,0,0,0,0"/>
            <w10:wrap anchorx="page" anchory="page"/>
          </v:polyline>
        </w:pict>
      </w:r>
      <w:r>
        <w:pict>
          <v:polyline id="_x0000_s1080" alt="" style="position:absolute;z-index:-252595200;mso-wrap-edited:f;mso-width-percent:0;mso-height-percent:0;mso-position-horizontal-relative:page;mso-position-vertical-relative:page;mso-width-percent:0;mso-height-percent:0" points="366.9pt,225.4pt,233.55pt,225.4pt,233.55pt,237.6pt,233.55pt,249.75pt,366.9pt,249.75pt,366.9pt,237.6pt,366.9pt,225.4pt" coordsize="2667,488" fillcolor="#00618d" stroked="f">
            <v:path arrowok="t" o:connecttype="custom" o:connectlocs="1693545,2862580;0,2862580;0,3017520;0,3171825;1693545,3171825;1693545,3017520;1693545,2862580" o:connectangles="0,0,0,0,0,0,0"/>
            <w10:wrap anchorx="page" anchory="page"/>
          </v:polyline>
        </w:pict>
      </w:r>
      <w:r>
        <w:pict>
          <v:polyline id="_x0000_s1079" alt="" style="position:absolute;z-index:-252594176;mso-wrap-edited:f;mso-width-percent:0;mso-height-percent:0;mso-position-horizontal-relative:page;mso-position-vertical-relative:page;mso-width-percent:0;mso-height-percent:0" points="366.9pt,457.4pt,233.55pt,457.4pt,233.55pt,469.5pt,233.55pt,481.75pt,357.55pt,481.75pt,357.55pt,469.5pt,366.9pt,469.5pt,366.9pt,457.4pt" coordsize="2667,488" fillcolor="#00618d" stroked="f">
            <v:path arrowok="t" o:connecttype="custom" o:connectlocs="1693545,5808980;0,5808980;0,5962650;0,6118225;1574800,6118225;1574800,5962650;1693545,5962650;1693545,5808980" o:connectangles="0,0,0,0,0,0,0,0"/>
            <w10:wrap anchorx="page" anchory="page"/>
          </v:polyline>
        </w:pict>
      </w:r>
      <w:r>
        <w:pict>
          <v:shape id="_x0000_s1078" alt="" style="position:absolute;margin-left:233.55pt;margin-top:567.2pt;width:133.35pt;height:73.35pt;z-index:-252593152;mso-wrap-edited:f;mso-width-percent:0;mso-height-percent:0;mso-position-horizontal-relative:page;mso-position-vertical-relative:page;mso-width-percent:0;mso-height-percent:0" coordsize="2667,1467" o:spt="100" adj="0,,0" path="m2667,977l,977r,245l,1467r2667,l2667,1222r,-245m2667,l,,,245,,489,,732,,977r2667,l2667,732r,-243l2667,245,2667,e" fillcolor="#00618d" stroked="f">
            <v:stroke joinstyle="round"/>
            <v:formulas/>
            <v:path arrowok="t" o:connecttype="custom" o:connectlocs="1693545,7823835;0,7823835;0,7979410;0,8134985;1693545,8134985;1693545,7979410;1693545,7823835;1693545,7203440;0,7203440;0,7359015;0,7513955;0,7668260;0,7823835;1693545,7823835;1693545,7668260;1693545,7513955;1693545,7359015;1693545,7203440" o:connectangles="0,0,0,0,0,0,0,0,0,0,0,0,0,0,0,0,0,0"/>
            <w10:wrap anchorx="page" anchory="page"/>
          </v:shape>
        </w:pict>
      </w:r>
      <w:r>
        <w:pict>
          <v:polyline id="_x0000_s1077" alt="" style="position:absolute;z-index:-252592128;mso-wrap-edited:f;mso-width-percent:0;mso-height-percent:0;mso-position-horizontal-relative:page;mso-position-vertical-relative:page;mso-width-percent:0;mso-height-percent:0" points="527.35pt,54.5pt,391.75pt,54.5pt,391.75pt,66.6pt,391.75pt,78.85pt,391.75pt,91.1pt,391.75pt,103.35pt,518pt,103.35pt,518pt,91.1pt,527.35pt,91.1pt,527.35pt,78.85pt,527.35pt,66.6pt,527.35pt,54.5pt" coordsize="2713,978" fillcolor="#00618d" stroked="f">
            <v:path arrowok="t" o:connecttype="custom" o:connectlocs="1722120,692150;0,692150;0,845820;0,1001395;0,1156970;0,1312545;1603375,1312545;1603375,1156970;1722120,1156970;1722120,1001395;1722120,845820;1722120,692150" o:connectangles="0,0,0,0,0,0,0,0,0,0,0,0"/>
            <w10:wrap anchorx="page" anchory="page"/>
          </v:polyline>
        </w:pict>
      </w:r>
      <w:r>
        <w:pict>
          <v:polyline id="_x0000_s1076" alt="" style="position:absolute;z-index:-252591104;mso-wrap-edited:f;mso-width-percent:0;mso-height-percent:0;mso-position-horizontal-relative:page;mso-position-vertical-relative:page;mso-width-percent:0;mso-height-percent:0" points="527.35pt,225.4pt,391.75pt,225.4pt,391.75pt,237.6pt,391.75pt,249.75pt,527.35pt,249.75pt,527.35pt,237.6pt,527.35pt,225.4pt" coordsize="2713,488" fillcolor="#00618d" stroked="f">
            <v:path arrowok="t" o:connecttype="custom" o:connectlocs="1722120,2862580;0,2862580;0,3017520;0,3171825;1722120,3171825;1722120,3017520;1722120,2862580" o:connectangles="0,0,0,0,0,0,0"/>
            <w10:wrap anchorx="page" anchory="page"/>
          </v:polyline>
        </w:pict>
      </w:r>
      <w:r>
        <w:pict>
          <v:polyline id="_x0000_s1075" alt="" style="position:absolute;z-index:-252590080;mso-wrap-edited:f;mso-width-percent:0;mso-height-percent:0;mso-position-horizontal-relative:page;mso-position-vertical-relative:page;mso-width-percent:0;mso-height-percent:0" points="527.35pt,457.4pt,391.75pt,457.4pt,391.75pt,469.5pt,391.75pt,481.75pt,518pt,481.75pt,518pt,469.5pt,527.35pt,469.5pt,527.35pt,457.4pt" coordsize="2713,488" fillcolor="#00618d" stroked="f">
            <v:path arrowok="t" o:connecttype="custom" o:connectlocs="1722120,5808980;0,5808980;0,5962650;0,6118225;1603375,6118225;1603375,5962650;1722120,5962650;1722120,5808980" o:connectangles="0,0,0,0,0,0,0,0"/>
            <w10:wrap anchorx="page" anchory="page"/>
          </v:polyline>
        </w:pict>
      </w:r>
      <w:r>
        <w:pict>
          <v:shape id="_x0000_s1074" alt="" style="position:absolute;margin-left:391.75pt;margin-top:567.2pt;width:135.65pt;height:73.35pt;z-index:-252589056;mso-wrap-edited:f;mso-width-percent:0;mso-height-percent:0;mso-position-horizontal-relative:page;mso-position-vertical-relative:page;mso-width-percent:0;mso-height-percent:0" coordsize="2713,1467" o:spt="100" adj="0,,0" path="m2712,977l,977r,245l,1467r2712,l2712,1222r,-245m2712,l,,,245,,489,,732,,977r2712,l2712,732r,-243l2712,245,2712,e" fillcolor="#00618d" stroked="f">
            <v:stroke joinstyle="round"/>
            <v:formulas/>
            <v:path arrowok="t" o:connecttype="custom" o:connectlocs="1722120,7823835;0,7823835;0,7979410;0,8134985;1722120,8134985;1722120,7979410;1722120,7823835;1722120,7203440;0,7203440;0,7359015;0,7513955;0,7668260;0,7823835;1722120,7823835;1722120,7668260;1722120,7513955;1722120,7359015;1722120,7203440" o:connectangles="0,0,0,0,0,0,0,0,0,0,0,0,0,0,0,0,0,0"/>
            <w10:wrap anchorx="page" anchory="page"/>
          </v:shape>
        </w:pict>
      </w:r>
    </w:p>
    <w:p w:rsidR="00E53667" w:rsidRDefault="00E53667">
      <w:pPr>
        <w:rPr>
          <w:sz w:val="2"/>
          <w:szCs w:val="2"/>
        </w:rPr>
        <w:sectPr w:rsidR="00E53667">
          <w:pgSz w:w="11910" w:h="16840"/>
          <w:pgMar w:top="1060" w:right="920" w:bottom="1160" w:left="920" w:header="0" w:footer="97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3209"/>
        <w:gridCol w:w="3212"/>
      </w:tblGrid>
      <w:tr w:rsidR="00E53667">
        <w:trPr>
          <w:trHeight w:val="14161"/>
        </w:trPr>
        <w:tc>
          <w:tcPr>
            <w:tcW w:w="3210" w:type="dxa"/>
          </w:tcPr>
          <w:p w:rsidR="00E53667" w:rsidRDefault="00245E9E">
            <w:pPr>
              <w:pStyle w:val="TableParagraph"/>
              <w:spacing w:line="243" w:lineRule="exact"/>
              <w:ind w:left="415"/>
              <w:rPr>
                <w:sz w:val="20"/>
              </w:rPr>
            </w:pPr>
            <w:r>
              <w:rPr>
                <w:color w:val="333333"/>
                <w:sz w:val="20"/>
              </w:rPr>
              <w:lastRenderedPageBreak/>
              <w:t>Rossa Italiana).</w:t>
            </w:r>
          </w:p>
          <w:p w:rsidR="00E53667" w:rsidRDefault="00E53667">
            <w:pPr>
              <w:pStyle w:val="TableParagraph"/>
              <w:spacing w:before="3"/>
              <w:rPr>
                <w:rFonts w:ascii="Times New Roman"/>
                <w:sz w:val="21"/>
              </w:rPr>
            </w:pPr>
          </w:p>
          <w:p w:rsidR="00E53667" w:rsidRDefault="00245E9E">
            <w:pPr>
              <w:pStyle w:val="TableParagraph"/>
              <w:spacing w:before="1"/>
              <w:ind w:left="415" w:right="96"/>
              <w:jc w:val="both"/>
              <w:rPr>
                <w:sz w:val="20"/>
              </w:rPr>
            </w:pPr>
            <w:r>
              <w:rPr>
                <w:color w:val="FFFFFF"/>
                <w:sz w:val="20"/>
              </w:rPr>
              <w:t>Cosa significa “comprovate esigenze lavorative”? I lavoratori autonomi come faranno a dimostrare le “comprovate</w:t>
            </w:r>
          </w:p>
          <w:p w:rsidR="00E53667" w:rsidRDefault="00245E9E">
            <w:pPr>
              <w:pStyle w:val="TableParagraph"/>
              <w:ind w:left="415" w:right="95"/>
              <w:jc w:val="both"/>
              <w:rPr>
                <w:sz w:val="20"/>
              </w:rPr>
            </w:pPr>
            <w:r>
              <w:rPr>
                <w:rFonts w:ascii="Times New Roman" w:hAnsi="Times New Roman"/>
                <w:color w:val="FFFFFF"/>
                <w:spacing w:val="-50"/>
                <w:w w:val="99"/>
                <w:sz w:val="20"/>
                <w:shd w:val="clear" w:color="auto" w:fill="00618D"/>
              </w:rPr>
              <w:t xml:space="preserve"> </w:t>
            </w:r>
            <w:r>
              <w:rPr>
                <w:color w:val="FFFFFF"/>
                <w:sz w:val="20"/>
                <w:shd w:val="clear" w:color="auto" w:fill="00618D"/>
              </w:rPr>
              <w:t xml:space="preserve">esigenze </w:t>
            </w:r>
            <w:proofErr w:type="spellStart"/>
            <w:r>
              <w:rPr>
                <w:color w:val="FFFFFF"/>
                <w:sz w:val="20"/>
                <w:shd w:val="clear" w:color="auto" w:fill="00618D"/>
              </w:rPr>
              <w:t>lavorative</w:t>
            </w:r>
            <w:proofErr w:type="gramStart"/>
            <w:r>
              <w:rPr>
                <w:color w:val="FFFFFF"/>
                <w:sz w:val="20"/>
                <w:shd w:val="clear" w:color="auto" w:fill="00618D"/>
              </w:rPr>
              <w:t>”?</w:t>
            </w:r>
            <w:r>
              <w:rPr>
                <w:color w:val="333333"/>
                <w:sz w:val="20"/>
              </w:rPr>
              <w:t>È</w:t>
            </w:r>
            <w:proofErr w:type="spellEnd"/>
            <w:proofErr w:type="gramEnd"/>
            <w:r>
              <w:rPr>
                <w:color w:val="333333"/>
                <w:sz w:val="20"/>
              </w:rPr>
              <w:t xml:space="preserve"> sempre possibile uscire per andare al lavoro, anche se è consigliato lavorare a distanza, ove possibile, o prendere feri</w:t>
            </w:r>
            <w:r>
              <w:rPr>
                <w:color w:val="333333"/>
                <w:sz w:val="20"/>
              </w:rPr>
              <w:t xml:space="preserve">e o congedi. “Comprovate” significa che si deve essere in grado di dimostrare che si sta andando (o tornando) al (dal) lavoro, anche tramite l’autodichiarazione di cui alla FAQ n. 2 o con ogni altro mezzo di prova, la cui non veridicità costituisce reato. </w:t>
            </w:r>
            <w:r>
              <w:rPr>
                <w:color w:val="333333"/>
                <w:sz w:val="20"/>
              </w:rPr>
              <w:t xml:space="preserve">In caso di controllo, si </w:t>
            </w:r>
            <w:r>
              <w:rPr>
                <w:color w:val="333333"/>
                <w:spacing w:val="-4"/>
                <w:sz w:val="20"/>
              </w:rPr>
              <w:t xml:space="preserve">dovrà </w:t>
            </w:r>
            <w:r>
              <w:rPr>
                <w:color w:val="333333"/>
                <w:sz w:val="20"/>
              </w:rPr>
              <w:t xml:space="preserve">dichiarare la propria necessità lavorativa. Sarà cura poi delle Autorità verificare la veridicità della dichiarazione resa con l’adozione delle conseguenti sanzioni in caso di </w:t>
            </w:r>
            <w:r>
              <w:rPr>
                <w:color w:val="333333"/>
                <w:spacing w:val="-3"/>
                <w:sz w:val="20"/>
              </w:rPr>
              <w:t xml:space="preserve">false </w:t>
            </w:r>
            <w:r>
              <w:rPr>
                <w:color w:val="333333"/>
                <w:sz w:val="20"/>
              </w:rPr>
              <w:t>dichiarazioni.</w:t>
            </w:r>
          </w:p>
          <w:p w:rsidR="00E53667" w:rsidRDefault="00E53667">
            <w:pPr>
              <w:pStyle w:val="TableParagraph"/>
              <w:rPr>
                <w:rFonts w:ascii="Times New Roman"/>
                <w:sz w:val="20"/>
              </w:rPr>
            </w:pPr>
          </w:p>
          <w:p w:rsidR="00E53667" w:rsidRDefault="00E53667">
            <w:pPr>
              <w:pStyle w:val="TableParagraph"/>
              <w:spacing w:before="7"/>
              <w:rPr>
                <w:rFonts w:ascii="Times New Roman"/>
              </w:rPr>
            </w:pPr>
          </w:p>
          <w:p w:rsidR="00E53667" w:rsidRDefault="00245E9E">
            <w:pPr>
              <w:pStyle w:val="TableParagraph"/>
              <w:spacing w:line="243" w:lineRule="exact"/>
              <w:ind w:left="415"/>
              <w:rPr>
                <w:sz w:val="20"/>
              </w:rPr>
            </w:pPr>
            <w:r>
              <w:rPr>
                <w:color w:val="FFFFFF"/>
                <w:sz w:val="20"/>
              </w:rPr>
              <w:t xml:space="preserve">Se </w:t>
            </w:r>
            <w:proofErr w:type="gramStart"/>
            <w:r>
              <w:rPr>
                <w:color w:val="FFFFFF"/>
                <w:sz w:val="20"/>
              </w:rPr>
              <w:t>abito  in</w:t>
            </w:r>
            <w:proofErr w:type="gramEnd"/>
            <w:r>
              <w:rPr>
                <w:color w:val="FFFFFF"/>
                <w:sz w:val="20"/>
              </w:rPr>
              <w:t xml:space="preserve">  un  Comune</w:t>
            </w:r>
            <w:r>
              <w:rPr>
                <w:color w:val="FFFFFF"/>
                <w:spacing w:val="3"/>
                <w:sz w:val="20"/>
              </w:rPr>
              <w:t xml:space="preserve"> </w:t>
            </w:r>
            <w:r>
              <w:rPr>
                <w:color w:val="FFFFFF"/>
                <w:sz w:val="20"/>
              </w:rPr>
              <w:t>e lavoro</w:t>
            </w:r>
          </w:p>
          <w:p w:rsidR="00E53667" w:rsidRDefault="00245E9E">
            <w:pPr>
              <w:pStyle w:val="TableParagraph"/>
              <w:spacing w:line="243" w:lineRule="exact"/>
              <w:ind w:left="415"/>
              <w:rPr>
                <w:sz w:val="20"/>
              </w:rPr>
            </w:pPr>
            <w:r>
              <w:rPr>
                <w:rFonts w:ascii="Times New Roman" w:hAnsi="Times New Roman"/>
                <w:color w:val="FFFFFF"/>
                <w:spacing w:val="-50"/>
                <w:w w:val="99"/>
                <w:sz w:val="20"/>
                <w:shd w:val="clear" w:color="auto" w:fill="00618D"/>
              </w:rPr>
              <w:t xml:space="preserve"> </w:t>
            </w:r>
            <w:r>
              <w:rPr>
                <w:color w:val="FFFFFF"/>
                <w:sz w:val="20"/>
                <w:shd w:val="clear" w:color="auto" w:fill="00618D"/>
              </w:rPr>
              <w:t>in</w:t>
            </w:r>
            <w:r>
              <w:rPr>
                <w:color w:val="FFFFFF"/>
                <w:spacing w:val="22"/>
                <w:sz w:val="20"/>
                <w:shd w:val="clear" w:color="auto" w:fill="00618D"/>
              </w:rPr>
              <w:t xml:space="preserve"> </w:t>
            </w:r>
            <w:r>
              <w:rPr>
                <w:color w:val="FFFFFF"/>
                <w:sz w:val="20"/>
                <w:shd w:val="clear" w:color="auto" w:fill="00618D"/>
              </w:rPr>
              <w:t>un</w:t>
            </w:r>
            <w:r>
              <w:rPr>
                <w:color w:val="FFFFFF"/>
                <w:spacing w:val="21"/>
                <w:sz w:val="20"/>
                <w:shd w:val="clear" w:color="auto" w:fill="00618D"/>
              </w:rPr>
              <w:t xml:space="preserve"> </w:t>
            </w:r>
            <w:r>
              <w:rPr>
                <w:color w:val="FFFFFF"/>
                <w:sz w:val="20"/>
                <w:shd w:val="clear" w:color="auto" w:fill="00618D"/>
              </w:rPr>
              <w:t>altro,</w:t>
            </w:r>
            <w:r>
              <w:rPr>
                <w:color w:val="FFFFFF"/>
                <w:spacing w:val="22"/>
                <w:sz w:val="20"/>
                <w:shd w:val="clear" w:color="auto" w:fill="00618D"/>
              </w:rPr>
              <w:t xml:space="preserve"> </w:t>
            </w:r>
            <w:r>
              <w:rPr>
                <w:color w:val="FFFFFF"/>
                <w:sz w:val="20"/>
                <w:shd w:val="clear" w:color="auto" w:fill="00618D"/>
              </w:rPr>
              <w:t>posso</w:t>
            </w:r>
            <w:r>
              <w:rPr>
                <w:color w:val="FFFFFF"/>
                <w:spacing w:val="20"/>
                <w:sz w:val="20"/>
                <w:shd w:val="clear" w:color="auto" w:fill="00618D"/>
              </w:rPr>
              <w:t xml:space="preserve"> </w:t>
            </w:r>
            <w:r>
              <w:rPr>
                <w:color w:val="FFFFFF"/>
                <w:sz w:val="20"/>
                <w:shd w:val="clear" w:color="auto" w:fill="00618D"/>
              </w:rPr>
              <w:t>fare</w:t>
            </w:r>
            <w:r>
              <w:rPr>
                <w:color w:val="FFFFFF"/>
                <w:spacing w:val="22"/>
                <w:sz w:val="20"/>
                <w:shd w:val="clear" w:color="auto" w:fill="00618D"/>
              </w:rPr>
              <w:t xml:space="preserve"> </w:t>
            </w:r>
            <w:r>
              <w:rPr>
                <w:color w:val="FFFFFF"/>
                <w:sz w:val="20"/>
                <w:shd w:val="clear" w:color="auto" w:fill="00618D"/>
              </w:rPr>
              <w:t>“avanti</w:t>
            </w:r>
            <w:r>
              <w:rPr>
                <w:color w:val="FFFFFF"/>
                <w:spacing w:val="22"/>
                <w:sz w:val="20"/>
                <w:shd w:val="clear" w:color="auto" w:fill="00618D"/>
              </w:rPr>
              <w:t xml:space="preserve"> </w:t>
            </w:r>
            <w:r>
              <w:rPr>
                <w:color w:val="FFFFFF"/>
                <w:sz w:val="20"/>
                <w:shd w:val="clear" w:color="auto" w:fill="00618D"/>
              </w:rPr>
              <w:t>e</w:t>
            </w:r>
          </w:p>
          <w:p w:rsidR="00E53667" w:rsidRDefault="00245E9E">
            <w:pPr>
              <w:pStyle w:val="TableParagraph"/>
              <w:spacing w:before="1"/>
              <w:ind w:left="415" w:right="96"/>
              <w:jc w:val="both"/>
              <w:rPr>
                <w:sz w:val="20"/>
              </w:rPr>
            </w:pPr>
            <w:r>
              <w:rPr>
                <w:rFonts w:ascii="Times New Roman" w:hAnsi="Times New Roman"/>
                <w:color w:val="FFFFFF"/>
                <w:w w:val="99"/>
                <w:sz w:val="20"/>
                <w:shd w:val="clear" w:color="auto" w:fill="00618D"/>
              </w:rPr>
              <w:t xml:space="preserve"> </w:t>
            </w:r>
            <w:proofErr w:type="spellStart"/>
            <w:r>
              <w:rPr>
                <w:color w:val="FFFFFF"/>
                <w:sz w:val="20"/>
                <w:shd w:val="clear" w:color="auto" w:fill="00618D"/>
              </w:rPr>
              <w:t>indietro</w:t>
            </w:r>
            <w:proofErr w:type="gramStart"/>
            <w:r>
              <w:rPr>
                <w:color w:val="FFFFFF"/>
                <w:sz w:val="20"/>
                <w:shd w:val="clear" w:color="auto" w:fill="00618D"/>
              </w:rPr>
              <w:t>”?</w:t>
            </w:r>
            <w:r>
              <w:rPr>
                <w:color w:val="333333"/>
                <w:sz w:val="20"/>
              </w:rPr>
              <w:t>In</w:t>
            </w:r>
            <w:proofErr w:type="spellEnd"/>
            <w:proofErr w:type="gramEnd"/>
            <w:r>
              <w:rPr>
                <w:color w:val="333333"/>
                <w:sz w:val="20"/>
              </w:rPr>
              <w:t xml:space="preserve"> questi casi lo spostamento è giustificato per esigenze lavorative, se non è possibile lavorare da casa.</w:t>
            </w:r>
          </w:p>
          <w:p w:rsidR="00E53667" w:rsidRDefault="00E53667">
            <w:pPr>
              <w:pStyle w:val="TableParagraph"/>
              <w:spacing w:before="3"/>
              <w:rPr>
                <w:rFonts w:ascii="Times New Roman"/>
                <w:sz w:val="21"/>
              </w:rPr>
            </w:pPr>
          </w:p>
          <w:p w:rsidR="00E53667" w:rsidRDefault="00245E9E">
            <w:pPr>
              <w:pStyle w:val="TableParagraph"/>
              <w:spacing w:before="1"/>
              <w:ind w:left="415" w:right="97"/>
              <w:jc w:val="both"/>
              <w:rPr>
                <w:sz w:val="20"/>
              </w:rPr>
            </w:pPr>
            <w:r>
              <w:rPr>
                <w:color w:val="FFFFFF"/>
                <w:sz w:val="20"/>
              </w:rPr>
              <w:t xml:space="preserve">Chi si trova fuori dal proprio domicilio, abitazione o residenza </w:t>
            </w:r>
            <w:r>
              <w:rPr>
                <w:color w:val="FFFFFF"/>
                <w:sz w:val="20"/>
                <w:shd w:val="clear" w:color="auto" w:fill="00618D"/>
              </w:rPr>
              <w:t xml:space="preserve">potrà </w:t>
            </w:r>
            <w:proofErr w:type="spellStart"/>
            <w:proofErr w:type="gramStart"/>
            <w:r>
              <w:rPr>
                <w:color w:val="FFFFFF"/>
                <w:sz w:val="20"/>
                <w:shd w:val="clear" w:color="auto" w:fill="00618D"/>
              </w:rPr>
              <w:t>rientrarvi?</w:t>
            </w:r>
            <w:r>
              <w:rPr>
                <w:color w:val="333333"/>
                <w:sz w:val="20"/>
              </w:rPr>
              <w:t>Sì</w:t>
            </w:r>
            <w:proofErr w:type="spellEnd"/>
            <w:proofErr w:type="gramEnd"/>
            <w:r>
              <w:rPr>
                <w:color w:val="333333"/>
                <w:sz w:val="20"/>
              </w:rPr>
              <w:t>.</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spacing w:before="7"/>
              <w:rPr>
                <w:rFonts w:ascii="Times New Roman"/>
                <w:sz w:val="28"/>
              </w:rPr>
            </w:pPr>
          </w:p>
          <w:p w:rsidR="00E53667" w:rsidRDefault="00245E9E">
            <w:pPr>
              <w:pStyle w:val="TableParagraph"/>
              <w:tabs>
                <w:tab w:val="left" w:pos="1636"/>
                <w:tab w:val="left" w:pos="2325"/>
              </w:tabs>
              <w:ind w:left="415" w:right="95"/>
              <w:jc w:val="both"/>
              <w:rPr>
                <w:sz w:val="20"/>
              </w:rPr>
            </w:pPr>
            <w:r>
              <w:rPr>
                <w:color w:val="FFFFFF"/>
                <w:sz w:val="20"/>
                <w:shd w:val="clear" w:color="auto" w:fill="00618D"/>
              </w:rPr>
              <w:t>È possibile raggiungere la</w:t>
            </w:r>
            <w:r>
              <w:rPr>
                <w:color w:val="FFFFFF"/>
                <w:sz w:val="20"/>
              </w:rPr>
              <w:t xml:space="preserve"> </w:t>
            </w:r>
            <w:r>
              <w:rPr>
                <w:color w:val="FFFFFF"/>
                <w:sz w:val="20"/>
                <w:shd w:val="clear" w:color="auto" w:fill="00618D"/>
              </w:rPr>
              <w:t xml:space="preserve">seconda casa? </w:t>
            </w:r>
            <w:r>
              <w:rPr>
                <w:color w:val="333333"/>
                <w:sz w:val="20"/>
              </w:rPr>
              <w:t xml:space="preserve">Sì, se sia la </w:t>
            </w:r>
            <w:r>
              <w:rPr>
                <w:color w:val="333333"/>
                <w:sz w:val="20"/>
              </w:rPr>
              <w:t xml:space="preserve">prima che la seconda casa si trovano entrambe in un comune dell’area gialla. Se la seconda casa si trova in un comune dell’area arancione o di quella rossa, è consentito solo </w:t>
            </w:r>
            <w:r>
              <w:rPr>
                <w:color w:val="333333"/>
                <w:spacing w:val="-6"/>
                <w:sz w:val="20"/>
              </w:rPr>
              <w:t xml:space="preserve">se </w:t>
            </w:r>
            <w:r>
              <w:rPr>
                <w:color w:val="333333"/>
                <w:sz w:val="20"/>
              </w:rPr>
              <w:t>dovuto alla necessità di porre rimedio</w:t>
            </w:r>
            <w:r>
              <w:rPr>
                <w:color w:val="333333"/>
                <w:sz w:val="20"/>
              </w:rPr>
              <w:tab/>
              <w:t>a</w:t>
            </w:r>
            <w:r>
              <w:rPr>
                <w:color w:val="333333"/>
                <w:sz w:val="20"/>
              </w:rPr>
              <w:tab/>
              <w:t xml:space="preserve">situazioni sopravvenute     e  </w:t>
            </w:r>
            <w:r>
              <w:rPr>
                <w:color w:val="333333"/>
                <w:spacing w:val="41"/>
                <w:sz w:val="20"/>
              </w:rPr>
              <w:t xml:space="preserve"> </w:t>
            </w:r>
            <w:r>
              <w:rPr>
                <w:color w:val="333333"/>
                <w:sz w:val="20"/>
              </w:rPr>
              <w:t>impre</w:t>
            </w:r>
            <w:r>
              <w:rPr>
                <w:color w:val="333333"/>
                <w:sz w:val="20"/>
              </w:rPr>
              <w:t>vedibili</w:t>
            </w:r>
          </w:p>
          <w:p w:rsidR="00E53667" w:rsidRDefault="00245E9E">
            <w:pPr>
              <w:pStyle w:val="TableParagraph"/>
              <w:spacing w:line="223" w:lineRule="exact"/>
              <w:ind w:left="415"/>
              <w:jc w:val="both"/>
              <w:rPr>
                <w:sz w:val="20"/>
              </w:rPr>
            </w:pPr>
            <w:r>
              <w:rPr>
                <w:color w:val="333333"/>
                <w:sz w:val="20"/>
              </w:rPr>
              <w:t>(</w:t>
            </w:r>
            <w:proofErr w:type="gramStart"/>
            <w:r>
              <w:rPr>
                <w:color w:val="333333"/>
                <w:sz w:val="20"/>
              </w:rPr>
              <w:t>quali  crolli</w:t>
            </w:r>
            <w:proofErr w:type="gramEnd"/>
            <w:r>
              <w:rPr>
                <w:color w:val="333333"/>
                <w:sz w:val="20"/>
              </w:rPr>
              <w:t xml:space="preserve">,  rottura  di </w:t>
            </w:r>
            <w:r>
              <w:rPr>
                <w:color w:val="333333"/>
                <w:spacing w:val="6"/>
                <w:sz w:val="20"/>
              </w:rPr>
              <w:t xml:space="preserve"> </w:t>
            </w:r>
            <w:r>
              <w:rPr>
                <w:color w:val="333333"/>
                <w:sz w:val="20"/>
              </w:rPr>
              <w:t>impianti</w:t>
            </w:r>
          </w:p>
        </w:tc>
        <w:tc>
          <w:tcPr>
            <w:tcW w:w="3209" w:type="dxa"/>
          </w:tcPr>
          <w:p w:rsidR="00E53667" w:rsidRDefault="00245E9E">
            <w:pPr>
              <w:pStyle w:val="TableParagraph"/>
              <w:spacing w:line="243" w:lineRule="exact"/>
              <w:ind w:left="436"/>
              <w:rPr>
                <w:sz w:val="20"/>
              </w:rPr>
            </w:pPr>
            <w:r>
              <w:rPr>
                <w:color w:val="333333"/>
                <w:sz w:val="20"/>
              </w:rPr>
              <w:t>Rossa Italiana).</w:t>
            </w:r>
          </w:p>
          <w:p w:rsidR="00E53667" w:rsidRDefault="00E53667">
            <w:pPr>
              <w:pStyle w:val="TableParagraph"/>
              <w:spacing w:before="3"/>
              <w:rPr>
                <w:rFonts w:ascii="Times New Roman"/>
                <w:sz w:val="21"/>
              </w:rPr>
            </w:pPr>
          </w:p>
          <w:p w:rsidR="00E53667" w:rsidRDefault="00245E9E">
            <w:pPr>
              <w:pStyle w:val="TableParagraph"/>
              <w:spacing w:before="1"/>
              <w:ind w:left="436" w:right="94"/>
              <w:jc w:val="both"/>
              <w:rPr>
                <w:sz w:val="20"/>
              </w:rPr>
            </w:pPr>
            <w:r>
              <w:rPr>
                <w:color w:val="FFFFFF"/>
                <w:sz w:val="20"/>
              </w:rPr>
              <w:t>Cosa significa “comprovate esigenze lavorative”? I lavoratori autonomi come faranno a dimostrare le “comprovate</w:t>
            </w:r>
          </w:p>
          <w:p w:rsidR="00E53667" w:rsidRDefault="00245E9E">
            <w:pPr>
              <w:pStyle w:val="TableParagraph"/>
              <w:ind w:left="436" w:right="93"/>
              <w:jc w:val="both"/>
              <w:rPr>
                <w:sz w:val="20"/>
              </w:rPr>
            </w:pPr>
            <w:r>
              <w:rPr>
                <w:rFonts w:ascii="Times New Roman" w:hAnsi="Times New Roman"/>
                <w:color w:val="FFFFFF"/>
                <w:spacing w:val="-50"/>
                <w:w w:val="99"/>
                <w:sz w:val="20"/>
                <w:shd w:val="clear" w:color="auto" w:fill="00618D"/>
              </w:rPr>
              <w:t xml:space="preserve"> </w:t>
            </w:r>
            <w:r>
              <w:rPr>
                <w:color w:val="FFFFFF"/>
                <w:sz w:val="20"/>
                <w:shd w:val="clear" w:color="auto" w:fill="00618D"/>
              </w:rPr>
              <w:t xml:space="preserve">esigenze </w:t>
            </w:r>
            <w:proofErr w:type="spellStart"/>
            <w:r>
              <w:rPr>
                <w:color w:val="FFFFFF"/>
                <w:sz w:val="20"/>
                <w:shd w:val="clear" w:color="auto" w:fill="00618D"/>
              </w:rPr>
              <w:t>lavorative</w:t>
            </w:r>
            <w:proofErr w:type="gramStart"/>
            <w:r>
              <w:rPr>
                <w:color w:val="FFFFFF"/>
                <w:sz w:val="20"/>
                <w:shd w:val="clear" w:color="auto" w:fill="00618D"/>
              </w:rPr>
              <w:t>”?</w:t>
            </w:r>
            <w:r>
              <w:rPr>
                <w:color w:val="333333"/>
                <w:sz w:val="20"/>
              </w:rPr>
              <w:t>È</w:t>
            </w:r>
            <w:proofErr w:type="spellEnd"/>
            <w:proofErr w:type="gramEnd"/>
            <w:r>
              <w:rPr>
                <w:color w:val="333333"/>
                <w:sz w:val="20"/>
              </w:rPr>
              <w:t xml:space="preserve"> sempre possibile uscire per andare al lavoro, anche se è consigliato lavorare a distanza, ove possibile, o prendere feri</w:t>
            </w:r>
            <w:r>
              <w:rPr>
                <w:color w:val="333333"/>
                <w:sz w:val="20"/>
              </w:rPr>
              <w:t xml:space="preserve">e o congedi. “Comprovate” significa che si deve essere in grado </w:t>
            </w:r>
            <w:r>
              <w:rPr>
                <w:color w:val="333333"/>
                <w:spacing w:val="-6"/>
                <w:sz w:val="20"/>
              </w:rPr>
              <w:t xml:space="preserve">di </w:t>
            </w:r>
            <w:r>
              <w:rPr>
                <w:color w:val="333333"/>
                <w:sz w:val="20"/>
              </w:rPr>
              <w:t>dimostrare che si sta andando (o tornando) al (dal) lavoro, anche tramite l’autodichiarazione di cui alla FAQ n. 2 o con ogni altro mezzo di prova, la cui non veridicità costituisce reato. In caso di controllo, si dovrà dichiarare la propria necessità lavo</w:t>
            </w:r>
            <w:r>
              <w:rPr>
                <w:color w:val="333333"/>
                <w:sz w:val="20"/>
              </w:rPr>
              <w:t>rativa. Sarà cura poi delle Autorità verificare la veridicità della dichiarazione resa con l’adozione delle conseguenti sanzioni in caso di false dichiarazioni.</w:t>
            </w:r>
          </w:p>
          <w:p w:rsidR="00E53667" w:rsidRDefault="00E53667">
            <w:pPr>
              <w:pStyle w:val="TableParagraph"/>
              <w:rPr>
                <w:rFonts w:ascii="Times New Roman"/>
                <w:sz w:val="20"/>
              </w:rPr>
            </w:pPr>
          </w:p>
          <w:p w:rsidR="00E53667" w:rsidRDefault="00E53667">
            <w:pPr>
              <w:pStyle w:val="TableParagraph"/>
              <w:spacing w:before="7"/>
              <w:rPr>
                <w:rFonts w:ascii="Times New Roman"/>
              </w:rPr>
            </w:pPr>
          </w:p>
          <w:p w:rsidR="00E53667" w:rsidRDefault="00245E9E">
            <w:pPr>
              <w:pStyle w:val="TableParagraph"/>
              <w:spacing w:line="243" w:lineRule="exact"/>
              <w:ind w:left="436"/>
              <w:rPr>
                <w:sz w:val="20"/>
              </w:rPr>
            </w:pPr>
            <w:r>
              <w:rPr>
                <w:color w:val="FFFFFF"/>
                <w:sz w:val="20"/>
              </w:rPr>
              <w:t xml:space="preserve">Se </w:t>
            </w:r>
            <w:proofErr w:type="gramStart"/>
            <w:r>
              <w:rPr>
                <w:color w:val="FFFFFF"/>
                <w:sz w:val="20"/>
              </w:rPr>
              <w:t>abito  in</w:t>
            </w:r>
            <w:proofErr w:type="gramEnd"/>
            <w:r>
              <w:rPr>
                <w:color w:val="FFFFFF"/>
                <w:sz w:val="20"/>
              </w:rPr>
              <w:t xml:space="preserve">  un  Comune e</w:t>
            </w:r>
            <w:r>
              <w:rPr>
                <w:color w:val="FFFFFF"/>
                <w:spacing w:val="-19"/>
                <w:sz w:val="20"/>
              </w:rPr>
              <w:t xml:space="preserve"> </w:t>
            </w:r>
            <w:r>
              <w:rPr>
                <w:color w:val="FFFFFF"/>
                <w:sz w:val="20"/>
              </w:rPr>
              <w:t>lavoro</w:t>
            </w:r>
          </w:p>
          <w:p w:rsidR="00E53667" w:rsidRDefault="00245E9E">
            <w:pPr>
              <w:pStyle w:val="TableParagraph"/>
              <w:spacing w:line="243" w:lineRule="exact"/>
              <w:ind w:left="436"/>
              <w:rPr>
                <w:sz w:val="20"/>
              </w:rPr>
            </w:pPr>
            <w:r>
              <w:rPr>
                <w:rFonts w:ascii="Times New Roman" w:hAnsi="Times New Roman"/>
                <w:color w:val="FFFFFF"/>
                <w:spacing w:val="-50"/>
                <w:w w:val="99"/>
                <w:sz w:val="20"/>
                <w:shd w:val="clear" w:color="auto" w:fill="00618D"/>
              </w:rPr>
              <w:t xml:space="preserve"> </w:t>
            </w:r>
            <w:r>
              <w:rPr>
                <w:color w:val="FFFFFF"/>
                <w:sz w:val="20"/>
                <w:shd w:val="clear" w:color="auto" w:fill="00618D"/>
              </w:rPr>
              <w:t>in</w:t>
            </w:r>
            <w:r>
              <w:rPr>
                <w:color w:val="FFFFFF"/>
                <w:spacing w:val="18"/>
                <w:sz w:val="20"/>
                <w:shd w:val="clear" w:color="auto" w:fill="00618D"/>
              </w:rPr>
              <w:t xml:space="preserve"> </w:t>
            </w:r>
            <w:r>
              <w:rPr>
                <w:color w:val="FFFFFF"/>
                <w:sz w:val="20"/>
                <w:shd w:val="clear" w:color="auto" w:fill="00618D"/>
              </w:rPr>
              <w:t>un</w:t>
            </w:r>
            <w:r>
              <w:rPr>
                <w:color w:val="FFFFFF"/>
                <w:spacing w:val="18"/>
                <w:sz w:val="20"/>
                <w:shd w:val="clear" w:color="auto" w:fill="00618D"/>
              </w:rPr>
              <w:t xml:space="preserve"> </w:t>
            </w:r>
            <w:r>
              <w:rPr>
                <w:color w:val="FFFFFF"/>
                <w:sz w:val="20"/>
                <w:shd w:val="clear" w:color="auto" w:fill="00618D"/>
              </w:rPr>
              <w:t>altro,</w:t>
            </w:r>
            <w:r>
              <w:rPr>
                <w:color w:val="FFFFFF"/>
                <w:spacing w:val="17"/>
                <w:sz w:val="20"/>
                <w:shd w:val="clear" w:color="auto" w:fill="00618D"/>
              </w:rPr>
              <w:t xml:space="preserve"> </w:t>
            </w:r>
            <w:r>
              <w:rPr>
                <w:color w:val="FFFFFF"/>
                <w:sz w:val="20"/>
                <w:shd w:val="clear" w:color="auto" w:fill="00618D"/>
              </w:rPr>
              <w:t>posso</w:t>
            </w:r>
            <w:r>
              <w:rPr>
                <w:color w:val="FFFFFF"/>
                <w:spacing w:val="17"/>
                <w:sz w:val="20"/>
                <w:shd w:val="clear" w:color="auto" w:fill="00618D"/>
              </w:rPr>
              <w:t xml:space="preserve"> </w:t>
            </w:r>
            <w:r>
              <w:rPr>
                <w:color w:val="FFFFFF"/>
                <w:sz w:val="20"/>
                <w:shd w:val="clear" w:color="auto" w:fill="00618D"/>
              </w:rPr>
              <w:t>fare</w:t>
            </w:r>
            <w:r>
              <w:rPr>
                <w:color w:val="FFFFFF"/>
                <w:spacing w:val="16"/>
                <w:sz w:val="20"/>
                <w:shd w:val="clear" w:color="auto" w:fill="00618D"/>
              </w:rPr>
              <w:t xml:space="preserve"> </w:t>
            </w:r>
            <w:r>
              <w:rPr>
                <w:color w:val="FFFFFF"/>
                <w:sz w:val="20"/>
                <w:shd w:val="clear" w:color="auto" w:fill="00618D"/>
              </w:rPr>
              <w:t>“avanti</w:t>
            </w:r>
            <w:r>
              <w:rPr>
                <w:color w:val="FFFFFF"/>
                <w:spacing w:val="17"/>
                <w:sz w:val="20"/>
                <w:shd w:val="clear" w:color="auto" w:fill="00618D"/>
              </w:rPr>
              <w:t xml:space="preserve"> </w:t>
            </w:r>
            <w:r>
              <w:rPr>
                <w:color w:val="FFFFFF"/>
                <w:spacing w:val="6"/>
                <w:sz w:val="20"/>
                <w:shd w:val="clear" w:color="auto" w:fill="00618D"/>
              </w:rPr>
              <w:t>e</w:t>
            </w:r>
          </w:p>
          <w:p w:rsidR="00E53667" w:rsidRDefault="00245E9E">
            <w:pPr>
              <w:pStyle w:val="TableParagraph"/>
              <w:spacing w:before="1"/>
              <w:ind w:left="436" w:right="94"/>
              <w:jc w:val="both"/>
              <w:rPr>
                <w:sz w:val="20"/>
              </w:rPr>
            </w:pPr>
            <w:r>
              <w:rPr>
                <w:rFonts w:ascii="Times New Roman" w:hAnsi="Times New Roman"/>
                <w:color w:val="FFFFFF"/>
                <w:w w:val="99"/>
                <w:sz w:val="20"/>
                <w:shd w:val="clear" w:color="auto" w:fill="00618D"/>
              </w:rPr>
              <w:t xml:space="preserve"> </w:t>
            </w:r>
            <w:proofErr w:type="spellStart"/>
            <w:r>
              <w:rPr>
                <w:color w:val="FFFFFF"/>
                <w:sz w:val="20"/>
                <w:shd w:val="clear" w:color="auto" w:fill="00618D"/>
              </w:rPr>
              <w:t>indietro</w:t>
            </w:r>
            <w:proofErr w:type="gramStart"/>
            <w:r>
              <w:rPr>
                <w:color w:val="FFFFFF"/>
                <w:sz w:val="20"/>
                <w:shd w:val="clear" w:color="auto" w:fill="00618D"/>
              </w:rPr>
              <w:t>”?</w:t>
            </w:r>
            <w:r>
              <w:rPr>
                <w:color w:val="333333"/>
                <w:sz w:val="20"/>
              </w:rPr>
              <w:t>In</w:t>
            </w:r>
            <w:proofErr w:type="spellEnd"/>
            <w:proofErr w:type="gramEnd"/>
            <w:r>
              <w:rPr>
                <w:color w:val="333333"/>
                <w:sz w:val="20"/>
              </w:rPr>
              <w:t xml:space="preserve"> questi cas</w:t>
            </w:r>
            <w:r>
              <w:rPr>
                <w:color w:val="333333"/>
                <w:sz w:val="20"/>
              </w:rPr>
              <w:t>i lo spostamento è giustificato per esigenze lavorative, se non è possibile lavorare da casa.</w:t>
            </w:r>
          </w:p>
          <w:p w:rsidR="00E53667" w:rsidRDefault="00E53667">
            <w:pPr>
              <w:pStyle w:val="TableParagraph"/>
              <w:spacing w:before="3"/>
              <w:rPr>
                <w:rFonts w:ascii="Times New Roman"/>
                <w:sz w:val="21"/>
              </w:rPr>
            </w:pPr>
          </w:p>
          <w:p w:rsidR="00E53667" w:rsidRDefault="00245E9E">
            <w:pPr>
              <w:pStyle w:val="TableParagraph"/>
              <w:spacing w:before="1"/>
              <w:ind w:left="436" w:right="94"/>
              <w:jc w:val="both"/>
              <w:rPr>
                <w:sz w:val="20"/>
              </w:rPr>
            </w:pPr>
            <w:r>
              <w:rPr>
                <w:color w:val="FFFFFF"/>
                <w:sz w:val="20"/>
              </w:rPr>
              <w:t xml:space="preserve">Chi si trova fuori dal proprio domicilio, abitazione o residenza </w:t>
            </w:r>
            <w:r>
              <w:rPr>
                <w:color w:val="FFFFFF"/>
                <w:sz w:val="20"/>
                <w:shd w:val="clear" w:color="auto" w:fill="00618D"/>
              </w:rPr>
              <w:t xml:space="preserve">potrà </w:t>
            </w:r>
            <w:proofErr w:type="spellStart"/>
            <w:proofErr w:type="gramStart"/>
            <w:r>
              <w:rPr>
                <w:color w:val="FFFFFF"/>
                <w:sz w:val="20"/>
                <w:shd w:val="clear" w:color="auto" w:fill="00618D"/>
              </w:rPr>
              <w:t>rientrarvi?</w:t>
            </w:r>
            <w:r>
              <w:rPr>
                <w:color w:val="333333"/>
                <w:sz w:val="20"/>
              </w:rPr>
              <w:t>Sì</w:t>
            </w:r>
            <w:proofErr w:type="spellEnd"/>
            <w:proofErr w:type="gramEnd"/>
            <w:r>
              <w:rPr>
                <w:color w:val="333333"/>
                <w:sz w:val="20"/>
              </w:rPr>
              <w:t>, si potrà rientrare, comunque, per la prima volta, dopo il 6 novembre 2020. Successivamente, gli spostamenti saranno consentiti solo negli ambiti e per i motivi chiariti alla FAQ n. 1.</w:t>
            </w:r>
          </w:p>
          <w:p w:rsidR="00E53667" w:rsidRDefault="00E53667">
            <w:pPr>
              <w:pStyle w:val="TableParagraph"/>
              <w:spacing w:before="2"/>
              <w:rPr>
                <w:rFonts w:ascii="Times New Roman"/>
                <w:sz w:val="21"/>
              </w:rPr>
            </w:pPr>
          </w:p>
          <w:p w:rsidR="00E53667" w:rsidRDefault="00245E9E">
            <w:pPr>
              <w:pStyle w:val="TableParagraph"/>
              <w:ind w:left="436" w:right="95"/>
              <w:jc w:val="both"/>
              <w:rPr>
                <w:sz w:val="20"/>
              </w:rPr>
            </w:pPr>
            <w:r>
              <w:rPr>
                <w:color w:val="FFFFFF"/>
                <w:sz w:val="20"/>
                <w:shd w:val="clear" w:color="auto" w:fill="00618D"/>
              </w:rPr>
              <w:t xml:space="preserve">È possibile raggiungere </w:t>
            </w:r>
            <w:r>
              <w:rPr>
                <w:color w:val="FFFFFF"/>
                <w:spacing w:val="-6"/>
                <w:sz w:val="20"/>
                <w:shd w:val="clear" w:color="auto" w:fill="00618D"/>
              </w:rPr>
              <w:t>la</w:t>
            </w:r>
            <w:r>
              <w:rPr>
                <w:color w:val="FFFFFF"/>
                <w:spacing w:val="-6"/>
                <w:sz w:val="20"/>
              </w:rPr>
              <w:t xml:space="preserve"> </w:t>
            </w:r>
            <w:r>
              <w:rPr>
                <w:color w:val="FFFFFF"/>
                <w:sz w:val="20"/>
                <w:shd w:val="clear" w:color="auto" w:fill="00618D"/>
              </w:rPr>
              <w:t xml:space="preserve">seconda casa? </w:t>
            </w:r>
            <w:r>
              <w:rPr>
                <w:color w:val="333333"/>
                <w:sz w:val="20"/>
              </w:rPr>
              <w:t xml:space="preserve">L’accesso </w:t>
            </w:r>
            <w:r>
              <w:rPr>
                <w:color w:val="333333"/>
                <w:spacing w:val="-3"/>
                <w:sz w:val="20"/>
              </w:rPr>
              <w:t xml:space="preserve">alla </w:t>
            </w:r>
            <w:r>
              <w:rPr>
                <w:color w:val="333333"/>
                <w:sz w:val="20"/>
              </w:rPr>
              <w:t xml:space="preserve">seconda casa è </w:t>
            </w:r>
            <w:r>
              <w:rPr>
                <w:color w:val="333333"/>
                <w:spacing w:val="-4"/>
                <w:sz w:val="20"/>
              </w:rPr>
              <w:t xml:space="preserve">sempre </w:t>
            </w:r>
            <w:r>
              <w:rPr>
                <w:color w:val="333333"/>
                <w:sz w:val="20"/>
              </w:rPr>
              <w:t>consentito   dalle   5   alle</w:t>
            </w:r>
            <w:r>
              <w:rPr>
                <w:color w:val="333333"/>
                <w:spacing w:val="17"/>
                <w:sz w:val="20"/>
              </w:rPr>
              <w:t xml:space="preserve"> </w:t>
            </w:r>
            <w:proofErr w:type="gramStart"/>
            <w:r>
              <w:rPr>
                <w:color w:val="333333"/>
                <w:sz w:val="20"/>
              </w:rPr>
              <w:t>22  nel</w:t>
            </w:r>
            <w:proofErr w:type="gramEnd"/>
          </w:p>
          <w:p w:rsidR="00E53667" w:rsidRDefault="00245E9E">
            <w:pPr>
              <w:pStyle w:val="TableParagraph"/>
              <w:spacing w:before="1"/>
              <w:ind w:left="436" w:right="94"/>
              <w:jc w:val="both"/>
              <w:rPr>
                <w:sz w:val="20"/>
              </w:rPr>
            </w:pPr>
            <w:r>
              <w:rPr>
                <w:color w:val="333333"/>
                <w:sz w:val="20"/>
              </w:rPr>
              <w:t>proprio comune. Dalle 22 alle 5, o se si trova in un altro comune, è consentito solo se dovuto alla necessità di porre rimedio a situazioni sopravvenute e imprevedibili (quali crolli, rottura   di</w:t>
            </w:r>
            <w:r>
              <w:rPr>
                <w:color w:val="333333"/>
                <w:sz w:val="20"/>
              </w:rPr>
              <w:t xml:space="preserve">   impianti   </w:t>
            </w:r>
            <w:proofErr w:type="gramStart"/>
            <w:r>
              <w:rPr>
                <w:color w:val="333333"/>
                <w:sz w:val="20"/>
              </w:rPr>
              <w:t xml:space="preserve">idraulici </w:t>
            </w:r>
            <w:r>
              <w:rPr>
                <w:color w:val="333333"/>
                <w:spacing w:val="11"/>
                <w:sz w:val="20"/>
              </w:rPr>
              <w:t xml:space="preserve"> </w:t>
            </w:r>
            <w:r>
              <w:rPr>
                <w:color w:val="333333"/>
                <w:sz w:val="20"/>
              </w:rPr>
              <w:t>e</w:t>
            </w:r>
            <w:proofErr w:type="gramEnd"/>
          </w:p>
          <w:p w:rsidR="00E53667" w:rsidRDefault="00245E9E">
            <w:pPr>
              <w:pStyle w:val="TableParagraph"/>
              <w:spacing w:line="223" w:lineRule="exact"/>
              <w:ind w:left="436"/>
              <w:jc w:val="both"/>
              <w:rPr>
                <w:sz w:val="20"/>
              </w:rPr>
            </w:pPr>
            <w:proofErr w:type="gramStart"/>
            <w:r>
              <w:rPr>
                <w:color w:val="333333"/>
                <w:sz w:val="20"/>
              </w:rPr>
              <w:t xml:space="preserve">simili,   </w:t>
            </w:r>
            <w:proofErr w:type="gramEnd"/>
            <w:r>
              <w:rPr>
                <w:color w:val="333333"/>
                <w:sz w:val="20"/>
              </w:rPr>
              <w:t xml:space="preserve">    effrazioni,       ecc.)    </w:t>
            </w:r>
            <w:r>
              <w:rPr>
                <w:color w:val="333333"/>
                <w:spacing w:val="31"/>
                <w:sz w:val="20"/>
              </w:rPr>
              <w:t xml:space="preserve"> </w:t>
            </w:r>
            <w:r>
              <w:rPr>
                <w:color w:val="333333"/>
                <w:sz w:val="20"/>
              </w:rPr>
              <w:t>e</w:t>
            </w:r>
          </w:p>
        </w:tc>
        <w:tc>
          <w:tcPr>
            <w:tcW w:w="3212" w:type="dxa"/>
          </w:tcPr>
          <w:p w:rsidR="00E53667" w:rsidRDefault="00245E9E">
            <w:pPr>
              <w:pStyle w:val="TableParagraph"/>
              <w:spacing w:line="243" w:lineRule="exact"/>
              <w:ind w:left="391"/>
              <w:jc w:val="both"/>
              <w:rPr>
                <w:sz w:val="20"/>
              </w:rPr>
            </w:pPr>
            <w:r>
              <w:rPr>
                <w:color w:val="333333"/>
                <w:sz w:val="20"/>
              </w:rPr>
              <w:t>Rossa Italiana).</w:t>
            </w:r>
          </w:p>
          <w:p w:rsidR="00E53667" w:rsidRDefault="00E53667">
            <w:pPr>
              <w:pStyle w:val="TableParagraph"/>
              <w:spacing w:before="3"/>
              <w:rPr>
                <w:rFonts w:ascii="Times New Roman"/>
                <w:sz w:val="21"/>
              </w:rPr>
            </w:pPr>
          </w:p>
          <w:p w:rsidR="00E53667" w:rsidRDefault="00245E9E">
            <w:pPr>
              <w:pStyle w:val="TableParagraph"/>
              <w:spacing w:before="1"/>
              <w:ind w:left="391" w:right="94"/>
              <w:jc w:val="both"/>
              <w:rPr>
                <w:sz w:val="20"/>
              </w:rPr>
            </w:pPr>
            <w:r>
              <w:rPr>
                <w:color w:val="FFFFFF"/>
                <w:sz w:val="20"/>
              </w:rPr>
              <w:t>Cosa significa “comprovate esigenze lavorative”? I lavoratori autonomi come faranno a dimostrare le “comprovate</w:t>
            </w:r>
          </w:p>
          <w:p w:rsidR="00E53667" w:rsidRDefault="00245E9E">
            <w:pPr>
              <w:pStyle w:val="TableParagraph"/>
              <w:ind w:left="391" w:right="94"/>
              <w:jc w:val="both"/>
              <w:rPr>
                <w:sz w:val="20"/>
              </w:rPr>
            </w:pPr>
            <w:r>
              <w:rPr>
                <w:rFonts w:ascii="Times New Roman" w:hAnsi="Times New Roman"/>
                <w:color w:val="FFFFFF"/>
                <w:spacing w:val="-50"/>
                <w:w w:val="99"/>
                <w:sz w:val="20"/>
                <w:shd w:val="clear" w:color="auto" w:fill="00618D"/>
              </w:rPr>
              <w:t xml:space="preserve"> </w:t>
            </w:r>
            <w:r>
              <w:rPr>
                <w:color w:val="FFFFFF"/>
                <w:sz w:val="20"/>
                <w:shd w:val="clear" w:color="auto" w:fill="00618D"/>
              </w:rPr>
              <w:t xml:space="preserve">esigenze </w:t>
            </w:r>
            <w:proofErr w:type="spellStart"/>
            <w:r>
              <w:rPr>
                <w:color w:val="FFFFFF"/>
                <w:sz w:val="20"/>
                <w:shd w:val="clear" w:color="auto" w:fill="00618D"/>
              </w:rPr>
              <w:t>lavorative</w:t>
            </w:r>
            <w:proofErr w:type="gramStart"/>
            <w:r>
              <w:rPr>
                <w:color w:val="FFFFFF"/>
                <w:sz w:val="20"/>
                <w:shd w:val="clear" w:color="auto" w:fill="00618D"/>
              </w:rPr>
              <w:t>”?</w:t>
            </w:r>
            <w:r>
              <w:rPr>
                <w:color w:val="333333"/>
                <w:sz w:val="20"/>
              </w:rPr>
              <w:t>È</w:t>
            </w:r>
            <w:proofErr w:type="spellEnd"/>
            <w:proofErr w:type="gramEnd"/>
            <w:r>
              <w:rPr>
                <w:color w:val="333333"/>
                <w:sz w:val="20"/>
              </w:rPr>
              <w:t xml:space="preserve"> sempre possibile uscire per and</w:t>
            </w:r>
            <w:r>
              <w:rPr>
                <w:color w:val="333333"/>
                <w:sz w:val="20"/>
              </w:rPr>
              <w:t xml:space="preserve">are al lavoro, anche se è consigliato lavorare a distanza,  </w:t>
            </w:r>
            <w:r>
              <w:rPr>
                <w:color w:val="333333"/>
                <w:spacing w:val="-4"/>
                <w:sz w:val="20"/>
              </w:rPr>
              <w:t xml:space="preserve">ove </w:t>
            </w:r>
            <w:r>
              <w:rPr>
                <w:color w:val="333333"/>
                <w:sz w:val="20"/>
              </w:rPr>
              <w:t>possibile, o prendere ferie o congedi. “Comprovate” significa che si deve essere in grado di dimostrare che si sta andando (o tornando) al (dal) lavoro, anche tramite l’autodichiarazione di cu</w:t>
            </w:r>
            <w:r>
              <w:rPr>
                <w:color w:val="333333"/>
                <w:sz w:val="20"/>
              </w:rPr>
              <w:t>i alla FAQ n. 2 o con ogni altro mezzo di prova, la cui non veridicità costituisce reato. In caso di controllo, si dovrà dichiarare la propria necessità lavorativa. Sarà cura poi delle Autorità verificare la veridicità della dichiarazione resa con l’adozio</w:t>
            </w:r>
            <w:r>
              <w:rPr>
                <w:color w:val="333333"/>
                <w:sz w:val="20"/>
              </w:rPr>
              <w:t xml:space="preserve">ne delle conseguenti sanzioni in caso di </w:t>
            </w:r>
            <w:r>
              <w:rPr>
                <w:color w:val="333333"/>
                <w:spacing w:val="-3"/>
                <w:sz w:val="20"/>
              </w:rPr>
              <w:t xml:space="preserve">false </w:t>
            </w:r>
            <w:r>
              <w:rPr>
                <w:color w:val="333333"/>
                <w:sz w:val="20"/>
              </w:rPr>
              <w:t>dichiarazioni.</w:t>
            </w:r>
          </w:p>
          <w:p w:rsidR="00E53667" w:rsidRDefault="00E53667">
            <w:pPr>
              <w:pStyle w:val="TableParagraph"/>
              <w:rPr>
                <w:rFonts w:ascii="Times New Roman"/>
                <w:sz w:val="20"/>
              </w:rPr>
            </w:pPr>
          </w:p>
          <w:p w:rsidR="00E53667" w:rsidRDefault="00E53667">
            <w:pPr>
              <w:pStyle w:val="TableParagraph"/>
              <w:spacing w:before="7"/>
              <w:rPr>
                <w:rFonts w:ascii="Times New Roman"/>
              </w:rPr>
            </w:pPr>
          </w:p>
          <w:p w:rsidR="00E53667" w:rsidRDefault="00245E9E">
            <w:pPr>
              <w:pStyle w:val="TableParagraph"/>
              <w:spacing w:line="243" w:lineRule="exact"/>
              <w:ind w:left="391"/>
              <w:jc w:val="both"/>
              <w:rPr>
                <w:sz w:val="20"/>
              </w:rPr>
            </w:pPr>
            <w:r>
              <w:rPr>
                <w:color w:val="FFFFFF"/>
                <w:sz w:val="20"/>
              </w:rPr>
              <w:t xml:space="preserve">Se </w:t>
            </w:r>
            <w:proofErr w:type="gramStart"/>
            <w:r>
              <w:rPr>
                <w:color w:val="FFFFFF"/>
                <w:sz w:val="20"/>
              </w:rPr>
              <w:t>abito  in</w:t>
            </w:r>
            <w:proofErr w:type="gramEnd"/>
            <w:r>
              <w:rPr>
                <w:color w:val="FFFFFF"/>
                <w:sz w:val="20"/>
              </w:rPr>
              <w:t xml:space="preserve">  un  Comune e</w:t>
            </w:r>
            <w:r>
              <w:rPr>
                <w:color w:val="FFFFFF"/>
                <w:spacing w:val="29"/>
                <w:sz w:val="20"/>
              </w:rPr>
              <w:t xml:space="preserve"> </w:t>
            </w:r>
            <w:r>
              <w:rPr>
                <w:color w:val="FFFFFF"/>
                <w:sz w:val="20"/>
              </w:rPr>
              <w:t>lavoro</w:t>
            </w:r>
          </w:p>
          <w:p w:rsidR="00E53667" w:rsidRDefault="00245E9E">
            <w:pPr>
              <w:pStyle w:val="TableParagraph"/>
              <w:spacing w:line="243" w:lineRule="exact"/>
              <w:ind w:left="391"/>
              <w:jc w:val="both"/>
              <w:rPr>
                <w:sz w:val="20"/>
              </w:rPr>
            </w:pPr>
            <w:proofErr w:type="gramStart"/>
            <w:r>
              <w:rPr>
                <w:color w:val="FFFFFF"/>
                <w:sz w:val="20"/>
              </w:rPr>
              <w:t>in  un</w:t>
            </w:r>
            <w:proofErr w:type="gramEnd"/>
            <w:r>
              <w:rPr>
                <w:color w:val="FFFFFF"/>
                <w:sz w:val="20"/>
              </w:rPr>
              <w:t xml:space="preserve"> altro, posso  fare “avanti </w:t>
            </w:r>
            <w:r>
              <w:rPr>
                <w:color w:val="FFFFFF"/>
                <w:spacing w:val="19"/>
                <w:sz w:val="20"/>
              </w:rPr>
              <w:t xml:space="preserve"> </w:t>
            </w:r>
            <w:r>
              <w:rPr>
                <w:color w:val="FFFFFF"/>
                <w:sz w:val="20"/>
              </w:rPr>
              <w:t>e</w:t>
            </w:r>
          </w:p>
          <w:p w:rsidR="00E53667" w:rsidRDefault="00245E9E">
            <w:pPr>
              <w:pStyle w:val="TableParagraph"/>
              <w:spacing w:before="1"/>
              <w:ind w:left="391" w:right="96"/>
              <w:jc w:val="both"/>
              <w:rPr>
                <w:sz w:val="20"/>
              </w:rPr>
            </w:pPr>
            <w:r>
              <w:rPr>
                <w:rFonts w:ascii="Times New Roman" w:hAnsi="Times New Roman"/>
                <w:color w:val="FFFFFF"/>
                <w:w w:val="99"/>
                <w:sz w:val="20"/>
                <w:shd w:val="clear" w:color="auto" w:fill="00618D"/>
              </w:rPr>
              <w:t xml:space="preserve"> </w:t>
            </w:r>
            <w:proofErr w:type="spellStart"/>
            <w:r>
              <w:rPr>
                <w:color w:val="FFFFFF"/>
                <w:sz w:val="20"/>
                <w:shd w:val="clear" w:color="auto" w:fill="00618D"/>
              </w:rPr>
              <w:t>indietro</w:t>
            </w:r>
            <w:proofErr w:type="gramStart"/>
            <w:r>
              <w:rPr>
                <w:color w:val="FFFFFF"/>
                <w:sz w:val="20"/>
                <w:shd w:val="clear" w:color="auto" w:fill="00618D"/>
              </w:rPr>
              <w:t>”?</w:t>
            </w:r>
            <w:r>
              <w:rPr>
                <w:color w:val="333333"/>
                <w:sz w:val="20"/>
              </w:rPr>
              <w:t>In</w:t>
            </w:r>
            <w:proofErr w:type="spellEnd"/>
            <w:proofErr w:type="gramEnd"/>
            <w:r>
              <w:rPr>
                <w:color w:val="333333"/>
                <w:sz w:val="20"/>
              </w:rPr>
              <w:t xml:space="preserve"> questi casi lo spostamento è giustificato per esigenze lavorative, se non è possibile lavorare da casa.</w:t>
            </w:r>
          </w:p>
          <w:p w:rsidR="00E53667" w:rsidRDefault="00E53667">
            <w:pPr>
              <w:pStyle w:val="TableParagraph"/>
              <w:spacing w:before="3"/>
              <w:rPr>
                <w:rFonts w:ascii="Times New Roman"/>
                <w:sz w:val="21"/>
              </w:rPr>
            </w:pPr>
          </w:p>
          <w:p w:rsidR="00E53667" w:rsidRDefault="00245E9E">
            <w:pPr>
              <w:pStyle w:val="TableParagraph"/>
              <w:spacing w:before="1"/>
              <w:ind w:left="391" w:right="95"/>
              <w:jc w:val="both"/>
              <w:rPr>
                <w:sz w:val="20"/>
              </w:rPr>
            </w:pPr>
            <w:r>
              <w:rPr>
                <w:color w:val="FFFFFF"/>
                <w:sz w:val="20"/>
              </w:rPr>
              <w:t xml:space="preserve">Chi si trova fuori dal proprio domicilio, abitazione o residenza </w:t>
            </w:r>
            <w:r>
              <w:rPr>
                <w:color w:val="FFFFFF"/>
                <w:sz w:val="20"/>
                <w:shd w:val="clear" w:color="auto" w:fill="00618D"/>
              </w:rPr>
              <w:t xml:space="preserve">potrà </w:t>
            </w:r>
            <w:proofErr w:type="spellStart"/>
            <w:proofErr w:type="gramStart"/>
            <w:r>
              <w:rPr>
                <w:color w:val="FFFFFF"/>
                <w:sz w:val="20"/>
                <w:shd w:val="clear" w:color="auto" w:fill="00618D"/>
              </w:rPr>
              <w:t>rientrarvi?</w:t>
            </w:r>
            <w:r>
              <w:rPr>
                <w:color w:val="333333"/>
                <w:sz w:val="20"/>
              </w:rPr>
              <w:t>Sì</w:t>
            </w:r>
            <w:proofErr w:type="spellEnd"/>
            <w:proofErr w:type="gramEnd"/>
            <w:r>
              <w:rPr>
                <w:color w:val="333333"/>
                <w:sz w:val="20"/>
              </w:rPr>
              <w:t>, si potrà rientrare, comunque, per la prima volta, dopo il 6 no</w:t>
            </w:r>
            <w:r>
              <w:rPr>
                <w:color w:val="333333"/>
                <w:sz w:val="20"/>
              </w:rPr>
              <w:t>vembre 2020. Successivamente, gli spostamenti saranno consentiti solo negli ambiti e per i motivi chiariti alla FAQ n. 1.</w:t>
            </w:r>
          </w:p>
          <w:p w:rsidR="00E53667" w:rsidRDefault="00E53667">
            <w:pPr>
              <w:pStyle w:val="TableParagraph"/>
              <w:spacing w:before="2"/>
              <w:rPr>
                <w:rFonts w:ascii="Times New Roman"/>
                <w:sz w:val="21"/>
              </w:rPr>
            </w:pPr>
          </w:p>
          <w:p w:rsidR="00E53667" w:rsidRDefault="00245E9E">
            <w:pPr>
              <w:pStyle w:val="TableParagraph"/>
              <w:ind w:left="391" w:right="93"/>
              <w:jc w:val="both"/>
              <w:rPr>
                <w:sz w:val="20"/>
              </w:rPr>
            </w:pPr>
            <w:r>
              <w:rPr>
                <w:color w:val="FFFFFF"/>
                <w:sz w:val="20"/>
                <w:shd w:val="clear" w:color="auto" w:fill="00618D"/>
              </w:rPr>
              <w:t>È possibile raggiungere la</w:t>
            </w:r>
            <w:r>
              <w:rPr>
                <w:color w:val="FFFFFF"/>
                <w:sz w:val="20"/>
              </w:rPr>
              <w:t xml:space="preserve"> </w:t>
            </w:r>
            <w:r>
              <w:rPr>
                <w:color w:val="FFFFFF"/>
                <w:sz w:val="20"/>
                <w:shd w:val="clear" w:color="auto" w:fill="00618D"/>
              </w:rPr>
              <w:t xml:space="preserve">seconda casa? </w:t>
            </w:r>
            <w:r>
              <w:rPr>
                <w:color w:val="333333"/>
                <w:sz w:val="20"/>
              </w:rPr>
              <w:t>In considerazione del divieto di spostarsi, chiarito alla FAQ n. 1, l’accesso alla seconda c</w:t>
            </w:r>
            <w:r>
              <w:rPr>
                <w:color w:val="333333"/>
                <w:sz w:val="20"/>
              </w:rPr>
              <w:t xml:space="preserve">asa può essere consentito solo se dovuto alla necessità di porre rimedio a situazioni sopravvenute e imprevedibili (quali crolli, rottura di impianti idraulici e simili, </w:t>
            </w:r>
            <w:proofErr w:type="gramStart"/>
            <w:r>
              <w:rPr>
                <w:color w:val="333333"/>
                <w:sz w:val="20"/>
              </w:rPr>
              <w:t xml:space="preserve">effrazioni,   </w:t>
            </w:r>
            <w:proofErr w:type="gramEnd"/>
            <w:r>
              <w:rPr>
                <w:color w:val="333333"/>
                <w:sz w:val="20"/>
              </w:rPr>
              <w:t xml:space="preserve"> ecc.)    e  </w:t>
            </w:r>
            <w:r>
              <w:rPr>
                <w:color w:val="333333"/>
                <w:spacing w:val="33"/>
                <w:sz w:val="20"/>
              </w:rPr>
              <w:t xml:space="preserve"> </w:t>
            </w:r>
            <w:r>
              <w:rPr>
                <w:color w:val="333333"/>
                <w:sz w:val="20"/>
              </w:rPr>
              <w:t>comunque</w:t>
            </w:r>
          </w:p>
          <w:p w:rsidR="00E53667" w:rsidRDefault="00245E9E">
            <w:pPr>
              <w:pStyle w:val="TableParagraph"/>
              <w:spacing w:line="223" w:lineRule="exact"/>
              <w:ind w:left="391"/>
              <w:jc w:val="both"/>
              <w:rPr>
                <w:sz w:val="20"/>
              </w:rPr>
            </w:pPr>
            <w:proofErr w:type="gramStart"/>
            <w:r>
              <w:rPr>
                <w:color w:val="333333"/>
                <w:sz w:val="20"/>
              </w:rPr>
              <w:t>secondo  tempistiche</w:t>
            </w:r>
            <w:proofErr w:type="gramEnd"/>
            <w:r>
              <w:rPr>
                <w:color w:val="333333"/>
                <w:sz w:val="20"/>
              </w:rPr>
              <w:t xml:space="preserve">  e</w:t>
            </w:r>
            <w:r>
              <w:rPr>
                <w:color w:val="333333"/>
                <w:spacing w:val="17"/>
                <w:sz w:val="20"/>
              </w:rPr>
              <w:t xml:space="preserve"> </w:t>
            </w:r>
            <w:r>
              <w:rPr>
                <w:color w:val="333333"/>
                <w:sz w:val="20"/>
              </w:rPr>
              <w:t>modalità</w:t>
            </w:r>
          </w:p>
        </w:tc>
      </w:tr>
    </w:tbl>
    <w:p w:rsidR="00E53667" w:rsidRDefault="00245E9E">
      <w:pPr>
        <w:rPr>
          <w:sz w:val="2"/>
          <w:szCs w:val="2"/>
        </w:rPr>
      </w:pPr>
      <w:r>
        <w:pict>
          <v:polyline id="_x0000_s1073" alt="" style="position:absolute;z-index:-252588032;mso-wrap-edited:f;mso-width-percent:0;mso-height-percent:0;mso-position-horizontal-relative:page;mso-position-vertical-relative:page;mso-width-percent:0;mso-height-percent:0" points="206.3pt,78.85pt,1in,78.85pt,1in,91.1pt,1in,103.35pt,1in,115.45pt,1in,127.7pt,206.3pt,127.7pt,206.3pt,115.45pt,206.3pt,103.35pt,206.3pt,91.1pt,206.3pt,78.85pt" coordsize="2686,978" fillcolor="#00618d" stroked="f">
            <v:path arrowok="t" o:connecttype="custom" o:connectlocs="1705610,1001395;0,1001395;0,1156970;0,1312545;0,1466215;0,1621790;1705610,1621790;1705610,1466215;1705610,1312545;1705610,1156970;1705610,1001395" o:connectangles="0,0,0,0,0,0,0,0,0,0,0"/>
            <w10:wrap anchorx="page" anchory="page"/>
          </v:polyline>
        </w:pict>
      </w:r>
      <w:r>
        <w:pict>
          <v:polyline id="_x0000_s1072" alt="" style="position:absolute;z-index:-252587008;mso-wrap-edited:f;mso-width-percent:0;mso-height-percent:0;mso-position-horizontal-relative:page;mso-position-vertical-relative:page;mso-width-percent:0;mso-height-percent:0" points="206.3pt,494pt,1in,494pt,1in,506.25pt,1in,518.35pt,206.3pt,518.35pt,206.3pt,506.25pt,206.3pt,494pt" coordsize="2686,488" fillcolor="#00618d" stroked="f">
            <v:path arrowok="t" o:connecttype="custom" o:connectlocs="1705610,6273800;0,6273800;0,6429375;0,6583045;1705610,6583045;1705610,6429375;1705610,6273800" o:connectangles="0,0,0,0,0,0,0"/>
            <w10:wrap anchorx="page" anchory="page"/>
          </v:polyline>
        </w:pict>
      </w:r>
      <w:r>
        <w:pict>
          <v:polyline id="_x0000_s1071" alt="" style="position:absolute;z-index:-252585984;mso-wrap-edited:f;mso-width-percent:0;mso-height-percent:0;mso-position-horizontal-relative:page;mso-position-vertical-relative:page;mso-width-percent:0;mso-height-percent:0" points="366.9pt,78.85pt,233.55pt,78.85pt,233.55pt,91.1pt,233.55pt,103.35pt,233.55pt,115.45pt,233.55pt,127.7pt,366.9pt,127.7pt,366.9pt,115.45pt,366.9pt,103.35pt,366.9pt,91.1pt,366.9pt,78.85pt" coordsize="2667,978" fillcolor="#00618d" stroked="f">
            <v:path arrowok="t" o:connecttype="custom" o:connectlocs="1693545,1001395;0,1001395;0,1156970;0,1312545;0,1466215;0,1621790;1693545,1621790;1693545,1466215;1693545,1312545;1693545,1156970;1693545,1001395" o:connectangles="0,0,0,0,0,0,0,0,0,0,0"/>
            <w10:wrap anchorx="page" anchory="page"/>
          </v:polyline>
        </w:pict>
      </w:r>
      <w:r>
        <w:pict>
          <v:polyline id="_x0000_s1070" alt="" style="position:absolute;z-index:-252584960;mso-wrap-edited:f;mso-width-percent:0;mso-height-percent:0;mso-position-horizontal-relative:page;mso-position-vertical-relative:page;mso-width-percent:0;mso-height-percent:0" points="366.9pt,494pt,233.55pt,494pt,233.55pt,506.25pt,233.55pt,518.35pt,366.9pt,518.35pt,366.9pt,506.25pt,366.9pt,494pt" coordsize="2667,488" fillcolor="#00618d" stroked="f">
            <v:path arrowok="t" o:connecttype="custom" o:connectlocs="1693545,6273800;0,6273800;0,6429375;0,6583045;1693545,6583045;1693545,6429375;1693545,6273800" o:connectangles="0,0,0,0,0,0,0"/>
            <w10:wrap anchorx="page" anchory="page"/>
          </v:polyline>
        </w:pict>
      </w:r>
      <w:r>
        <w:pict>
          <v:polyline id="_x0000_s1069" alt="" style="position:absolute;z-index:-252583936;mso-wrap-edited:f;mso-width-percent:0;mso-height-percent:0;mso-position-horizontal-relative:page;mso-position-vertical-relative:page;mso-width-percent:0;mso-height-percent:0" points="527.35pt,78.85pt,391.75pt,78.85pt,391.75pt,91.1pt,391.75pt,103.35pt,391.75pt,115.45pt,391.75pt,127.7pt,527.35pt,127.7pt,527.35pt,115.45pt,527.35pt,103.35pt,527.35pt,91.1pt,527.35pt,78.85pt" coordsize="2713,978" fillcolor="#00618d" stroked="f">
            <v:path arrowok="t" o:connecttype="custom" o:connectlocs="1722120,1001395;0,1001395;0,1156970;0,1312545;0,1466215;0,1621790;1722120,1621790;1722120,1466215;1722120,1312545;1722120,1156970;1722120,1001395" o:connectangles="0,0,0,0,0,0,0,0,0,0,0"/>
            <w10:wrap anchorx="page" anchory="page"/>
          </v:polyline>
        </w:pict>
      </w:r>
      <w:r>
        <w:pict>
          <v:polyline id="_x0000_s1068" alt="" style="position:absolute;z-index:-252582912;mso-wrap-edited:f;mso-width-percent:0;mso-height-percent:0;mso-position-horizontal-relative:page;mso-position-vertical-relative:page;mso-width-percent:0;mso-height-percent:0" points="527.35pt,408.55pt,391.75pt,408.55pt,391.75pt,420.75pt,391.75pt,432.9pt,527.35pt,432.9pt,527.35pt,420.75pt,527.35pt,408.55pt" coordsize="2713,488" fillcolor="#00618d" stroked="f">
            <v:path arrowok="t" o:connecttype="custom" o:connectlocs="1722120,5188585;0,5188585;0,5343525;0,5497830;1722120,5497830;1722120,5343525;1722120,5188585" o:connectangles="0,0,0,0,0,0,0"/>
            <w10:wrap anchorx="page" anchory="page"/>
          </v:polyline>
        </w:pict>
      </w:r>
      <w:r>
        <w:pict>
          <v:polyline id="_x0000_s1067" alt="" style="position:absolute;z-index:-252581888;mso-wrap-edited:f;mso-width-percent:0;mso-height-percent:0;mso-position-horizontal-relative:page;mso-position-vertical-relative:page;mso-width-percent:0;mso-height-percent:0" points="527.35pt,494pt,391.75pt,494pt,391.75pt,506.25pt,391.75pt,518.35pt,527.35pt,518.35pt,527.35pt,506.25pt,527.35pt,494pt" coordsize="2713,488" fillcolor="#00618d" stroked="f">
            <v:path arrowok="t" o:connecttype="custom" o:connectlocs="1722120,6273800;0,6273800;0,6429375;0,6583045;1722120,6583045;1722120,6429375;1722120,6273800" o:connectangles="0,0,0,0,0,0,0"/>
            <w10:wrap anchorx="page" anchory="page"/>
          </v:polyline>
        </w:pict>
      </w:r>
    </w:p>
    <w:p w:rsidR="00E53667" w:rsidRDefault="00E53667">
      <w:pPr>
        <w:rPr>
          <w:sz w:val="2"/>
          <w:szCs w:val="2"/>
        </w:rPr>
        <w:sectPr w:rsidR="00E53667">
          <w:pgSz w:w="11910" w:h="16840"/>
          <w:pgMar w:top="1060" w:right="920" w:bottom="1160" w:left="920" w:header="0" w:footer="97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3209"/>
        <w:gridCol w:w="3212"/>
      </w:tblGrid>
      <w:tr w:rsidR="00E53667">
        <w:trPr>
          <w:trHeight w:val="14161"/>
        </w:trPr>
        <w:tc>
          <w:tcPr>
            <w:tcW w:w="3210" w:type="dxa"/>
          </w:tcPr>
          <w:p w:rsidR="00E53667" w:rsidRDefault="00245E9E">
            <w:pPr>
              <w:pStyle w:val="TableParagraph"/>
              <w:tabs>
                <w:tab w:val="left" w:pos="1031"/>
                <w:tab w:val="left" w:pos="2418"/>
              </w:tabs>
              <w:ind w:left="415" w:right="96"/>
              <w:jc w:val="both"/>
              <w:rPr>
                <w:sz w:val="20"/>
              </w:rPr>
            </w:pPr>
            <w:r>
              <w:rPr>
                <w:color w:val="333333"/>
                <w:sz w:val="20"/>
              </w:rPr>
              <w:lastRenderedPageBreak/>
              <w:t>idraulici e simili, effrazioni, ecc.) e</w:t>
            </w:r>
            <w:r>
              <w:rPr>
                <w:color w:val="333333"/>
                <w:sz w:val="20"/>
              </w:rPr>
              <w:tab/>
              <w:t>comunque</w:t>
            </w:r>
            <w:r>
              <w:rPr>
                <w:color w:val="333333"/>
                <w:sz w:val="20"/>
              </w:rPr>
              <w:tab/>
            </w:r>
            <w:r>
              <w:rPr>
                <w:color w:val="333333"/>
                <w:spacing w:val="-3"/>
                <w:sz w:val="20"/>
              </w:rPr>
              <w:t xml:space="preserve">secondo </w:t>
            </w:r>
            <w:r>
              <w:rPr>
                <w:color w:val="333333"/>
                <w:sz w:val="20"/>
              </w:rPr>
              <w:t xml:space="preserve">tempistiche e modalità strettamente funzionali </w:t>
            </w:r>
            <w:r>
              <w:rPr>
                <w:color w:val="333333"/>
                <w:spacing w:val="-11"/>
                <w:sz w:val="20"/>
              </w:rPr>
              <w:t xml:space="preserve">a </w:t>
            </w:r>
            <w:r>
              <w:rPr>
                <w:color w:val="333333"/>
                <w:sz w:val="20"/>
              </w:rPr>
              <w:t>sopperire a tali</w:t>
            </w:r>
            <w:r>
              <w:rPr>
                <w:color w:val="333333"/>
                <w:spacing w:val="-2"/>
                <w:sz w:val="20"/>
              </w:rPr>
              <w:t xml:space="preserve"> </w:t>
            </w:r>
            <w:r>
              <w:rPr>
                <w:color w:val="333333"/>
                <w:sz w:val="20"/>
              </w:rPr>
              <w:t>situazioni.</w:t>
            </w:r>
          </w:p>
          <w:p w:rsidR="00E53667" w:rsidRDefault="00E53667">
            <w:pPr>
              <w:pStyle w:val="TableParagraph"/>
              <w:spacing w:before="3"/>
              <w:rPr>
                <w:rFonts w:ascii="Times New Roman"/>
                <w:sz w:val="21"/>
              </w:rPr>
            </w:pPr>
          </w:p>
          <w:p w:rsidR="00E53667" w:rsidRDefault="00245E9E">
            <w:pPr>
              <w:pStyle w:val="TableParagraph"/>
              <w:ind w:left="415" w:right="96"/>
              <w:jc w:val="both"/>
              <w:rPr>
                <w:sz w:val="20"/>
              </w:rPr>
            </w:pPr>
            <w:r>
              <w:rPr>
                <w:color w:val="FFFFFF"/>
                <w:sz w:val="20"/>
              </w:rPr>
              <w:t xml:space="preserve">Ci si può spostare per andare in chiesa o negli altri luoghi di </w:t>
            </w:r>
            <w:r>
              <w:rPr>
                <w:color w:val="FFFFFF"/>
                <w:sz w:val="20"/>
                <w:shd w:val="clear" w:color="auto" w:fill="00618D"/>
              </w:rPr>
              <w:t xml:space="preserve">culto? </w:t>
            </w:r>
            <w:r>
              <w:rPr>
                <w:color w:val="333333"/>
                <w:sz w:val="20"/>
              </w:rPr>
              <w:t>Sì, dalle 5 alle 22. Invece, dalle 22 alle 5, vige un regime degli spostamenti analogo a quello relativo alla zona rossa.</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spacing w:before="8"/>
              <w:rPr>
                <w:rFonts w:ascii="Times New Roman"/>
                <w:sz w:val="29"/>
              </w:rPr>
            </w:pPr>
          </w:p>
          <w:p w:rsidR="00E53667" w:rsidRDefault="00245E9E">
            <w:pPr>
              <w:pStyle w:val="TableParagraph"/>
              <w:ind w:left="415" w:right="94"/>
              <w:jc w:val="both"/>
              <w:rPr>
                <w:sz w:val="20"/>
              </w:rPr>
            </w:pPr>
            <w:r>
              <w:rPr>
                <w:color w:val="FFFFFF"/>
                <w:sz w:val="20"/>
                <w:shd w:val="clear" w:color="auto" w:fill="00618D"/>
              </w:rPr>
              <w:t>È possibile uscire di casa per</w:t>
            </w:r>
            <w:r>
              <w:rPr>
                <w:color w:val="FFFFFF"/>
                <w:sz w:val="20"/>
              </w:rPr>
              <w:t xml:space="preserve"> </w:t>
            </w:r>
            <w:r>
              <w:rPr>
                <w:color w:val="FFFFFF"/>
                <w:sz w:val="20"/>
                <w:shd w:val="clear" w:color="auto" w:fill="00618D"/>
              </w:rPr>
              <w:t xml:space="preserve">gettare i rifiuti? </w:t>
            </w:r>
            <w:r>
              <w:rPr>
                <w:color w:val="333333"/>
                <w:sz w:val="20"/>
              </w:rPr>
              <w:t xml:space="preserve">Sì, seguendo le normali regole già in vigore </w:t>
            </w:r>
            <w:r>
              <w:rPr>
                <w:color w:val="333333"/>
                <w:spacing w:val="-5"/>
                <w:sz w:val="20"/>
              </w:rPr>
              <w:t xml:space="preserve">in </w:t>
            </w:r>
            <w:r>
              <w:rPr>
                <w:color w:val="333333"/>
                <w:sz w:val="20"/>
              </w:rPr>
              <w:t>ogni comune. Allo stesso modo, proseguono le attività di raccolta, gestione e smaltimento dei</w:t>
            </w:r>
            <w:r>
              <w:rPr>
                <w:color w:val="333333"/>
                <w:spacing w:val="-1"/>
                <w:sz w:val="20"/>
              </w:rPr>
              <w:t xml:space="preserve"> </w:t>
            </w:r>
            <w:r>
              <w:rPr>
                <w:color w:val="333333"/>
                <w:sz w:val="20"/>
              </w:rPr>
              <w:t>rifiuti.</w:t>
            </w:r>
          </w:p>
          <w:p w:rsidR="00E53667" w:rsidRDefault="00E53667">
            <w:pPr>
              <w:pStyle w:val="TableParagraph"/>
              <w:rPr>
                <w:rFonts w:ascii="Times New Roman"/>
                <w:sz w:val="20"/>
              </w:rPr>
            </w:pPr>
          </w:p>
          <w:p w:rsidR="00E53667" w:rsidRDefault="00E53667">
            <w:pPr>
              <w:pStyle w:val="TableParagraph"/>
              <w:spacing w:before="4"/>
              <w:rPr>
                <w:rFonts w:ascii="Times New Roman"/>
              </w:rPr>
            </w:pPr>
          </w:p>
          <w:p w:rsidR="00E53667" w:rsidRDefault="00245E9E">
            <w:pPr>
              <w:pStyle w:val="TableParagraph"/>
              <w:ind w:left="415" w:right="94"/>
              <w:jc w:val="both"/>
              <w:rPr>
                <w:sz w:val="20"/>
              </w:rPr>
            </w:pPr>
            <w:r>
              <w:rPr>
                <w:color w:val="FFFFFF"/>
                <w:sz w:val="20"/>
                <w:shd w:val="clear" w:color="auto" w:fill="00618D"/>
              </w:rPr>
              <w:t>Posso uscire con il mio animale</w:t>
            </w:r>
            <w:r>
              <w:rPr>
                <w:color w:val="FFFFFF"/>
                <w:sz w:val="20"/>
              </w:rPr>
              <w:t xml:space="preserve"> </w:t>
            </w:r>
            <w:r>
              <w:rPr>
                <w:color w:val="FFFFFF"/>
                <w:sz w:val="20"/>
                <w:shd w:val="clear" w:color="auto" w:fill="00618D"/>
              </w:rPr>
              <w:t xml:space="preserve">da compagnia? </w:t>
            </w:r>
            <w:r>
              <w:rPr>
                <w:color w:val="333333"/>
                <w:sz w:val="20"/>
              </w:rPr>
              <w:t>Sì, per le sue esigenze fisiologiche, ma senza assembramenti e mantenendo la distanza di almeno un metro da altre persone.</w:t>
            </w:r>
          </w:p>
          <w:p w:rsidR="00E53667" w:rsidRDefault="00E53667">
            <w:pPr>
              <w:pStyle w:val="TableParagraph"/>
              <w:rPr>
                <w:rFonts w:ascii="Times New Roman"/>
                <w:sz w:val="20"/>
              </w:rPr>
            </w:pPr>
          </w:p>
          <w:p w:rsidR="00E53667" w:rsidRDefault="00E53667">
            <w:pPr>
              <w:pStyle w:val="TableParagraph"/>
              <w:spacing w:before="7"/>
              <w:rPr>
                <w:rFonts w:ascii="Times New Roman"/>
              </w:rPr>
            </w:pPr>
          </w:p>
          <w:p w:rsidR="00E53667" w:rsidRDefault="00245E9E">
            <w:pPr>
              <w:pStyle w:val="TableParagraph"/>
              <w:tabs>
                <w:tab w:val="left" w:pos="828"/>
                <w:tab w:val="left" w:pos="1535"/>
                <w:tab w:val="left" w:pos="2854"/>
              </w:tabs>
              <w:ind w:left="415" w:right="96" w:hanging="361"/>
              <w:jc w:val="both"/>
              <w:rPr>
                <w:sz w:val="20"/>
              </w:rPr>
            </w:pPr>
            <w:r>
              <w:rPr>
                <w:color w:val="333333"/>
                <w:sz w:val="20"/>
              </w:rPr>
              <w:t>1.</w:t>
            </w:r>
            <w:r>
              <w:rPr>
                <w:color w:val="333333"/>
                <w:sz w:val="20"/>
              </w:rPr>
              <w:tab/>
            </w:r>
            <w:r>
              <w:rPr>
                <w:color w:val="333333"/>
                <w:sz w:val="20"/>
              </w:rPr>
              <w:tab/>
            </w:r>
            <w:r>
              <w:rPr>
                <w:color w:val="FFFFFF"/>
                <w:sz w:val="20"/>
                <w:shd w:val="clear" w:color="auto" w:fill="00618D"/>
              </w:rPr>
              <w:t>Si possono portare gli</w:t>
            </w:r>
            <w:r>
              <w:rPr>
                <w:color w:val="FFFFFF"/>
                <w:sz w:val="20"/>
              </w:rPr>
              <w:t xml:space="preserve"> animali</w:t>
            </w:r>
            <w:r>
              <w:rPr>
                <w:color w:val="FFFFFF"/>
                <w:sz w:val="20"/>
              </w:rPr>
              <w:tab/>
              <w:t>domestici</w:t>
            </w:r>
            <w:r>
              <w:rPr>
                <w:color w:val="FFFFFF"/>
                <w:sz w:val="20"/>
              </w:rPr>
              <w:tab/>
            </w:r>
            <w:r>
              <w:rPr>
                <w:color w:val="FFFFFF"/>
                <w:spacing w:val="-6"/>
                <w:sz w:val="20"/>
              </w:rPr>
              <w:t>dal</w:t>
            </w:r>
            <w:r>
              <w:rPr>
                <w:color w:val="FFFFFF"/>
                <w:spacing w:val="-6"/>
                <w:sz w:val="20"/>
                <w:shd w:val="clear" w:color="auto" w:fill="00618D"/>
              </w:rPr>
              <w:t xml:space="preserve"> </w:t>
            </w:r>
            <w:proofErr w:type="spellStart"/>
            <w:proofErr w:type="gramStart"/>
            <w:r>
              <w:rPr>
                <w:color w:val="FFFFFF"/>
                <w:sz w:val="20"/>
                <w:shd w:val="clear" w:color="auto" w:fill="00618D"/>
              </w:rPr>
              <w:t>veterinario?</w:t>
            </w:r>
            <w:r>
              <w:rPr>
                <w:color w:val="333333"/>
                <w:sz w:val="20"/>
              </w:rPr>
              <w:t>Sì</w:t>
            </w:r>
            <w:proofErr w:type="spellEnd"/>
            <w:proofErr w:type="gramEnd"/>
            <w:r>
              <w:rPr>
                <w:color w:val="333333"/>
                <w:sz w:val="20"/>
              </w:rPr>
              <w:t>.</w:t>
            </w:r>
          </w:p>
        </w:tc>
        <w:tc>
          <w:tcPr>
            <w:tcW w:w="3209" w:type="dxa"/>
          </w:tcPr>
          <w:p w:rsidR="00E53667" w:rsidRDefault="00245E9E">
            <w:pPr>
              <w:pStyle w:val="TableParagraph"/>
              <w:ind w:left="436" w:right="93"/>
              <w:jc w:val="both"/>
              <w:rPr>
                <w:sz w:val="20"/>
              </w:rPr>
            </w:pPr>
            <w:proofErr w:type="gramStart"/>
            <w:r>
              <w:rPr>
                <w:color w:val="333333"/>
                <w:sz w:val="20"/>
              </w:rPr>
              <w:t>comunque</w:t>
            </w:r>
            <w:proofErr w:type="gramEnd"/>
            <w:r>
              <w:rPr>
                <w:color w:val="333333"/>
                <w:sz w:val="20"/>
              </w:rPr>
              <w:t xml:space="preserve"> secondo tempistiche e modalità strettamente funzionali a </w:t>
            </w:r>
            <w:r>
              <w:rPr>
                <w:color w:val="333333"/>
                <w:sz w:val="20"/>
              </w:rPr>
              <w:t>sopperire a tali situazioni.</w:t>
            </w:r>
          </w:p>
          <w:p w:rsidR="00E53667" w:rsidRDefault="00E53667">
            <w:pPr>
              <w:pStyle w:val="TableParagraph"/>
              <w:rPr>
                <w:rFonts w:ascii="Times New Roman"/>
                <w:sz w:val="20"/>
              </w:rPr>
            </w:pPr>
          </w:p>
          <w:p w:rsidR="00E53667" w:rsidRDefault="00E53667">
            <w:pPr>
              <w:pStyle w:val="TableParagraph"/>
              <w:spacing w:before="6"/>
              <w:rPr>
                <w:rFonts w:ascii="Times New Roman"/>
              </w:rPr>
            </w:pPr>
          </w:p>
          <w:p w:rsidR="00E53667" w:rsidRDefault="00245E9E">
            <w:pPr>
              <w:pStyle w:val="TableParagraph"/>
              <w:ind w:left="436" w:right="96"/>
              <w:jc w:val="both"/>
              <w:rPr>
                <w:sz w:val="20"/>
              </w:rPr>
            </w:pPr>
            <w:r>
              <w:rPr>
                <w:color w:val="FFFFFF"/>
                <w:sz w:val="20"/>
              </w:rPr>
              <w:t xml:space="preserve">Ci si può spostare per andare in chiesa o negli altri luoghi di </w:t>
            </w:r>
            <w:r>
              <w:rPr>
                <w:color w:val="FFFFFF"/>
                <w:sz w:val="20"/>
                <w:shd w:val="clear" w:color="auto" w:fill="00618D"/>
              </w:rPr>
              <w:t xml:space="preserve">culto? </w:t>
            </w:r>
            <w:r>
              <w:rPr>
                <w:color w:val="333333"/>
                <w:sz w:val="20"/>
              </w:rPr>
              <w:t>Sì, dalle 5 alle 22. Invece, dalle 22 alle 5, vige un regime degli spostamenti analogo a quello relativo alla zona rossa.</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spacing w:before="8"/>
              <w:rPr>
                <w:rFonts w:ascii="Times New Roman"/>
                <w:sz w:val="29"/>
              </w:rPr>
            </w:pPr>
          </w:p>
          <w:p w:rsidR="00E53667" w:rsidRDefault="00245E9E">
            <w:pPr>
              <w:pStyle w:val="TableParagraph"/>
              <w:ind w:left="436" w:right="94"/>
              <w:jc w:val="both"/>
              <w:rPr>
                <w:sz w:val="20"/>
              </w:rPr>
            </w:pPr>
            <w:r>
              <w:rPr>
                <w:color w:val="FFFFFF"/>
                <w:sz w:val="20"/>
                <w:shd w:val="clear" w:color="auto" w:fill="00618D"/>
              </w:rPr>
              <w:t>È possibile uscire di casa per</w:t>
            </w:r>
            <w:r>
              <w:rPr>
                <w:color w:val="FFFFFF"/>
                <w:sz w:val="20"/>
              </w:rPr>
              <w:t xml:space="preserve"> </w:t>
            </w:r>
            <w:r>
              <w:rPr>
                <w:color w:val="FFFFFF"/>
                <w:sz w:val="20"/>
                <w:shd w:val="clear" w:color="auto" w:fill="00618D"/>
              </w:rPr>
              <w:t xml:space="preserve">gettare i rifiuti? </w:t>
            </w:r>
            <w:r>
              <w:rPr>
                <w:color w:val="333333"/>
                <w:sz w:val="20"/>
              </w:rPr>
              <w:t>Sì, seguendo le normali regole già in vigore in ogni comune. Allo stesso modo, proseguono le attività di raccolta, gestione e smaltimento dei rifiuti.</w:t>
            </w:r>
          </w:p>
          <w:p w:rsidR="00E53667" w:rsidRDefault="00E53667">
            <w:pPr>
              <w:pStyle w:val="TableParagraph"/>
              <w:rPr>
                <w:rFonts w:ascii="Times New Roman"/>
                <w:sz w:val="20"/>
              </w:rPr>
            </w:pPr>
          </w:p>
          <w:p w:rsidR="00E53667" w:rsidRDefault="00E53667">
            <w:pPr>
              <w:pStyle w:val="TableParagraph"/>
              <w:spacing w:before="4"/>
              <w:rPr>
                <w:rFonts w:ascii="Times New Roman"/>
              </w:rPr>
            </w:pPr>
          </w:p>
          <w:p w:rsidR="00E53667" w:rsidRDefault="00245E9E">
            <w:pPr>
              <w:pStyle w:val="TableParagraph"/>
              <w:ind w:left="436" w:right="95"/>
              <w:jc w:val="both"/>
              <w:rPr>
                <w:sz w:val="20"/>
              </w:rPr>
            </w:pPr>
            <w:r>
              <w:rPr>
                <w:color w:val="FFFFFF"/>
                <w:sz w:val="20"/>
                <w:shd w:val="clear" w:color="auto" w:fill="00618D"/>
              </w:rPr>
              <w:t>Posso uscire con il mio animale</w:t>
            </w:r>
            <w:r>
              <w:rPr>
                <w:color w:val="FFFFFF"/>
                <w:sz w:val="20"/>
              </w:rPr>
              <w:t xml:space="preserve"> </w:t>
            </w:r>
            <w:r>
              <w:rPr>
                <w:color w:val="FFFFFF"/>
                <w:sz w:val="20"/>
                <w:shd w:val="clear" w:color="auto" w:fill="00618D"/>
              </w:rPr>
              <w:t xml:space="preserve">da compagnia? </w:t>
            </w:r>
            <w:r>
              <w:rPr>
                <w:color w:val="333333"/>
                <w:sz w:val="20"/>
              </w:rPr>
              <w:t xml:space="preserve">Sì, per le </w:t>
            </w:r>
            <w:r>
              <w:rPr>
                <w:color w:val="333333"/>
                <w:spacing w:val="-4"/>
                <w:sz w:val="20"/>
              </w:rPr>
              <w:t xml:space="preserve">sue </w:t>
            </w:r>
            <w:r>
              <w:rPr>
                <w:color w:val="333333"/>
                <w:sz w:val="20"/>
              </w:rPr>
              <w:t>esigenze fisiologiche, ma senza assembramenti e mantenendo la distanza di almeno un metro da altre</w:t>
            </w:r>
            <w:r>
              <w:rPr>
                <w:color w:val="333333"/>
                <w:spacing w:val="-2"/>
                <w:sz w:val="20"/>
              </w:rPr>
              <w:t xml:space="preserve"> </w:t>
            </w:r>
            <w:r>
              <w:rPr>
                <w:color w:val="333333"/>
                <w:sz w:val="20"/>
              </w:rPr>
              <w:t>persone.</w:t>
            </w:r>
          </w:p>
          <w:p w:rsidR="00E53667" w:rsidRDefault="00E53667">
            <w:pPr>
              <w:pStyle w:val="TableParagraph"/>
              <w:rPr>
                <w:rFonts w:ascii="Times New Roman"/>
                <w:sz w:val="20"/>
              </w:rPr>
            </w:pPr>
          </w:p>
          <w:p w:rsidR="00E53667" w:rsidRDefault="00E53667">
            <w:pPr>
              <w:pStyle w:val="TableParagraph"/>
              <w:spacing w:before="6"/>
              <w:rPr>
                <w:rFonts w:ascii="Times New Roman"/>
              </w:rPr>
            </w:pPr>
          </w:p>
          <w:p w:rsidR="00E53667" w:rsidRDefault="00245E9E">
            <w:pPr>
              <w:pStyle w:val="TableParagraph"/>
              <w:tabs>
                <w:tab w:val="left" w:pos="829"/>
                <w:tab w:val="left" w:pos="1546"/>
                <w:tab w:val="left" w:pos="2853"/>
              </w:tabs>
              <w:ind w:left="436" w:right="96" w:hanging="360"/>
              <w:jc w:val="both"/>
              <w:rPr>
                <w:sz w:val="20"/>
              </w:rPr>
            </w:pPr>
            <w:r>
              <w:rPr>
                <w:color w:val="333333"/>
                <w:sz w:val="20"/>
              </w:rPr>
              <w:t>1.</w:t>
            </w:r>
            <w:r>
              <w:rPr>
                <w:color w:val="333333"/>
                <w:sz w:val="20"/>
              </w:rPr>
              <w:tab/>
            </w:r>
            <w:r>
              <w:rPr>
                <w:color w:val="333333"/>
                <w:sz w:val="20"/>
              </w:rPr>
              <w:tab/>
            </w:r>
            <w:r>
              <w:rPr>
                <w:color w:val="FFFFFF"/>
                <w:sz w:val="20"/>
                <w:shd w:val="clear" w:color="auto" w:fill="00618D"/>
              </w:rPr>
              <w:t>Si possono portare gli</w:t>
            </w:r>
            <w:r>
              <w:rPr>
                <w:color w:val="FFFFFF"/>
                <w:sz w:val="20"/>
              </w:rPr>
              <w:t xml:space="preserve"> animali</w:t>
            </w:r>
            <w:r>
              <w:rPr>
                <w:color w:val="FFFFFF"/>
                <w:sz w:val="20"/>
              </w:rPr>
              <w:tab/>
              <w:t>domestici</w:t>
            </w:r>
            <w:r>
              <w:rPr>
                <w:color w:val="FFFFFF"/>
                <w:sz w:val="20"/>
              </w:rPr>
              <w:tab/>
            </w:r>
            <w:r>
              <w:rPr>
                <w:color w:val="FFFFFF"/>
                <w:spacing w:val="-6"/>
                <w:sz w:val="20"/>
              </w:rPr>
              <w:t>dal</w:t>
            </w:r>
            <w:r>
              <w:rPr>
                <w:color w:val="FFFFFF"/>
                <w:spacing w:val="-6"/>
                <w:sz w:val="20"/>
                <w:shd w:val="clear" w:color="auto" w:fill="00618D"/>
              </w:rPr>
              <w:t xml:space="preserve"> </w:t>
            </w:r>
            <w:proofErr w:type="spellStart"/>
            <w:proofErr w:type="gramStart"/>
            <w:r>
              <w:rPr>
                <w:color w:val="FFFFFF"/>
                <w:sz w:val="20"/>
                <w:shd w:val="clear" w:color="auto" w:fill="00618D"/>
              </w:rPr>
              <w:t>veterinario?</w:t>
            </w:r>
            <w:r>
              <w:rPr>
                <w:color w:val="333333"/>
                <w:sz w:val="20"/>
              </w:rPr>
              <w:t>Sì</w:t>
            </w:r>
            <w:proofErr w:type="spellEnd"/>
            <w:proofErr w:type="gramEnd"/>
            <w:r>
              <w:rPr>
                <w:color w:val="333333"/>
                <w:sz w:val="20"/>
              </w:rPr>
              <w:t>.</w:t>
            </w:r>
          </w:p>
        </w:tc>
        <w:tc>
          <w:tcPr>
            <w:tcW w:w="3212" w:type="dxa"/>
          </w:tcPr>
          <w:p w:rsidR="00E53667" w:rsidRDefault="00245E9E">
            <w:pPr>
              <w:pStyle w:val="TableParagraph"/>
              <w:ind w:left="391" w:right="97"/>
              <w:jc w:val="both"/>
              <w:rPr>
                <w:sz w:val="20"/>
              </w:rPr>
            </w:pPr>
            <w:r>
              <w:rPr>
                <w:color w:val="333333"/>
                <w:sz w:val="20"/>
              </w:rPr>
              <w:t>strettamente funzionali a sopperire a tali situazioni.</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5"/>
              </w:rPr>
            </w:pPr>
          </w:p>
          <w:p w:rsidR="00E53667" w:rsidRDefault="00245E9E">
            <w:pPr>
              <w:pStyle w:val="TableParagraph"/>
              <w:ind w:left="391" w:right="94"/>
              <w:jc w:val="both"/>
              <w:rPr>
                <w:sz w:val="20"/>
              </w:rPr>
            </w:pPr>
            <w:r>
              <w:rPr>
                <w:color w:val="FFFFFF"/>
                <w:sz w:val="20"/>
              </w:rPr>
              <w:t xml:space="preserve">Ci si può spostare per andare in chiesa o negli altri luoghi di </w:t>
            </w:r>
            <w:r>
              <w:rPr>
                <w:color w:val="FFFFFF"/>
                <w:sz w:val="20"/>
                <w:shd w:val="clear" w:color="auto" w:fill="00618D"/>
              </w:rPr>
              <w:t xml:space="preserve">culto? </w:t>
            </w:r>
            <w:r>
              <w:rPr>
                <w:color w:val="333333"/>
                <w:sz w:val="20"/>
              </w:rPr>
              <w:t>È possibile raggiungere il luogo di culto più vicino a casa, intendendo tale spostamento per quanto possibile nelle prossimità</w:t>
            </w:r>
            <w:r>
              <w:rPr>
                <w:color w:val="333333"/>
                <w:sz w:val="20"/>
              </w:rPr>
              <w:t xml:space="preserve"> della propria abitazione. Infatti, l’accesso ai luoghi di culto è consentito, purché si evitino assembramenti e si assicuri tra i frequentatori la distanza non inferiore a un metro. Possono essere altresì raggiunti i luoghi di culto in occasione degli spo</w:t>
            </w:r>
            <w:r>
              <w:rPr>
                <w:color w:val="333333"/>
                <w:sz w:val="20"/>
              </w:rPr>
              <w:t xml:space="preserve">stamenti comunque consentiti, cioè quelli determinati da comprovate esigenze lavorative o da necessità, e che si trovino lungo il percorso già previsto, in modo che, in caso di controllo da parte delle forze dell'ordine, si possa esibire o rendere </w:t>
            </w:r>
            <w:r>
              <w:rPr>
                <w:color w:val="333333"/>
                <w:spacing w:val="-6"/>
                <w:sz w:val="20"/>
              </w:rPr>
              <w:t xml:space="preserve">la </w:t>
            </w:r>
            <w:r>
              <w:rPr>
                <w:color w:val="333333"/>
                <w:sz w:val="20"/>
              </w:rPr>
              <w:t>autod</w:t>
            </w:r>
            <w:r>
              <w:rPr>
                <w:color w:val="333333"/>
                <w:sz w:val="20"/>
              </w:rPr>
              <w:t>ichiarazione prevista per lo spostamento lavorativo o di necessità. È altresì consentito partecipare alle funzioni religiose, nei limiti e nel rispetto degli specifici</w:t>
            </w:r>
            <w:r>
              <w:rPr>
                <w:color w:val="333333"/>
                <w:spacing w:val="-3"/>
                <w:sz w:val="20"/>
              </w:rPr>
              <w:t xml:space="preserve"> </w:t>
            </w:r>
            <w:r>
              <w:rPr>
                <w:color w:val="333333"/>
                <w:sz w:val="20"/>
              </w:rPr>
              <w:t>protocolli.</w:t>
            </w:r>
          </w:p>
          <w:p w:rsidR="00E53667" w:rsidRDefault="00E53667">
            <w:pPr>
              <w:pStyle w:val="TableParagraph"/>
              <w:spacing w:before="4"/>
              <w:rPr>
                <w:rFonts w:ascii="Times New Roman"/>
                <w:sz w:val="21"/>
              </w:rPr>
            </w:pPr>
          </w:p>
          <w:p w:rsidR="00E53667" w:rsidRDefault="00245E9E">
            <w:pPr>
              <w:pStyle w:val="TableParagraph"/>
              <w:ind w:left="391" w:right="94"/>
              <w:jc w:val="both"/>
              <w:rPr>
                <w:sz w:val="20"/>
              </w:rPr>
            </w:pPr>
            <w:r>
              <w:rPr>
                <w:color w:val="FFFFFF"/>
                <w:sz w:val="20"/>
                <w:shd w:val="clear" w:color="auto" w:fill="00618D"/>
              </w:rPr>
              <w:t>È possibile uscire di casa per</w:t>
            </w:r>
            <w:r>
              <w:rPr>
                <w:color w:val="FFFFFF"/>
                <w:sz w:val="20"/>
              </w:rPr>
              <w:t xml:space="preserve"> </w:t>
            </w:r>
            <w:r>
              <w:rPr>
                <w:color w:val="FFFFFF"/>
                <w:sz w:val="20"/>
                <w:shd w:val="clear" w:color="auto" w:fill="00618D"/>
              </w:rPr>
              <w:t xml:space="preserve">gettare i rifiuti? </w:t>
            </w:r>
            <w:r>
              <w:rPr>
                <w:color w:val="333333"/>
                <w:sz w:val="20"/>
              </w:rPr>
              <w:t>Sì, seguendo le normali r</w:t>
            </w:r>
            <w:r>
              <w:rPr>
                <w:color w:val="333333"/>
                <w:sz w:val="20"/>
              </w:rPr>
              <w:t>egole già in vigore in ogni comune. Allo stesso modo, proseguono le attività di raccolta, gestione e smaltimento dei</w:t>
            </w:r>
            <w:r>
              <w:rPr>
                <w:color w:val="333333"/>
                <w:spacing w:val="-1"/>
                <w:sz w:val="20"/>
              </w:rPr>
              <w:t xml:space="preserve"> </w:t>
            </w:r>
            <w:r>
              <w:rPr>
                <w:color w:val="333333"/>
                <w:sz w:val="20"/>
              </w:rPr>
              <w:t>rifiuti.</w:t>
            </w:r>
          </w:p>
          <w:p w:rsidR="00E53667" w:rsidRDefault="00E53667">
            <w:pPr>
              <w:pStyle w:val="TableParagraph"/>
              <w:rPr>
                <w:rFonts w:ascii="Times New Roman"/>
                <w:sz w:val="20"/>
              </w:rPr>
            </w:pPr>
          </w:p>
          <w:p w:rsidR="00E53667" w:rsidRDefault="00E53667">
            <w:pPr>
              <w:pStyle w:val="TableParagraph"/>
              <w:spacing w:before="4"/>
              <w:rPr>
                <w:rFonts w:ascii="Times New Roman"/>
              </w:rPr>
            </w:pPr>
          </w:p>
          <w:p w:rsidR="00E53667" w:rsidRDefault="00245E9E">
            <w:pPr>
              <w:pStyle w:val="TableParagraph"/>
              <w:ind w:left="391" w:right="95"/>
              <w:jc w:val="both"/>
              <w:rPr>
                <w:sz w:val="20"/>
              </w:rPr>
            </w:pPr>
            <w:r>
              <w:rPr>
                <w:color w:val="FFFFFF"/>
                <w:sz w:val="20"/>
                <w:shd w:val="clear" w:color="auto" w:fill="00618D"/>
              </w:rPr>
              <w:t>Posso uscire con il mio animale</w:t>
            </w:r>
            <w:r>
              <w:rPr>
                <w:color w:val="FFFFFF"/>
                <w:sz w:val="20"/>
              </w:rPr>
              <w:t xml:space="preserve"> </w:t>
            </w:r>
            <w:r>
              <w:rPr>
                <w:color w:val="FFFFFF"/>
                <w:sz w:val="20"/>
                <w:shd w:val="clear" w:color="auto" w:fill="00618D"/>
              </w:rPr>
              <w:t xml:space="preserve">da compagnia? </w:t>
            </w:r>
            <w:r>
              <w:rPr>
                <w:color w:val="333333"/>
                <w:sz w:val="20"/>
              </w:rPr>
              <w:t>Sì, per le sue esigenze fisiologiche, ma senza assembramenti e mantenendo la distanza di almeno un metro da altre persone.</w:t>
            </w:r>
          </w:p>
          <w:p w:rsidR="00E53667" w:rsidRDefault="00E53667">
            <w:pPr>
              <w:pStyle w:val="TableParagraph"/>
              <w:rPr>
                <w:rFonts w:ascii="Times New Roman"/>
                <w:sz w:val="20"/>
              </w:rPr>
            </w:pPr>
          </w:p>
          <w:p w:rsidR="00E53667" w:rsidRDefault="00E53667">
            <w:pPr>
              <w:pStyle w:val="TableParagraph"/>
              <w:spacing w:before="6"/>
              <w:rPr>
                <w:rFonts w:ascii="Times New Roman"/>
              </w:rPr>
            </w:pPr>
          </w:p>
          <w:p w:rsidR="00E53667" w:rsidRDefault="00245E9E">
            <w:pPr>
              <w:pStyle w:val="TableParagraph"/>
              <w:tabs>
                <w:tab w:val="left" w:pos="830"/>
                <w:tab w:val="left" w:pos="1525"/>
                <w:tab w:val="left" w:pos="2858"/>
              </w:tabs>
              <w:ind w:left="391" w:right="94" w:hanging="360"/>
              <w:jc w:val="both"/>
              <w:rPr>
                <w:sz w:val="20"/>
              </w:rPr>
            </w:pPr>
            <w:r>
              <w:rPr>
                <w:color w:val="333333"/>
                <w:sz w:val="20"/>
              </w:rPr>
              <w:t>1.</w:t>
            </w:r>
            <w:r>
              <w:rPr>
                <w:color w:val="333333"/>
                <w:sz w:val="20"/>
              </w:rPr>
              <w:tab/>
            </w:r>
            <w:r>
              <w:rPr>
                <w:color w:val="333333"/>
                <w:sz w:val="20"/>
              </w:rPr>
              <w:tab/>
            </w:r>
            <w:r>
              <w:rPr>
                <w:color w:val="FFFFFF"/>
                <w:sz w:val="20"/>
                <w:shd w:val="clear" w:color="auto" w:fill="00618D"/>
              </w:rPr>
              <w:t>Si possono portare gli</w:t>
            </w:r>
            <w:r>
              <w:rPr>
                <w:color w:val="FFFFFF"/>
                <w:sz w:val="20"/>
              </w:rPr>
              <w:t xml:space="preserve"> animali</w:t>
            </w:r>
            <w:r>
              <w:rPr>
                <w:color w:val="FFFFFF"/>
                <w:sz w:val="20"/>
              </w:rPr>
              <w:tab/>
              <w:t>domestici</w:t>
            </w:r>
            <w:r>
              <w:rPr>
                <w:color w:val="FFFFFF"/>
                <w:sz w:val="20"/>
              </w:rPr>
              <w:tab/>
            </w:r>
            <w:r>
              <w:rPr>
                <w:color w:val="FFFFFF"/>
                <w:spacing w:val="-6"/>
                <w:sz w:val="20"/>
              </w:rPr>
              <w:t>dal</w:t>
            </w:r>
            <w:r>
              <w:rPr>
                <w:color w:val="FFFFFF"/>
                <w:spacing w:val="-6"/>
                <w:sz w:val="20"/>
                <w:shd w:val="clear" w:color="auto" w:fill="00618D"/>
              </w:rPr>
              <w:t xml:space="preserve"> </w:t>
            </w:r>
            <w:proofErr w:type="spellStart"/>
            <w:proofErr w:type="gramStart"/>
            <w:r>
              <w:rPr>
                <w:color w:val="FFFFFF"/>
                <w:sz w:val="20"/>
                <w:shd w:val="clear" w:color="auto" w:fill="00618D"/>
              </w:rPr>
              <w:t>veterinario?</w:t>
            </w:r>
            <w:r>
              <w:rPr>
                <w:color w:val="333333"/>
                <w:sz w:val="20"/>
              </w:rPr>
              <w:t>Sì</w:t>
            </w:r>
            <w:proofErr w:type="spellEnd"/>
            <w:proofErr w:type="gramEnd"/>
            <w:r>
              <w:rPr>
                <w:color w:val="333333"/>
                <w:sz w:val="20"/>
              </w:rPr>
              <w:t>, per esigenze urgenti.</w:t>
            </w:r>
            <w:r>
              <w:rPr>
                <w:color w:val="333333"/>
                <w:spacing w:val="13"/>
                <w:sz w:val="20"/>
              </w:rPr>
              <w:t xml:space="preserve"> </w:t>
            </w:r>
            <w:r>
              <w:rPr>
                <w:color w:val="333333"/>
                <w:sz w:val="20"/>
              </w:rPr>
              <w:t>I</w:t>
            </w:r>
            <w:r>
              <w:rPr>
                <w:color w:val="333333"/>
                <w:spacing w:val="13"/>
                <w:sz w:val="20"/>
              </w:rPr>
              <w:t xml:space="preserve"> </w:t>
            </w:r>
            <w:r>
              <w:rPr>
                <w:color w:val="333333"/>
                <w:sz w:val="20"/>
              </w:rPr>
              <w:t>controlli</w:t>
            </w:r>
            <w:r>
              <w:rPr>
                <w:color w:val="333333"/>
                <w:spacing w:val="13"/>
                <w:sz w:val="20"/>
              </w:rPr>
              <w:t xml:space="preserve"> </w:t>
            </w:r>
            <w:r>
              <w:rPr>
                <w:color w:val="333333"/>
                <w:sz w:val="20"/>
              </w:rPr>
              <w:t>di</w:t>
            </w:r>
            <w:r>
              <w:rPr>
                <w:color w:val="333333"/>
                <w:spacing w:val="13"/>
                <w:sz w:val="20"/>
              </w:rPr>
              <w:t xml:space="preserve"> </w:t>
            </w:r>
            <w:r>
              <w:rPr>
                <w:color w:val="333333"/>
                <w:sz w:val="20"/>
              </w:rPr>
              <w:t>routine</w:t>
            </w:r>
          </w:p>
          <w:p w:rsidR="00E53667" w:rsidRDefault="00245E9E">
            <w:pPr>
              <w:pStyle w:val="TableParagraph"/>
              <w:spacing w:before="1" w:line="223" w:lineRule="exact"/>
              <w:ind w:left="391"/>
              <w:jc w:val="both"/>
              <w:rPr>
                <w:sz w:val="20"/>
              </w:rPr>
            </w:pPr>
            <w:r>
              <w:rPr>
                <w:color w:val="333333"/>
                <w:sz w:val="20"/>
              </w:rPr>
              <w:t>devono essere rinviati.</w:t>
            </w:r>
          </w:p>
        </w:tc>
      </w:tr>
    </w:tbl>
    <w:p w:rsidR="00E53667" w:rsidRDefault="00245E9E">
      <w:pPr>
        <w:rPr>
          <w:sz w:val="2"/>
          <w:szCs w:val="2"/>
        </w:rPr>
      </w:pPr>
      <w:r>
        <w:pict>
          <v:polyline id="_x0000_s1066" alt="" style="position:absolute;z-index:-252580864;mso-wrap-edited:f;mso-width-percent:0;mso-height-percent:0;mso-position-horizontal-relative:page;mso-position-vertical-relative:page;mso-width-percent:0;mso-height-percent:0" points="206.3pt,127.7pt,1in,127.7pt,1in,139.95pt,1in,152.2pt,206.3pt,152.2pt,206.3pt,139.95pt,206.3pt,127.7pt" coordsize="2686,490" fillcolor="#00618d" stroked="f">
            <v:path arrowok="t" o:connecttype="custom" o:connectlocs="1705610,1621790;0,1621790;0,1777365;0,1932940;1705610,1932940;1705610,1777365;1705610,1621790" o:connectangles="0,0,0,0,0,0,0"/>
            <w10:wrap anchorx="page" anchory="page"/>
          </v:polyline>
        </w:pict>
      </w:r>
      <w:r>
        <w:pict>
          <v:rect id="_x0000_s1065" alt="" style="position:absolute;margin-left:1in;margin-top:713.75pt;width:134.3pt;height:12.25pt;z-index:-252579840;mso-wrap-edited:f;mso-width-percent:0;mso-height-percent:0;mso-position-horizontal-relative:page;mso-position-vertical-relative:page;mso-width-percent:0;mso-height-percent:0" fillcolor="#00618d" stroked="f">
            <w10:wrap anchorx="page" anchory="page"/>
          </v:rect>
        </w:pict>
      </w:r>
      <w:r>
        <w:pict>
          <v:polyline id="_x0000_s1064" alt="" style="position:absolute;z-index:-252578816;mso-wrap-edited:f;mso-width-percent:0;mso-height-percent:0;mso-position-horizontal-relative:page;mso-position-vertical-relative:page;mso-width-percent:0;mso-height-percent:0" points="366.9pt,127.7pt,233.55pt,127.7pt,233.55pt,139.95pt,233.55pt,152.2pt,366.9pt,152.2pt,366.9pt,139.95pt,366.9pt,127.7pt" coordsize="2667,490" fillcolor="#00618d" stroked="f">
            <v:path arrowok="t" o:connecttype="custom" o:connectlocs="1693545,1621790;0,1621790;0,1777365;0,1932940;1693545,1932940;1693545,1777365;1693545,1621790" o:connectangles="0,0,0,0,0,0,0"/>
            <w10:wrap anchorx="page" anchory="page"/>
          </v:polyline>
        </w:pict>
      </w:r>
      <w:r>
        <w:pict>
          <v:rect id="_x0000_s1063" alt="" style="position:absolute;margin-left:233.55pt;margin-top:713.75pt;width:133.35pt;height:12.25pt;z-index:-252577792;mso-wrap-edited:f;mso-width-percent:0;mso-height-percent:0;mso-position-horizontal-relative:page;mso-position-vertical-relative:page;mso-width-percent:0;mso-height-percent:0" fillcolor="#00618d" stroked="f">
            <w10:wrap anchorx="page" anchory="page"/>
          </v:rect>
        </w:pict>
      </w:r>
      <w:r>
        <w:pict>
          <v:polyline id="_x0000_s1062" alt="" style="position:absolute;z-index:-252576768;mso-wrap-edited:f;mso-width-percent:0;mso-height-percent:0;mso-position-horizontal-relative:page;mso-position-vertical-relative:page;mso-width-percent:0;mso-height-percent:0" points="527.35pt,127.7pt,391.75pt,127.7pt,391.75pt,139.95pt,391.75pt,152.2pt,527.35pt,152.2pt,527.35pt,139.95pt,527.35pt,127.7pt" coordsize="2713,490" fillcolor="#00618d" stroked="f">
            <v:path arrowok="t" o:connecttype="custom" o:connectlocs="1722120,1621790;0,1621790;0,1777365;0,1932940;1722120,1932940;1722120,1777365;1722120,1621790" o:connectangles="0,0,0,0,0,0,0"/>
            <w10:wrap anchorx="page" anchory="page"/>
          </v:polyline>
        </w:pict>
      </w:r>
      <w:r>
        <w:pict>
          <v:rect id="_x0000_s1061" alt="" style="position:absolute;margin-left:391.75pt;margin-top:713.75pt;width:135.6pt;height:12.25pt;z-index:-252575744;mso-wrap-edited:f;mso-width-percent:0;mso-height-percent:0;mso-position-horizontal-relative:page;mso-position-vertical-relative:page;mso-width-percent:0;mso-height-percent:0" fillcolor="#00618d" stroked="f">
            <w10:wrap anchorx="page" anchory="page"/>
          </v:rect>
        </w:pict>
      </w:r>
    </w:p>
    <w:p w:rsidR="00E53667" w:rsidRDefault="00E53667">
      <w:pPr>
        <w:rPr>
          <w:sz w:val="2"/>
          <w:szCs w:val="2"/>
        </w:rPr>
        <w:sectPr w:rsidR="00E53667">
          <w:pgSz w:w="11910" w:h="16840"/>
          <w:pgMar w:top="1060" w:right="920" w:bottom="1160" w:left="920" w:header="0" w:footer="97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3209"/>
        <w:gridCol w:w="3212"/>
      </w:tblGrid>
      <w:tr w:rsidR="00E53667">
        <w:trPr>
          <w:trHeight w:val="14161"/>
        </w:trPr>
        <w:tc>
          <w:tcPr>
            <w:tcW w:w="3210" w:type="dxa"/>
          </w:tcPr>
          <w:p w:rsidR="00E53667" w:rsidRDefault="00245E9E">
            <w:pPr>
              <w:pStyle w:val="TableParagraph"/>
              <w:ind w:left="415" w:right="96"/>
              <w:jc w:val="both"/>
              <w:rPr>
                <w:sz w:val="20"/>
              </w:rPr>
            </w:pPr>
            <w:r>
              <w:rPr>
                <w:color w:val="FFFFFF"/>
                <w:sz w:val="20"/>
                <w:shd w:val="clear" w:color="auto" w:fill="00618D"/>
              </w:rPr>
              <w:lastRenderedPageBreak/>
              <w:t>Si può uscire per fare una</w:t>
            </w:r>
            <w:r>
              <w:rPr>
                <w:color w:val="FFFFFF"/>
                <w:sz w:val="20"/>
              </w:rPr>
              <w:t xml:space="preserve"> </w:t>
            </w:r>
            <w:proofErr w:type="spellStart"/>
            <w:proofErr w:type="gramStart"/>
            <w:r>
              <w:rPr>
                <w:color w:val="FFFFFF"/>
                <w:sz w:val="20"/>
                <w:shd w:val="clear" w:color="auto" w:fill="00618D"/>
              </w:rPr>
              <w:t>passeggiata?</w:t>
            </w:r>
            <w:r>
              <w:rPr>
                <w:color w:val="333333"/>
                <w:sz w:val="20"/>
              </w:rPr>
              <w:t>Sì</w:t>
            </w:r>
            <w:proofErr w:type="spellEnd"/>
            <w:proofErr w:type="gramEnd"/>
            <w:r>
              <w:rPr>
                <w:color w:val="333333"/>
                <w:sz w:val="20"/>
              </w:rPr>
              <w:t>, dalle 5 alle 22.</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spacing w:before="1"/>
              <w:rPr>
                <w:rFonts w:ascii="Times New Roman"/>
                <w:sz w:val="23"/>
              </w:rPr>
            </w:pPr>
          </w:p>
          <w:p w:rsidR="00E53667" w:rsidRDefault="00245E9E">
            <w:pPr>
              <w:pStyle w:val="TableParagraph"/>
              <w:spacing w:before="1"/>
              <w:ind w:left="415" w:right="97"/>
              <w:jc w:val="both"/>
              <w:rPr>
                <w:sz w:val="20"/>
              </w:rPr>
            </w:pPr>
            <w:r>
              <w:rPr>
                <w:color w:val="FFFFFF"/>
                <w:sz w:val="20"/>
                <w:shd w:val="clear" w:color="auto" w:fill="00618D"/>
              </w:rPr>
              <w:t>È consentito fare attività</w:t>
            </w:r>
            <w:r>
              <w:rPr>
                <w:color w:val="FFFFFF"/>
                <w:sz w:val="20"/>
              </w:rPr>
              <w:t xml:space="preserve"> </w:t>
            </w:r>
            <w:r>
              <w:rPr>
                <w:color w:val="FFFFFF"/>
                <w:sz w:val="20"/>
                <w:shd w:val="clear" w:color="auto" w:fill="00618D"/>
              </w:rPr>
              <w:t xml:space="preserve">motoria? </w:t>
            </w:r>
            <w:r>
              <w:rPr>
                <w:color w:val="333333"/>
                <w:sz w:val="20"/>
              </w:rPr>
              <w:t>Sì, dalle 5 alle 22.</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245E9E">
            <w:pPr>
              <w:pStyle w:val="TableParagraph"/>
              <w:spacing w:before="157"/>
              <w:ind w:left="415" w:right="94"/>
              <w:jc w:val="both"/>
              <w:rPr>
                <w:sz w:val="20"/>
              </w:rPr>
            </w:pPr>
            <w:r>
              <w:rPr>
                <w:rFonts w:ascii="Times New Roman" w:hAnsi="Times New Roman"/>
                <w:color w:val="FFFFFF"/>
                <w:spacing w:val="-50"/>
                <w:w w:val="99"/>
                <w:sz w:val="20"/>
                <w:shd w:val="clear" w:color="auto" w:fill="00618D"/>
              </w:rPr>
              <w:t xml:space="preserve"> </w:t>
            </w:r>
            <w:r>
              <w:rPr>
                <w:color w:val="FFFFFF"/>
                <w:sz w:val="20"/>
                <w:shd w:val="clear" w:color="auto" w:fill="00618D"/>
              </w:rPr>
              <w:t>L’accesso a parchi e giardini</w:t>
            </w:r>
            <w:r>
              <w:rPr>
                <w:color w:val="FFFFFF"/>
                <w:sz w:val="20"/>
              </w:rPr>
              <w:t xml:space="preserve"> </w:t>
            </w:r>
            <w:r>
              <w:rPr>
                <w:color w:val="FFFFFF"/>
                <w:sz w:val="20"/>
                <w:shd w:val="clear" w:color="auto" w:fill="00618D"/>
              </w:rPr>
              <w:t xml:space="preserve">pubblici è </w:t>
            </w:r>
            <w:proofErr w:type="spellStart"/>
            <w:proofErr w:type="gramStart"/>
            <w:r>
              <w:rPr>
                <w:color w:val="FFFFFF"/>
                <w:sz w:val="20"/>
                <w:shd w:val="clear" w:color="auto" w:fill="00618D"/>
              </w:rPr>
              <w:t>consentito?</w:t>
            </w:r>
            <w:r>
              <w:rPr>
                <w:color w:val="333333"/>
                <w:sz w:val="20"/>
              </w:rPr>
              <w:t>Sì</w:t>
            </w:r>
            <w:proofErr w:type="spellEnd"/>
            <w:proofErr w:type="gramEnd"/>
            <w:r>
              <w:rPr>
                <w:color w:val="333333"/>
                <w:sz w:val="20"/>
              </w:rPr>
              <w:t xml:space="preserve">, salvo diverse specifiche disposizioni delle autorità locali, e a condizione del rigoroso rispetto del divieto di assembramento. È </w:t>
            </w:r>
            <w:proofErr w:type="gramStart"/>
            <w:r>
              <w:rPr>
                <w:color w:val="333333"/>
                <w:sz w:val="20"/>
              </w:rPr>
              <w:t>consentito,  altresì</w:t>
            </w:r>
            <w:proofErr w:type="gramEnd"/>
            <w:r>
              <w:rPr>
                <w:color w:val="333333"/>
                <w:sz w:val="20"/>
              </w:rPr>
              <w:t>,  l’accesso</w:t>
            </w:r>
            <w:r>
              <w:rPr>
                <w:color w:val="333333"/>
                <w:spacing w:val="11"/>
                <w:sz w:val="20"/>
              </w:rPr>
              <w:t xml:space="preserve"> </w:t>
            </w:r>
            <w:r>
              <w:rPr>
                <w:color w:val="333333"/>
                <w:sz w:val="20"/>
              </w:rPr>
              <w:t>dei</w:t>
            </w:r>
          </w:p>
          <w:p w:rsidR="00E53667" w:rsidRDefault="00245E9E">
            <w:pPr>
              <w:pStyle w:val="TableParagraph"/>
              <w:spacing w:line="223" w:lineRule="exact"/>
              <w:ind w:left="415"/>
              <w:jc w:val="both"/>
              <w:rPr>
                <w:sz w:val="20"/>
              </w:rPr>
            </w:pPr>
            <w:proofErr w:type="gramStart"/>
            <w:r>
              <w:rPr>
                <w:color w:val="333333"/>
                <w:sz w:val="20"/>
              </w:rPr>
              <w:t xml:space="preserve">minori,   </w:t>
            </w:r>
            <w:proofErr w:type="gramEnd"/>
            <w:r>
              <w:rPr>
                <w:color w:val="333333"/>
                <w:sz w:val="20"/>
              </w:rPr>
              <w:t xml:space="preserve">   anche      assieme  </w:t>
            </w:r>
            <w:r>
              <w:rPr>
                <w:color w:val="333333"/>
                <w:sz w:val="20"/>
              </w:rPr>
              <w:t xml:space="preserve">  </w:t>
            </w:r>
            <w:r>
              <w:rPr>
                <w:color w:val="333333"/>
                <w:spacing w:val="41"/>
                <w:sz w:val="20"/>
              </w:rPr>
              <w:t xml:space="preserve"> </w:t>
            </w:r>
            <w:r>
              <w:rPr>
                <w:color w:val="333333"/>
                <w:sz w:val="20"/>
              </w:rPr>
              <w:t>ai</w:t>
            </w:r>
          </w:p>
        </w:tc>
        <w:tc>
          <w:tcPr>
            <w:tcW w:w="3209" w:type="dxa"/>
          </w:tcPr>
          <w:p w:rsidR="00E53667" w:rsidRDefault="00245E9E">
            <w:pPr>
              <w:pStyle w:val="TableParagraph"/>
              <w:ind w:left="436" w:right="98"/>
              <w:jc w:val="both"/>
              <w:rPr>
                <w:sz w:val="20"/>
              </w:rPr>
            </w:pPr>
            <w:r>
              <w:rPr>
                <w:color w:val="FFFFFF"/>
                <w:sz w:val="20"/>
                <w:shd w:val="clear" w:color="auto" w:fill="00618D"/>
              </w:rPr>
              <w:t>Si può uscire per fare una</w:t>
            </w:r>
            <w:r>
              <w:rPr>
                <w:color w:val="FFFFFF"/>
                <w:sz w:val="20"/>
              </w:rPr>
              <w:t xml:space="preserve"> </w:t>
            </w:r>
            <w:proofErr w:type="spellStart"/>
            <w:proofErr w:type="gramStart"/>
            <w:r>
              <w:rPr>
                <w:color w:val="FFFFFF"/>
                <w:sz w:val="20"/>
                <w:shd w:val="clear" w:color="auto" w:fill="00618D"/>
              </w:rPr>
              <w:t>passeggiata?</w:t>
            </w:r>
            <w:r>
              <w:rPr>
                <w:color w:val="333333"/>
                <w:sz w:val="20"/>
              </w:rPr>
              <w:t>Sì</w:t>
            </w:r>
            <w:proofErr w:type="spellEnd"/>
            <w:proofErr w:type="gramEnd"/>
            <w:r>
              <w:rPr>
                <w:color w:val="333333"/>
                <w:sz w:val="20"/>
              </w:rPr>
              <w:t>, dalle 5 alle 22.</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spacing w:before="1"/>
              <w:rPr>
                <w:rFonts w:ascii="Times New Roman"/>
                <w:sz w:val="23"/>
              </w:rPr>
            </w:pPr>
          </w:p>
          <w:p w:rsidR="00E53667" w:rsidRDefault="00245E9E">
            <w:pPr>
              <w:pStyle w:val="TableParagraph"/>
              <w:spacing w:before="1"/>
              <w:ind w:left="436" w:right="96"/>
              <w:jc w:val="both"/>
              <w:rPr>
                <w:sz w:val="20"/>
              </w:rPr>
            </w:pPr>
            <w:r>
              <w:rPr>
                <w:color w:val="FFFFFF"/>
                <w:sz w:val="20"/>
                <w:shd w:val="clear" w:color="auto" w:fill="00618D"/>
              </w:rPr>
              <w:t>È consentito fare attività</w:t>
            </w:r>
            <w:r>
              <w:rPr>
                <w:color w:val="FFFFFF"/>
                <w:sz w:val="20"/>
              </w:rPr>
              <w:t xml:space="preserve"> </w:t>
            </w:r>
            <w:r>
              <w:rPr>
                <w:color w:val="FFFFFF"/>
                <w:sz w:val="20"/>
                <w:shd w:val="clear" w:color="auto" w:fill="00618D"/>
              </w:rPr>
              <w:t xml:space="preserve">motoria? </w:t>
            </w:r>
            <w:r>
              <w:rPr>
                <w:color w:val="333333"/>
                <w:sz w:val="20"/>
              </w:rPr>
              <w:t>Sì, dalle 5 alle 22.</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245E9E">
            <w:pPr>
              <w:pStyle w:val="TableParagraph"/>
              <w:spacing w:before="157"/>
              <w:ind w:left="436" w:right="93"/>
              <w:jc w:val="both"/>
              <w:rPr>
                <w:sz w:val="20"/>
              </w:rPr>
            </w:pPr>
            <w:r>
              <w:rPr>
                <w:rFonts w:ascii="Times New Roman" w:hAnsi="Times New Roman"/>
                <w:color w:val="FFFFFF"/>
                <w:spacing w:val="-50"/>
                <w:w w:val="99"/>
                <w:sz w:val="20"/>
                <w:shd w:val="clear" w:color="auto" w:fill="00618D"/>
              </w:rPr>
              <w:t xml:space="preserve"> </w:t>
            </w:r>
            <w:r>
              <w:rPr>
                <w:color w:val="FFFFFF"/>
                <w:sz w:val="20"/>
                <w:shd w:val="clear" w:color="auto" w:fill="00618D"/>
              </w:rPr>
              <w:t>L’accesso a parchi e giardini</w:t>
            </w:r>
            <w:r>
              <w:rPr>
                <w:color w:val="FFFFFF"/>
                <w:sz w:val="20"/>
              </w:rPr>
              <w:t xml:space="preserve"> </w:t>
            </w:r>
            <w:r>
              <w:rPr>
                <w:color w:val="FFFFFF"/>
                <w:sz w:val="20"/>
                <w:shd w:val="clear" w:color="auto" w:fill="00618D"/>
              </w:rPr>
              <w:t xml:space="preserve">pubblici è </w:t>
            </w:r>
            <w:proofErr w:type="spellStart"/>
            <w:proofErr w:type="gramStart"/>
            <w:r>
              <w:rPr>
                <w:color w:val="FFFFFF"/>
                <w:sz w:val="20"/>
                <w:shd w:val="clear" w:color="auto" w:fill="00618D"/>
              </w:rPr>
              <w:t>consentito?</w:t>
            </w:r>
            <w:r>
              <w:rPr>
                <w:color w:val="333333"/>
                <w:sz w:val="20"/>
              </w:rPr>
              <w:t>Sì</w:t>
            </w:r>
            <w:proofErr w:type="spellEnd"/>
            <w:proofErr w:type="gramEnd"/>
            <w:r>
              <w:rPr>
                <w:color w:val="333333"/>
                <w:sz w:val="20"/>
              </w:rPr>
              <w:t xml:space="preserve">, salvo diverse specifiche disposizioni delle autorità locali, e a condizione del rigoroso rispetto del divieto di assembramento. È </w:t>
            </w:r>
            <w:proofErr w:type="gramStart"/>
            <w:r>
              <w:rPr>
                <w:color w:val="333333"/>
                <w:sz w:val="20"/>
              </w:rPr>
              <w:t>consentito,  altresì</w:t>
            </w:r>
            <w:proofErr w:type="gramEnd"/>
            <w:r>
              <w:rPr>
                <w:color w:val="333333"/>
                <w:sz w:val="20"/>
              </w:rPr>
              <w:t>,  l’accesso</w:t>
            </w:r>
            <w:r>
              <w:rPr>
                <w:color w:val="333333"/>
                <w:spacing w:val="-7"/>
                <w:sz w:val="20"/>
              </w:rPr>
              <w:t xml:space="preserve"> </w:t>
            </w:r>
            <w:r>
              <w:rPr>
                <w:color w:val="333333"/>
                <w:sz w:val="20"/>
              </w:rPr>
              <w:t>dei</w:t>
            </w:r>
          </w:p>
          <w:p w:rsidR="00E53667" w:rsidRDefault="00245E9E">
            <w:pPr>
              <w:pStyle w:val="TableParagraph"/>
              <w:spacing w:line="223" w:lineRule="exact"/>
              <w:ind w:left="436"/>
              <w:jc w:val="both"/>
              <w:rPr>
                <w:sz w:val="20"/>
              </w:rPr>
            </w:pPr>
            <w:proofErr w:type="gramStart"/>
            <w:r>
              <w:rPr>
                <w:color w:val="333333"/>
                <w:sz w:val="20"/>
              </w:rPr>
              <w:t xml:space="preserve">minori,   </w:t>
            </w:r>
            <w:proofErr w:type="gramEnd"/>
            <w:r>
              <w:rPr>
                <w:color w:val="333333"/>
                <w:sz w:val="20"/>
              </w:rPr>
              <w:t xml:space="preserve">   anche      assieme    </w:t>
            </w:r>
            <w:r>
              <w:rPr>
                <w:color w:val="333333"/>
                <w:spacing w:val="21"/>
                <w:sz w:val="20"/>
              </w:rPr>
              <w:t xml:space="preserve"> </w:t>
            </w:r>
            <w:r>
              <w:rPr>
                <w:color w:val="333333"/>
                <w:sz w:val="20"/>
              </w:rPr>
              <w:t>ai</w:t>
            </w:r>
          </w:p>
        </w:tc>
        <w:tc>
          <w:tcPr>
            <w:tcW w:w="3212" w:type="dxa"/>
          </w:tcPr>
          <w:p w:rsidR="00E53667" w:rsidRDefault="00245E9E">
            <w:pPr>
              <w:pStyle w:val="TableParagraph"/>
              <w:ind w:left="391" w:right="93"/>
              <w:jc w:val="both"/>
              <w:rPr>
                <w:sz w:val="20"/>
              </w:rPr>
            </w:pPr>
            <w:r>
              <w:rPr>
                <w:color w:val="FFFFFF"/>
                <w:sz w:val="20"/>
                <w:shd w:val="clear" w:color="auto" w:fill="00618D"/>
              </w:rPr>
              <w:t>Si può uscire per fare una</w:t>
            </w:r>
            <w:r>
              <w:rPr>
                <w:color w:val="FFFFFF"/>
                <w:sz w:val="20"/>
              </w:rPr>
              <w:t xml:space="preserve"> </w:t>
            </w:r>
            <w:r>
              <w:rPr>
                <w:color w:val="FFFFFF"/>
                <w:sz w:val="20"/>
                <w:shd w:val="clear" w:color="auto" w:fill="00618D"/>
              </w:rPr>
              <w:t xml:space="preserve">passeggiata? </w:t>
            </w:r>
            <w:r>
              <w:rPr>
                <w:color w:val="333333"/>
                <w:sz w:val="20"/>
              </w:rPr>
              <w:t>Le passeggiate sono ammesse, in quanto attività motoria, esclusivamente in prossimità della propria abitazione. Sono chiaramente ammesse, inoltre, nel caso siano motivate per compiere gli altri spostamenti consentiti</w:t>
            </w:r>
            <w:r>
              <w:rPr>
                <w:color w:val="333333"/>
                <w:sz w:val="20"/>
              </w:rPr>
              <w:t xml:space="preserve"> (andare al lavoro, motivi di salute o necessità). Per esempio, è giustificato da ragioni </w:t>
            </w:r>
            <w:r>
              <w:rPr>
                <w:color w:val="333333"/>
                <w:spacing w:val="-6"/>
                <w:sz w:val="20"/>
              </w:rPr>
              <w:t xml:space="preserve">di </w:t>
            </w:r>
            <w:r>
              <w:rPr>
                <w:color w:val="333333"/>
                <w:sz w:val="20"/>
              </w:rPr>
              <w:t>necessità spostarsi per fare la spesa, per acquistare giornali, per andare in farmacia, o comunque per acquistare beni necessari per la vita quotidiana. Resta inte</w:t>
            </w:r>
            <w:r>
              <w:rPr>
                <w:color w:val="333333"/>
                <w:sz w:val="20"/>
              </w:rPr>
              <w:t xml:space="preserve">so che </w:t>
            </w:r>
            <w:r>
              <w:rPr>
                <w:color w:val="333333"/>
                <w:spacing w:val="-7"/>
                <w:sz w:val="20"/>
              </w:rPr>
              <w:t>la</w:t>
            </w:r>
            <w:r>
              <w:rPr>
                <w:color w:val="333333"/>
                <w:spacing w:val="31"/>
                <w:sz w:val="20"/>
              </w:rPr>
              <w:t xml:space="preserve"> </w:t>
            </w:r>
            <w:r>
              <w:rPr>
                <w:color w:val="333333"/>
                <w:sz w:val="20"/>
              </w:rPr>
              <w:t xml:space="preserve">giustificazione di tutti </w:t>
            </w:r>
            <w:r>
              <w:rPr>
                <w:color w:val="333333"/>
                <w:spacing w:val="-4"/>
                <w:sz w:val="20"/>
              </w:rPr>
              <w:t xml:space="preserve">gli </w:t>
            </w:r>
            <w:r>
              <w:rPr>
                <w:color w:val="333333"/>
                <w:sz w:val="20"/>
              </w:rPr>
              <w:t xml:space="preserve">spostamenti ammessi, in caso di eventuali controlli, può essere fornita nelle forme e con le modalità dell’autocertificazione. In ogni caso, tutti gli spostamenti sono soggetti al divieto generale di assembramento, e </w:t>
            </w:r>
            <w:r>
              <w:rPr>
                <w:color w:val="333333"/>
                <w:sz w:val="20"/>
              </w:rPr>
              <w:t xml:space="preserve">quindi dell’obbligo di rispettare la distanza di sicurezza minima di 1 metro fra le persone. Resta comunque consentita la passeggiata, al fine di accompagnare i minori o le persone non completamente autosufficienti, senza che sia in questo caso necessario </w:t>
            </w:r>
            <w:r>
              <w:rPr>
                <w:color w:val="333333"/>
                <w:sz w:val="20"/>
              </w:rPr>
              <w:t>il rispetto della distanza di un</w:t>
            </w:r>
            <w:r>
              <w:rPr>
                <w:color w:val="333333"/>
                <w:spacing w:val="-1"/>
                <w:sz w:val="20"/>
              </w:rPr>
              <w:t xml:space="preserve"> </w:t>
            </w:r>
            <w:r>
              <w:rPr>
                <w:color w:val="333333"/>
                <w:sz w:val="20"/>
              </w:rPr>
              <w:t>metro.</w:t>
            </w:r>
          </w:p>
          <w:p w:rsidR="00E53667" w:rsidRDefault="00E53667">
            <w:pPr>
              <w:pStyle w:val="TableParagraph"/>
              <w:spacing w:before="3"/>
              <w:rPr>
                <w:rFonts w:ascii="Times New Roman"/>
                <w:sz w:val="21"/>
              </w:rPr>
            </w:pPr>
          </w:p>
          <w:p w:rsidR="00E53667" w:rsidRDefault="00245E9E">
            <w:pPr>
              <w:pStyle w:val="TableParagraph"/>
              <w:tabs>
                <w:tab w:val="left" w:pos="1659"/>
                <w:tab w:val="left" w:pos="1703"/>
                <w:tab w:val="left" w:pos="2453"/>
                <w:tab w:val="left" w:pos="2918"/>
                <w:tab w:val="left" w:pos="2956"/>
              </w:tabs>
              <w:ind w:left="391" w:right="94"/>
              <w:jc w:val="both"/>
              <w:rPr>
                <w:sz w:val="20"/>
              </w:rPr>
            </w:pPr>
            <w:r>
              <w:rPr>
                <w:color w:val="FFFFFF"/>
                <w:sz w:val="20"/>
                <w:shd w:val="clear" w:color="auto" w:fill="00618D"/>
              </w:rPr>
              <w:t>È consentito fare attività</w:t>
            </w:r>
            <w:r>
              <w:rPr>
                <w:color w:val="FFFFFF"/>
                <w:sz w:val="20"/>
              </w:rPr>
              <w:t xml:space="preserve"> </w:t>
            </w:r>
            <w:r>
              <w:rPr>
                <w:color w:val="FFFFFF"/>
                <w:sz w:val="20"/>
                <w:shd w:val="clear" w:color="auto" w:fill="00618D"/>
              </w:rPr>
              <w:t>motoria?</w:t>
            </w:r>
            <w:r>
              <w:rPr>
                <w:color w:val="FFFFFF"/>
                <w:spacing w:val="-2"/>
                <w:sz w:val="20"/>
                <w:shd w:val="clear" w:color="auto" w:fill="00618D"/>
              </w:rPr>
              <w:t xml:space="preserve"> </w:t>
            </w:r>
            <w:r>
              <w:rPr>
                <w:color w:val="333333"/>
                <w:sz w:val="20"/>
              </w:rPr>
              <w:t>L’attività</w:t>
            </w:r>
            <w:r>
              <w:rPr>
                <w:color w:val="333333"/>
                <w:sz w:val="20"/>
              </w:rPr>
              <w:tab/>
            </w:r>
            <w:r>
              <w:rPr>
                <w:color w:val="333333"/>
                <w:w w:val="95"/>
                <w:sz w:val="20"/>
              </w:rPr>
              <w:t xml:space="preserve">motoria </w:t>
            </w:r>
            <w:r>
              <w:rPr>
                <w:color w:val="333333"/>
                <w:sz w:val="20"/>
              </w:rPr>
              <w:t>all’aperto è consentita solo se è svolta individualmente e in prossimità della propria abitazione. È obbligatorio rispettare la distanza di almeno un metro da o</w:t>
            </w:r>
            <w:r>
              <w:rPr>
                <w:color w:val="333333"/>
                <w:sz w:val="20"/>
              </w:rPr>
              <w:t>gni altra persona e indossare</w:t>
            </w:r>
            <w:r>
              <w:rPr>
                <w:color w:val="333333"/>
                <w:sz w:val="20"/>
              </w:rPr>
              <w:tab/>
              <w:t>dispositivi</w:t>
            </w:r>
            <w:r>
              <w:rPr>
                <w:color w:val="333333"/>
                <w:sz w:val="20"/>
              </w:rPr>
              <w:tab/>
            </w:r>
            <w:r>
              <w:rPr>
                <w:color w:val="333333"/>
                <w:sz w:val="20"/>
              </w:rPr>
              <w:tab/>
            </w:r>
            <w:r>
              <w:rPr>
                <w:color w:val="333333"/>
                <w:spacing w:val="-10"/>
                <w:sz w:val="20"/>
              </w:rPr>
              <w:t xml:space="preserve">di </w:t>
            </w:r>
            <w:r>
              <w:rPr>
                <w:color w:val="333333"/>
                <w:sz w:val="20"/>
              </w:rPr>
              <w:t>protezione individuale. Sono sempre</w:t>
            </w:r>
            <w:r>
              <w:rPr>
                <w:color w:val="333333"/>
                <w:sz w:val="20"/>
              </w:rPr>
              <w:tab/>
            </w:r>
            <w:r>
              <w:rPr>
                <w:color w:val="333333"/>
                <w:sz w:val="20"/>
              </w:rPr>
              <w:tab/>
              <w:t>vietati</w:t>
            </w:r>
            <w:r>
              <w:rPr>
                <w:color w:val="333333"/>
                <w:sz w:val="20"/>
              </w:rPr>
              <w:tab/>
            </w:r>
            <w:r>
              <w:rPr>
                <w:color w:val="333333"/>
                <w:sz w:val="20"/>
              </w:rPr>
              <w:tab/>
            </w:r>
            <w:r>
              <w:rPr>
                <w:color w:val="333333"/>
                <w:spacing w:val="-6"/>
                <w:sz w:val="20"/>
              </w:rPr>
              <w:t xml:space="preserve">gli </w:t>
            </w:r>
            <w:r>
              <w:rPr>
                <w:color w:val="333333"/>
                <w:sz w:val="20"/>
              </w:rPr>
              <w:t>assembramenti.</w:t>
            </w:r>
          </w:p>
          <w:p w:rsidR="00E53667" w:rsidRDefault="00E53667">
            <w:pPr>
              <w:pStyle w:val="TableParagraph"/>
              <w:spacing w:before="5"/>
              <w:rPr>
                <w:rFonts w:ascii="Times New Roman"/>
                <w:sz w:val="21"/>
              </w:rPr>
            </w:pPr>
          </w:p>
          <w:p w:rsidR="00E53667" w:rsidRDefault="00245E9E">
            <w:pPr>
              <w:pStyle w:val="TableParagraph"/>
              <w:ind w:left="391" w:right="94"/>
              <w:jc w:val="both"/>
              <w:rPr>
                <w:sz w:val="20"/>
              </w:rPr>
            </w:pPr>
            <w:r>
              <w:rPr>
                <w:rFonts w:ascii="Times New Roman" w:hAnsi="Times New Roman"/>
                <w:color w:val="FFFFFF"/>
                <w:spacing w:val="-50"/>
                <w:w w:val="99"/>
                <w:sz w:val="20"/>
                <w:shd w:val="clear" w:color="auto" w:fill="00618D"/>
              </w:rPr>
              <w:t xml:space="preserve"> </w:t>
            </w:r>
            <w:r>
              <w:rPr>
                <w:color w:val="FFFFFF"/>
                <w:sz w:val="20"/>
                <w:shd w:val="clear" w:color="auto" w:fill="00618D"/>
              </w:rPr>
              <w:t>L’accesso a parchi e giardini</w:t>
            </w:r>
            <w:r>
              <w:rPr>
                <w:color w:val="FFFFFF"/>
                <w:sz w:val="20"/>
              </w:rPr>
              <w:t xml:space="preserve"> </w:t>
            </w:r>
            <w:r>
              <w:rPr>
                <w:color w:val="FFFFFF"/>
                <w:sz w:val="20"/>
                <w:shd w:val="clear" w:color="auto" w:fill="00618D"/>
              </w:rPr>
              <w:t xml:space="preserve">pubblici è </w:t>
            </w:r>
            <w:proofErr w:type="spellStart"/>
            <w:proofErr w:type="gramStart"/>
            <w:r>
              <w:rPr>
                <w:color w:val="FFFFFF"/>
                <w:sz w:val="20"/>
                <w:shd w:val="clear" w:color="auto" w:fill="00618D"/>
              </w:rPr>
              <w:t>consentito?</w:t>
            </w:r>
            <w:r>
              <w:rPr>
                <w:color w:val="333333"/>
                <w:sz w:val="20"/>
              </w:rPr>
              <w:t>Sì</w:t>
            </w:r>
            <w:proofErr w:type="spellEnd"/>
            <w:proofErr w:type="gramEnd"/>
            <w:r>
              <w:rPr>
                <w:color w:val="333333"/>
                <w:sz w:val="20"/>
              </w:rPr>
              <w:t xml:space="preserve">, salvo diverse specifiche disposizioni delle autorità locali, e a condizione del rigoroso rispetto del divieto di assembramento. È </w:t>
            </w:r>
            <w:proofErr w:type="gramStart"/>
            <w:r>
              <w:rPr>
                <w:color w:val="333333"/>
                <w:sz w:val="20"/>
              </w:rPr>
              <w:t>consentito,  altresì</w:t>
            </w:r>
            <w:proofErr w:type="gramEnd"/>
            <w:r>
              <w:rPr>
                <w:color w:val="333333"/>
                <w:sz w:val="20"/>
              </w:rPr>
              <w:t>,  l’accesso</w:t>
            </w:r>
            <w:r>
              <w:rPr>
                <w:color w:val="333333"/>
                <w:spacing w:val="40"/>
                <w:sz w:val="20"/>
              </w:rPr>
              <w:t xml:space="preserve"> </w:t>
            </w:r>
            <w:r>
              <w:rPr>
                <w:color w:val="333333"/>
                <w:sz w:val="20"/>
              </w:rPr>
              <w:t>dei</w:t>
            </w:r>
          </w:p>
          <w:p w:rsidR="00E53667" w:rsidRDefault="00245E9E">
            <w:pPr>
              <w:pStyle w:val="TableParagraph"/>
              <w:spacing w:line="223" w:lineRule="exact"/>
              <w:ind w:left="391"/>
              <w:jc w:val="both"/>
              <w:rPr>
                <w:sz w:val="20"/>
              </w:rPr>
            </w:pPr>
            <w:proofErr w:type="gramStart"/>
            <w:r>
              <w:rPr>
                <w:color w:val="333333"/>
                <w:sz w:val="20"/>
              </w:rPr>
              <w:t xml:space="preserve">minori,   </w:t>
            </w:r>
            <w:proofErr w:type="gramEnd"/>
            <w:r>
              <w:rPr>
                <w:color w:val="333333"/>
                <w:sz w:val="20"/>
              </w:rPr>
              <w:t xml:space="preserve">   anche      assieme     </w:t>
            </w:r>
            <w:r>
              <w:rPr>
                <w:color w:val="333333"/>
                <w:spacing w:val="21"/>
                <w:sz w:val="20"/>
              </w:rPr>
              <w:t xml:space="preserve"> </w:t>
            </w:r>
            <w:r>
              <w:rPr>
                <w:color w:val="333333"/>
                <w:sz w:val="20"/>
              </w:rPr>
              <w:t>ai</w:t>
            </w:r>
          </w:p>
        </w:tc>
      </w:tr>
    </w:tbl>
    <w:p w:rsidR="00E53667" w:rsidRDefault="00E53667">
      <w:pPr>
        <w:spacing w:line="223" w:lineRule="exact"/>
        <w:jc w:val="both"/>
        <w:rPr>
          <w:sz w:val="20"/>
        </w:rPr>
        <w:sectPr w:rsidR="00E53667">
          <w:pgSz w:w="11910" w:h="16840"/>
          <w:pgMar w:top="1060" w:right="920" w:bottom="1160" w:left="920" w:header="0" w:footer="97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3209"/>
        <w:gridCol w:w="3212"/>
      </w:tblGrid>
      <w:tr w:rsidR="00E53667">
        <w:trPr>
          <w:trHeight w:val="14161"/>
        </w:trPr>
        <w:tc>
          <w:tcPr>
            <w:tcW w:w="3210" w:type="dxa"/>
          </w:tcPr>
          <w:p w:rsidR="00E53667" w:rsidRDefault="00245E9E">
            <w:pPr>
              <w:pStyle w:val="TableParagraph"/>
              <w:ind w:left="415" w:right="95"/>
              <w:jc w:val="both"/>
              <w:rPr>
                <w:sz w:val="20"/>
              </w:rPr>
            </w:pPr>
            <w:r>
              <w:rPr>
                <w:color w:val="333333"/>
                <w:sz w:val="20"/>
              </w:rPr>
              <w:lastRenderedPageBreak/>
              <w:t>familiari o altre persone abitualmente conviventi o deputate alla loro cura, ad aree gioco all’interno di parchi, ville e giardini pubblici, per svolgere attività ludica o ricreativa all’aperto nel rispetto delle linee guida del Dipartimento per le politic</w:t>
            </w:r>
            <w:r>
              <w:rPr>
                <w:color w:val="333333"/>
                <w:sz w:val="20"/>
              </w:rPr>
              <w:t>he della famiglia.</w:t>
            </w:r>
          </w:p>
          <w:p w:rsidR="00E53667" w:rsidRDefault="00E53667">
            <w:pPr>
              <w:pStyle w:val="TableParagraph"/>
              <w:spacing w:before="3"/>
              <w:rPr>
                <w:rFonts w:ascii="Times New Roman"/>
                <w:sz w:val="21"/>
              </w:rPr>
            </w:pPr>
          </w:p>
          <w:p w:rsidR="00E53667" w:rsidRDefault="00245E9E">
            <w:pPr>
              <w:pStyle w:val="TableParagraph"/>
              <w:spacing w:before="1"/>
              <w:ind w:left="415" w:right="95"/>
              <w:jc w:val="both"/>
              <w:rPr>
                <w:sz w:val="20"/>
              </w:rPr>
            </w:pPr>
            <w:r>
              <w:rPr>
                <w:color w:val="FFFFFF"/>
                <w:sz w:val="20"/>
                <w:shd w:val="clear" w:color="auto" w:fill="00618D"/>
              </w:rPr>
              <w:t xml:space="preserve">Posso utilizzare la bicicletta? </w:t>
            </w:r>
            <w:r>
              <w:rPr>
                <w:color w:val="333333"/>
                <w:sz w:val="20"/>
              </w:rPr>
              <w:t>È possibile utilizzare la bicicletta per tutti gli spostamenti consentiti, mantenendo la distanza di almeno un metro dalle altre persone. È inoltre consentito utilizzarla dalle 5 alle 22 per svolgere atti</w:t>
            </w:r>
            <w:r>
              <w:rPr>
                <w:color w:val="333333"/>
                <w:sz w:val="20"/>
              </w:rPr>
              <w:t>vità motoria all’aperto, sempre nel rispetto del distanziamento di almeno un metro, e per svolgere attività sportiva, nel qual caso il distanziamento deve essere di 2 metri.</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spacing w:before="7"/>
              <w:rPr>
                <w:rFonts w:ascii="Times New Roman"/>
                <w:sz w:val="23"/>
              </w:rPr>
            </w:pPr>
          </w:p>
          <w:p w:rsidR="00E53667" w:rsidRDefault="00245E9E">
            <w:pPr>
              <w:pStyle w:val="TableParagraph"/>
              <w:ind w:left="415" w:right="94"/>
              <w:jc w:val="both"/>
              <w:rPr>
                <w:sz w:val="20"/>
              </w:rPr>
            </w:pPr>
            <w:r>
              <w:rPr>
                <w:color w:val="FFFFFF"/>
                <w:sz w:val="20"/>
              </w:rPr>
              <w:t xml:space="preserve">Posso usare l’automobile con persone non conviventi? </w:t>
            </w:r>
            <w:r>
              <w:rPr>
                <w:color w:val="333333"/>
                <w:sz w:val="20"/>
              </w:rPr>
              <w:t>Sì, purché siano rispettate le stesse misure di precauzione previste per il trasporto non di linea: ossia con la presenza del solo guidatore nella parte anteriore della vettura e di due passeggeri al mas</w:t>
            </w:r>
            <w:r>
              <w:rPr>
                <w:color w:val="333333"/>
                <w:sz w:val="20"/>
              </w:rPr>
              <w:t>simo per ciascuna ulteriore fila di sedili posteriori, con obbligo per tutti i passeggeri di indossare la mascherina. L’obbligo di indossare la mascherina può essere derogato nella sola ipotesi in cui la vettura risulti dotata di un separatore fisico (plex</w:t>
            </w:r>
            <w:r>
              <w:rPr>
                <w:color w:val="333333"/>
                <w:sz w:val="20"/>
              </w:rPr>
              <w:t>iglas) fra la fila anteriore e posteriore della macchina, essendo in tale caso ammessa la presenza del solo guidatore nella fila anteriore e di un solo passeggero per la fila posteriore.</w:t>
            </w:r>
          </w:p>
          <w:p w:rsidR="00E53667" w:rsidRDefault="00E53667">
            <w:pPr>
              <w:pStyle w:val="TableParagraph"/>
              <w:spacing w:before="3"/>
              <w:rPr>
                <w:rFonts w:ascii="Times New Roman"/>
                <w:sz w:val="21"/>
              </w:rPr>
            </w:pPr>
          </w:p>
          <w:p w:rsidR="00E53667" w:rsidRDefault="00245E9E">
            <w:pPr>
              <w:pStyle w:val="TableParagraph"/>
              <w:tabs>
                <w:tab w:val="left" w:pos="1449"/>
                <w:tab w:val="left" w:pos="2819"/>
              </w:tabs>
              <w:ind w:left="415" w:right="96"/>
              <w:jc w:val="both"/>
              <w:rPr>
                <w:sz w:val="20"/>
              </w:rPr>
            </w:pPr>
            <w:r>
              <w:rPr>
                <w:color w:val="FFFFFF"/>
                <w:sz w:val="20"/>
              </w:rPr>
              <w:t>Per i cittadini stranieri vigono le stesse</w:t>
            </w:r>
            <w:r>
              <w:rPr>
                <w:color w:val="FFFFFF"/>
                <w:sz w:val="20"/>
              </w:rPr>
              <w:tab/>
              <w:t>limitazioni</w:t>
            </w:r>
            <w:r>
              <w:rPr>
                <w:color w:val="FFFFFF"/>
                <w:sz w:val="20"/>
              </w:rPr>
              <w:tab/>
            </w:r>
            <w:r>
              <w:rPr>
                <w:color w:val="FFFFFF"/>
                <w:spacing w:val="-5"/>
                <w:sz w:val="20"/>
              </w:rPr>
              <w:t xml:space="preserve">agli </w:t>
            </w:r>
            <w:r>
              <w:rPr>
                <w:color w:val="FFFFFF"/>
                <w:sz w:val="20"/>
              </w:rPr>
              <w:t>spostame</w:t>
            </w:r>
            <w:r>
              <w:rPr>
                <w:color w:val="FFFFFF"/>
                <w:sz w:val="20"/>
              </w:rPr>
              <w:t xml:space="preserve">nti che vigono per gli </w:t>
            </w:r>
            <w:r>
              <w:rPr>
                <w:color w:val="FFFFFF"/>
                <w:sz w:val="20"/>
                <w:shd w:val="clear" w:color="auto" w:fill="00618D"/>
              </w:rPr>
              <w:t xml:space="preserve">italiani? </w:t>
            </w:r>
            <w:r>
              <w:rPr>
                <w:color w:val="333333"/>
                <w:sz w:val="20"/>
              </w:rPr>
              <w:t xml:space="preserve">Sì, le restrizioni sono valide    per    tutte    le  </w:t>
            </w:r>
            <w:r>
              <w:rPr>
                <w:color w:val="333333"/>
                <w:spacing w:val="30"/>
                <w:sz w:val="20"/>
              </w:rPr>
              <w:t xml:space="preserve"> </w:t>
            </w:r>
            <w:r>
              <w:rPr>
                <w:color w:val="333333"/>
                <w:sz w:val="20"/>
              </w:rPr>
              <w:t>persone</w:t>
            </w:r>
          </w:p>
          <w:p w:rsidR="00E53667" w:rsidRDefault="00245E9E">
            <w:pPr>
              <w:pStyle w:val="TableParagraph"/>
              <w:tabs>
                <w:tab w:val="left" w:pos="1881"/>
                <w:tab w:val="left" w:pos="2775"/>
              </w:tabs>
              <w:spacing w:before="1" w:line="240" w:lineRule="atLeast"/>
              <w:ind w:left="415" w:right="96"/>
              <w:jc w:val="both"/>
              <w:rPr>
                <w:sz w:val="20"/>
              </w:rPr>
            </w:pPr>
            <w:r>
              <w:rPr>
                <w:color w:val="333333"/>
                <w:sz w:val="20"/>
              </w:rPr>
              <w:t>presenti sul territorio italiano, a prescindere</w:t>
            </w:r>
            <w:r>
              <w:rPr>
                <w:color w:val="333333"/>
                <w:sz w:val="20"/>
              </w:rPr>
              <w:tab/>
              <w:t>dalla</w:t>
            </w:r>
            <w:r>
              <w:rPr>
                <w:color w:val="333333"/>
                <w:sz w:val="20"/>
              </w:rPr>
              <w:tab/>
            </w:r>
            <w:r>
              <w:rPr>
                <w:color w:val="333333"/>
                <w:spacing w:val="-5"/>
                <w:sz w:val="20"/>
              </w:rPr>
              <w:t>loro</w:t>
            </w:r>
          </w:p>
        </w:tc>
        <w:tc>
          <w:tcPr>
            <w:tcW w:w="3209" w:type="dxa"/>
          </w:tcPr>
          <w:p w:rsidR="00E53667" w:rsidRDefault="00245E9E">
            <w:pPr>
              <w:pStyle w:val="TableParagraph"/>
              <w:ind w:left="436" w:right="95"/>
              <w:jc w:val="both"/>
              <w:rPr>
                <w:sz w:val="20"/>
              </w:rPr>
            </w:pPr>
            <w:r>
              <w:rPr>
                <w:color w:val="333333"/>
                <w:sz w:val="20"/>
              </w:rPr>
              <w:t>familiari o altre persone abitualmente conviventi o deputate alla loro cura, ad aree gioco all’intern</w:t>
            </w:r>
            <w:r>
              <w:rPr>
                <w:color w:val="333333"/>
                <w:sz w:val="20"/>
              </w:rPr>
              <w:t>o di parchi, ville e giardini pubblici, per svolgere attività ludica o ricreativa all’aperto nel rispetto delle linee guida del Dipartimento per le politiche della famiglia.</w:t>
            </w:r>
          </w:p>
          <w:p w:rsidR="00E53667" w:rsidRDefault="00E53667">
            <w:pPr>
              <w:pStyle w:val="TableParagraph"/>
              <w:spacing w:before="3"/>
              <w:rPr>
                <w:rFonts w:ascii="Times New Roman"/>
                <w:sz w:val="21"/>
              </w:rPr>
            </w:pPr>
          </w:p>
          <w:p w:rsidR="00E53667" w:rsidRDefault="00245E9E">
            <w:pPr>
              <w:pStyle w:val="TableParagraph"/>
              <w:spacing w:before="1"/>
              <w:ind w:left="436" w:right="94"/>
              <w:jc w:val="both"/>
              <w:rPr>
                <w:sz w:val="20"/>
              </w:rPr>
            </w:pPr>
            <w:r>
              <w:rPr>
                <w:color w:val="FFFFFF"/>
                <w:sz w:val="20"/>
                <w:shd w:val="clear" w:color="auto" w:fill="00618D"/>
              </w:rPr>
              <w:t xml:space="preserve">Posso utilizzare la bicicletta? </w:t>
            </w:r>
            <w:r>
              <w:rPr>
                <w:color w:val="333333"/>
                <w:sz w:val="20"/>
              </w:rPr>
              <w:t>È possibile utilizzare la bicicletta per tutti gli spostamenti consentiti, mantenendo la distanza di almeno un metro dalle altre persone. È inoltre consentito utilizzarla dalle 5 alle 22 per svolgere attività motoria all’aperto, sempre nel rispetto del dis</w:t>
            </w:r>
            <w:r>
              <w:rPr>
                <w:color w:val="333333"/>
                <w:sz w:val="20"/>
              </w:rPr>
              <w:t>tanziamento di almeno un metro, e per svolgere attività sportiva, nel qual caso il distanziamento deve essere di 2 metri.</w:t>
            </w: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spacing w:before="7"/>
              <w:rPr>
                <w:rFonts w:ascii="Times New Roman"/>
                <w:sz w:val="23"/>
              </w:rPr>
            </w:pPr>
          </w:p>
          <w:p w:rsidR="00E53667" w:rsidRDefault="00245E9E">
            <w:pPr>
              <w:pStyle w:val="TableParagraph"/>
              <w:ind w:left="436" w:right="95"/>
              <w:jc w:val="both"/>
              <w:rPr>
                <w:sz w:val="20"/>
              </w:rPr>
            </w:pPr>
            <w:r>
              <w:rPr>
                <w:color w:val="FFFFFF"/>
                <w:sz w:val="20"/>
              </w:rPr>
              <w:t xml:space="preserve">Posso usare l’automobile con persone non conviventi? </w:t>
            </w:r>
            <w:r>
              <w:rPr>
                <w:color w:val="333333"/>
                <w:sz w:val="20"/>
              </w:rPr>
              <w:t xml:space="preserve">Sì, purché siano rispettate le stesse misure di precauzione previste per il trasporto non di linea: ossia con la presenza del solo guidatore nella parte anteriore della vettura e di due passeggeri al massimo per </w:t>
            </w:r>
            <w:r>
              <w:rPr>
                <w:color w:val="333333"/>
                <w:spacing w:val="-3"/>
                <w:sz w:val="20"/>
              </w:rPr>
              <w:t xml:space="preserve">ciascuna </w:t>
            </w:r>
            <w:r>
              <w:rPr>
                <w:color w:val="333333"/>
                <w:sz w:val="20"/>
              </w:rPr>
              <w:t>ulteriore fila di sedili posteriori</w:t>
            </w:r>
            <w:r>
              <w:rPr>
                <w:color w:val="333333"/>
                <w:sz w:val="20"/>
              </w:rPr>
              <w:t xml:space="preserve">, con obbligo per tutti i passeggeri di indossare la mascherina. L’obbligo di indossare la mascherina può essere derogato nella sola ipotesi in cui la vettura risulti dotata di un separatore fisico (plexiglas) fra la fila anteriore e posteriore </w:t>
            </w:r>
            <w:r>
              <w:rPr>
                <w:color w:val="333333"/>
                <w:spacing w:val="-3"/>
                <w:sz w:val="20"/>
              </w:rPr>
              <w:t xml:space="preserve">della </w:t>
            </w:r>
            <w:r>
              <w:rPr>
                <w:color w:val="333333"/>
                <w:sz w:val="20"/>
              </w:rPr>
              <w:t>macch</w:t>
            </w:r>
            <w:r>
              <w:rPr>
                <w:color w:val="333333"/>
                <w:sz w:val="20"/>
              </w:rPr>
              <w:t>ina, essendo in tale caso ammessa la presenza del solo guidatore nella fila anteriore e di un solo passeggero per la fila posteriore.</w:t>
            </w:r>
          </w:p>
          <w:p w:rsidR="00E53667" w:rsidRDefault="00E53667">
            <w:pPr>
              <w:pStyle w:val="TableParagraph"/>
              <w:spacing w:before="3"/>
              <w:rPr>
                <w:rFonts w:ascii="Times New Roman"/>
                <w:sz w:val="21"/>
              </w:rPr>
            </w:pPr>
          </w:p>
          <w:p w:rsidR="00E53667" w:rsidRDefault="00245E9E">
            <w:pPr>
              <w:pStyle w:val="TableParagraph"/>
              <w:tabs>
                <w:tab w:val="left" w:pos="1457"/>
                <w:tab w:val="left" w:pos="2820"/>
              </w:tabs>
              <w:ind w:left="436" w:right="93"/>
              <w:jc w:val="both"/>
              <w:rPr>
                <w:sz w:val="20"/>
              </w:rPr>
            </w:pPr>
            <w:r>
              <w:rPr>
                <w:color w:val="FFFFFF"/>
                <w:sz w:val="20"/>
              </w:rPr>
              <w:t>Per i cittadini stranieri vigono le stesse</w:t>
            </w:r>
            <w:r>
              <w:rPr>
                <w:color w:val="FFFFFF"/>
                <w:sz w:val="20"/>
              </w:rPr>
              <w:tab/>
              <w:t>limitazioni</w:t>
            </w:r>
            <w:r>
              <w:rPr>
                <w:color w:val="FFFFFF"/>
                <w:sz w:val="20"/>
              </w:rPr>
              <w:tab/>
            </w:r>
            <w:r>
              <w:rPr>
                <w:color w:val="FFFFFF"/>
                <w:spacing w:val="-4"/>
                <w:sz w:val="20"/>
              </w:rPr>
              <w:t xml:space="preserve">agli </w:t>
            </w:r>
            <w:r>
              <w:rPr>
                <w:color w:val="FFFFFF"/>
                <w:sz w:val="20"/>
              </w:rPr>
              <w:t xml:space="preserve">spostamenti che vigono per gli </w:t>
            </w:r>
            <w:r>
              <w:rPr>
                <w:color w:val="FFFFFF"/>
                <w:sz w:val="20"/>
                <w:shd w:val="clear" w:color="auto" w:fill="00618D"/>
              </w:rPr>
              <w:t xml:space="preserve">italiani? </w:t>
            </w:r>
            <w:r>
              <w:rPr>
                <w:color w:val="333333"/>
                <w:sz w:val="20"/>
              </w:rPr>
              <w:t>Sì, le restrizioni s</w:t>
            </w:r>
            <w:r>
              <w:rPr>
                <w:color w:val="333333"/>
                <w:sz w:val="20"/>
              </w:rPr>
              <w:t xml:space="preserve">ono valide    per    tutte    le  </w:t>
            </w:r>
            <w:r>
              <w:rPr>
                <w:color w:val="333333"/>
                <w:spacing w:val="11"/>
                <w:sz w:val="20"/>
              </w:rPr>
              <w:t xml:space="preserve"> </w:t>
            </w:r>
            <w:r>
              <w:rPr>
                <w:color w:val="333333"/>
                <w:sz w:val="20"/>
              </w:rPr>
              <w:t>persone</w:t>
            </w:r>
          </w:p>
          <w:p w:rsidR="00E53667" w:rsidRDefault="00245E9E">
            <w:pPr>
              <w:pStyle w:val="TableParagraph"/>
              <w:tabs>
                <w:tab w:val="left" w:pos="1889"/>
                <w:tab w:val="left" w:pos="2772"/>
              </w:tabs>
              <w:spacing w:before="1" w:line="240" w:lineRule="atLeast"/>
              <w:ind w:left="436" w:right="96"/>
              <w:jc w:val="both"/>
              <w:rPr>
                <w:sz w:val="20"/>
              </w:rPr>
            </w:pPr>
            <w:r>
              <w:rPr>
                <w:color w:val="333333"/>
                <w:sz w:val="20"/>
              </w:rPr>
              <w:t>presenti sul territorio italiano, a prescindere</w:t>
            </w:r>
            <w:r>
              <w:rPr>
                <w:color w:val="333333"/>
                <w:sz w:val="20"/>
              </w:rPr>
              <w:tab/>
              <w:t>dalla</w:t>
            </w:r>
            <w:r>
              <w:rPr>
                <w:color w:val="333333"/>
                <w:sz w:val="20"/>
              </w:rPr>
              <w:tab/>
            </w:r>
            <w:r>
              <w:rPr>
                <w:color w:val="333333"/>
                <w:spacing w:val="-5"/>
                <w:sz w:val="20"/>
              </w:rPr>
              <w:t>loro</w:t>
            </w:r>
          </w:p>
        </w:tc>
        <w:tc>
          <w:tcPr>
            <w:tcW w:w="3212" w:type="dxa"/>
          </w:tcPr>
          <w:p w:rsidR="00E53667" w:rsidRDefault="00245E9E">
            <w:pPr>
              <w:pStyle w:val="TableParagraph"/>
              <w:ind w:left="391" w:right="96"/>
              <w:jc w:val="both"/>
              <w:rPr>
                <w:sz w:val="20"/>
              </w:rPr>
            </w:pPr>
            <w:r>
              <w:rPr>
                <w:color w:val="333333"/>
                <w:sz w:val="20"/>
              </w:rPr>
              <w:t xml:space="preserve">familiari o altre persone abitualmente conviventi o deputate alla loro cura, ad aree gioco all’interno di parchi, ville e giardini pubblici, per svolgere </w:t>
            </w:r>
            <w:r>
              <w:rPr>
                <w:color w:val="333333"/>
                <w:sz w:val="20"/>
              </w:rPr>
              <w:t>attività ludica o ricreativa all’aperto nel rispetto delle linee guida del Dipartimento per le politiche della famiglia.</w:t>
            </w:r>
          </w:p>
          <w:p w:rsidR="00E53667" w:rsidRDefault="00E53667">
            <w:pPr>
              <w:pStyle w:val="TableParagraph"/>
              <w:spacing w:before="3"/>
              <w:rPr>
                <w:rFonts w:ascii="Times New Roman"/>
                <w:sz w:val="21"/>
              </w:rPr>
            </w:pPr>
          </w:p>
          <w:p w:rsidR="00E53667" w:rsidRDefault="00245E9E">
            <w:pPr>
              <w:pStyle w:val="TableParagraph"/>
              <w:tabs>
                <w:tab w:val="left" w:pos="1547"/>
                <w:tab w:val="left" w:pos="2961"/>
              </w:tabs>
              <w:spacing w:before="1"/>
              <w:ind w:left="391" w:right="95"/>
              <w:jc w:val="both"/>
              <w:rPr>
                <w:sz w:val="20"/>
              </w:rPr>
            </w:pPr>
            <w:r>
              <w:rPr>
                <w:color w:val="FFFFFF"/>
                <w:sz w:val="20"/>
              </w:rPr>
              <w:t>Posso</w:t>
            </w:r>
            <w:r>
              <w:rPr>
                <w:color w:val="FFFFFF"/>
                <w:sz w:val="20"/>
              </w:rPr>
              <w:tab/>
              <w:t>utilizzare</w:t>
            </w:r>
            <w:r>
              <w:rPr>
                <w:color w:val="FFFFFF"/>
                <w:sz w:val="20"/>
              </w:rPr>
              <w:tab/>
            </w:r>
            <w:r>
              <w:rPr>
                <w:color w:val="FFFFFF"/>
                <w:spacing w:val="-8"/>
                <w:sz w:val="20"/>
              </w:rPr>
              <w:t xml:space="preserve">la </w:t>
            </w:r>
            <w:proofErr w:type="spellStart"/>
            <w:proofErr w:type="gramStart"/>
            <w:r>
              <w:rPr>
                <w:color w:val="FFFFFF"/>
                <w:sz w:val="20"/>
                <w:shd w:val="clear" w:color="auto" w:fill="00618D"/>
              </w:rPr>
              <w:t>bicicletta?</w:t>
            </w:r>
            <w:r>
              <w:rPr>
                <w:color w:val="333333"/>
                <w:sz w:val="20"/>
              </w:rPr>
              <w:t>L’uso</w:t>
            </w:r>
            <w:proofErr w:type="spellEnd"/>
            <w:proofErr w:type="gramEnd"/>
            <w:r>
              <w:rPr>
                <w:color w:val="333333"/>
                <w:sz w:val="20"/>
              </w:rPr>
              <w:t xml:space="preserve"> della bicicletta è consentito per raggiungere la sede di lavoro, il luogo di residenza o i negozi</w:t>
            </w:r>
            <w:r>
              <w:rPr>
                <w:color w:val="333333"/>
                <w:sz w:val="20"/>
              </w:rPr>
              <w:t xml:space="preserve"> che vendono generi alimentari o di prima necessità. È inoltre consentito utilizzare la bicicletta per svolgere attività motoria all’aperto nella prossimità di casa propria, mantenendo la distanza interpersonale di almeno un metro, o per effettuare attivit</w:t>
            </w:r>
            <w:r>
              <w:rPr>
                <w:color w:val="333333"/>
                <w:sz w:val="20"/>
              </w:rPr>
              <w:t>à sportiva, mantenendo la distanza interpersonale di almeno due metri.</w:t>
            </w:r>
          </w:p>
          <w:p w:rsidR="00E53667" w:rsidRDefault="00E53667">
            <w:pPr>
              <w:pStyle w:val="TableParagraph"/>
              <w:spacing w:before="2"/>
              <w:rPr>
                <w:rFonts w:ascii="Times New Roman"/>
                <w:sz w:val="21"/>
              </w:rPr>
            </w:pPr>
          </w:p>
          <w:p w:rsidR="00E53667" w:rsidRDefault="00245E9E">
            <w:pPr>
              <w:pStyle w:val="TableParagraph"/>
              <w:ind w:left="391" w:right="95"/>
              <w:jc w:val="both"/>
              <w:rPr>
                <w:sz w:val="20"/>
              </w:rPr>
            </w:pPr>
            <w:r>
              <w:rPr>
                <w:color w:val="FFFFFF"/>
                <w:sz w:val="20"/>
              </w:rPr>
              <w:t xml:space="preserve">Posso usare l’automobile con persone non conviventi? </w:t>
            </w:r>
            <w:r>
              <w:rPr>
                <w:color w:val="333333"/>
                <w:sz w:val="20"/>
              </w:rPr>
              <w:t xml:space="preserve">Sì, purché siano rispettate le stesse misure di precauzione previste per il trasporto non di </w:t>
            </w:r>
            <w:proofErr w:type="gramStart"/>
            <w:r>
              <w:rPr>
                <w:color w:val="333333"/>
                <w:sz w:val="20"/>
              </w:rPr>
              <w:t>linea:  ossia</w:t>
            </w:r>
            <w:proofErr w:type="gramEnd"/>
            <w:r>
              <w:rPr>
                <w:color w:val="333333"/>
                <w:sz w:val="20"/>
              </w:rPr>
              <w:t xml:space="preserve"> con la presenza del solo guidatore nella parte anteriore della vettura e di due passeggeri al massimo per ciascuna ulteriore fila di sedili posterior</w:t>
            </w:r>
            <w:r>
              <w:rPr>
                <w:color w:val="333333"/>
                <w:sz w:val="20"/>
              </w:rPr>
              <w:t>i, con obbligo per tutti i passeggeri di indossare la mascherina. L’obbligo di indossare la mascherina può essere derogato nella sola ipotesi in cui la vettura risulti dotata di un separatore fisico (plexiglas) fra la fila anteriore e posteriore della macc</w:t>
            </w:r>
            <w:r>
              <w:rPr>
                <w:color w:val="333333"/>
                <w:sz w:val="20"/>
              </w:rPr>
              <w:t>hina, essendo in tale caso ammessa la presenza del solo guidatore nella fila anteriore e di un solo passeggero per la fila posteriore.</w:t>
            </w:r>
          </w:p>
          <w:p w:rsidR="00E53667" w:rsidRDefault="00E53667">
            <w:pPr>
              <w:pStyle w:val="TableParagraph"/>
              <w:spacing w:before="2"/>
              <w:rPr>
                <w:rFonts w:ascii="Times New Roman"/>
                <w:sz w:val="21"/>
              </w:rPr>
            </w:pPr>
          </w:p>
          <w:p w:rsidR="00E53667" w:rsidRDefault="00245E9E">
            <w:pPr>
              <w:pStyle w:val="TableParagraph"/>
              <w:tabs>
                <w:tab w:val="left" w:pos="1436"/>
                <w:tab w:val="left" w:pos="2823"/>
              </w:tabs>
              <w:spacing w:before="1"/>
              <w:ind w:left="391" w:right="95"/>
              <w:jc w:val="both"/>
              <w:rPr>
                <w:sz w:val="20"/>
              </w:rPr>
            </w:pPr>
            <w:r>
              <w:rPr>
                <w:color w:val="FFFFFF"/>
                <w:sz w:val="20"/>
              </w:rPr>
              <w:t xml:space="preserve">Per i cittadini stranieri vigono </w:t>
            </w:r>
            <w:r>
              <w:rPr>
                <w:color w:val="FFFFFF"/>
                <w:spacing w:val="-6"/>
                <w:sz w:val="20"/>
              </w:rPr>
              <w:t xml:space="preserve">le </w:t>
            </w:r>
            <w:r>
              <w:rPr>
                <w:color w:val="FFFFFF"/>
                <w:sz w:val="20"/>
              </w:rPr>
              <w:t>stesse</w:t>
            </w:r>
            <w:r>
              <w:rPr>
                <w:color w:val="FFFFFF"/>
                <w:sz w:val="20"/>
              </w:rPr>
              <w:tab/>
              <w:t>limitazioni</w:t>
            </w:r>
            <w:r>
              <w:rPr>
                <w:color w:val="FFFFFF"/>
                <w:sz w:val="20"/>
              </w:rPr>
              <w:tab/>
            </w:r>
            <w:r>
              <w:rPr>
                <w:color w:val="FFFFFF"/>
                <w:spacing w:val="-5"/>
                <w:sz w:val="20"/>
              </w:rPr>
              <w:t xml:space="preserve">agli </w:t>
            </w:r>
            <w:r>
              <w:rPr>
                <w:color w:val="FFFFFF"/>
                <w:sz w:val="20"/>
              </w:rPr>
              <w:t xml:space="preserve">spostamenti che vigono per gli </w:t>
            </w:r>
            <w:r>
              <w:rPr>
                <w:color w:val="FFFFFF"/>
                <w:sz w:val="20"/>
                <w:shd w:val="clear" w:color="auto" w:fill="00618D"/>
              </w:rPr>
              <w:t xml:space="preserve">italiani? </w:t>
            </w:r>
            <w:r>
              <w:rPr>
                <w:color w:val="333333"/>
                <w:sz w:val="20"/>
              </w:rPr>
              <w:t xml:space="preserve">Sì, le restrizioni </w:t>
            </w:r>
            <w:r>
              <w:rPr>
                <w:color w:val="333333"/>
                <w:sz w:val="20"/>
              </w:rPr>
              <w:t xml:space="preserve">sono valide    per    tutte    le   </w:t>
            </w:r>
            <w:r>
              <w:rPr>
                <w:color w:val="333333"/>
                <w:spacing w:val="23"/>
                <w:sz w:val="20"/>
              </w:rPr>
              <w:t xml:space="preserve"> </w:t>
            </w:r>
            <w:r>
              <w:rPr>
                <w:color w:val="333333"/>
                <w:spacing w:val="-3"/>
                <w:sz w:val="20"/>
              </w:rPr>
              <w:t>persone</w:t>
            </w:r>
          </w:p>
          <w:p w:rsidR="00E53667" w:rsidRDefault="00245E9E">
            <w:pPr>
              <w:pStyle w:val="TableParagraph"/>
              <w:tabs>
                <w:tab w:val="left" w:pos="1868"/>
                <w:tab w:val="left" w:pos="2774"/>
              </w:tabs>
              <w:spacing w:line="240" w:lineRule="atLeast"/>
              <w:ind w:left="391" w:right="97"/>
              <w:jc w:val="both"/>
              <w:rPr>
                <w:sz w:val="20"/>
              </w:rPr>
            </w:pPr>
            <w:r>
              <w:rPr>
                <w:color w:val="333333"/>
                <w:sz w:val="20"/>
              </w:rPr>
              <w:t xml:space="preserve">presenti sul territorio italiano, </w:t>
            </w:r>
            <w:r>
              <w:rPr>
                <w:color w:val="333333"/>
                <w:spacing w:val="-11"/>
                <w:sz w:val="20"/>
              </w:rPr>
              <w:t xml:space="preserve">a </w:t>
            </w:r>
            <w:r>
              <w:rPr>
                <w:color w:val="333333"/>
                <w:sz w:val="20"/>
              </w:rPr>
              <w:t>prescindere</w:t>
            </w:r>
            <w:r>
              <w:rPr>
                <w:color w:val="333333"/>
                <w:sz w:val="20"/>
              </w:rPr>
              <w:tab/>
              <w:t>dalla</w:t>
            </w:r>
            <w:r>
              <w:rPr>
                <w:color w:val="333333"/>
                <w:sz w:val="20"/>
              </w:rPr>
              <w:tab/>
            </w:r>
            <w:r>
              <w:rPr>
                <w:color w:val="333333"/>
                <w:spacing w:val="-5"/>
                <w:sz w:val="20"/>
              </w:rPr>
              <w:t>loro</w:t>
            </w:r>
          </w:p>
        </w:tc>
      </w:tr>
    </w:tbl>
    <w:p w:rsidR="00E53667" w:rsidRDefault="00245E9E">
      <w:pPr>
        <w:rPr>
          <w:sz w:val="2"/>
          <w:szCs w:val="2"/>
        </w:rPr>
      </w:pPr>
      <w:r>
        <w:pict>
          <v:polyline id="_x0000_s1060" alt="" style="position:absolute;z-index:-252574720;mso-wrap-edited:f;mso-width-percent:0;mso-height-percent:0;mso-position-horizontal-relative:page;mso-position-vertical-relative:page;mso-width-percent:0;mso-height-percent:0" points="206.3pt,384.05pt,1in,384.05pt,1in,396.3pt,1in,408.55pt,197.1pt,408.55pt,197.1pt,396.3pt,206.3pt,396.3pt,206.3pt,384.05pt" coordsize="2686,490" fillcolor="#00618d" stroked="f">
            <v:path arrowok="t" o:connecttype="custom" o:connectlocs="1705610,4877435;0,4877435;0,5033010;0,5188585;1588770,5188585;1588770,5033010;1705610,5033010;1705610,4877435" o:connectangles="0,0,0,0,0,0,0,0"/>
            <w10:wrap anchorx="page" anchory="page"/>
          </v:polyline>
        </w:pict>
      </w:r>
      <w:r>
        <w:pict>
          <v:polyline id="_x0000_s1059" alt="" style="position:absolute;z-index:-252573696;mso-wrap-edited:f;mso-width-percent:0;mso-height-percent:0;mso-position-horizontal-relative:page;mso-position-vertical-relative:page;mso-width-percent:0;mso-height-percent:0" points="206.3pt,677.15pt,1in,677.15pt,1in,689.25pt,1in,701.5pt,1in,713.75pt,206.3pt,713.75pt,206.3pt,701.5pt,206.3pt,689.25pt,206.3pt,677.15pt" coordsize="2686,732" fillcolor="#00618d" stroked="f">
            <v:path arrowok="t" o:connecttype="custom" o:connectlocs="1705610,8599805;0,8599805;0,8753475;0,8909050;0,9064625;1705610,9064625;1705610,8909050;1705610,8753475;1705610,8599805" o:connectangles="0,0,0,0,0,0,0,0,0"/>
            <w10:wrap anchorx="page" anchory="page"/>
          </v:polyline>
        </w:pict>
      </w:r>
      <w:r>
        <w:pict>
          <v:polyline id="_x0000_s1058" alt="" style="position:absolute;z-index:-252572672;mso-wrap-edited:f;mso-width-percent:0;mso-height-percent:0;mso-position-horizontal-relative:page;mso-position-vertical-relative:page;mso-width-percent:0;mso-height-percent:0" points="366.9pt,384.05pt,233.55pt,384.05pt,233.55pt,396.3pt,233.55pt,408.55pt,357.55pt,408.55pt,357.55pt,396.3pt,366.9pt,396.3pt,366.9pt,384.05pt" coordsize="2667,490" fillcolor="#00618d" stroked="f">
            <v:path arrowok="t" o:connecttype="custom" o:connectlocs="1693545,4877435;0,4877435;0,5033010;0,5188585;1574800,5188585;1574800,5033010;1693545,5033010;1693545,4877435" o:connectangles="0,0,0,0,0,0,0,0"/>
            <w10:wrap anchorx="page" anchory="page"/>
          </v:polyline>
        </w:pict>
      </w:r>
      <w:r>
        <w:pict>
          <v:polyline id="_x0000_s1057" alt="" style="position:absolute;z-index:-252571648;mso-wrap-edited:f;mso-width-percent:0;mso-height-percent:0;mso-position-horizontal-relative:page;mso-position-vertical-relative:page;mso-width-percent:0;mso-height-percent:0" points="366.9pt,677.15pt,233.55pt,677.15pt,233.55pt,689.25pt,233.55pt,701.5pt,233.55pt,713.75pt,366.9pt,713.75pt,366.9pt,701.5pt,366.9pt,689.25pt,366.9pt,677.15pt" coordsize="2667,732" fillcolor="#00618d" stroked="f">
            <v:path arrowok="t" o:connecttype="custom" o:connectlocs="1693545,8599805;0,8599805;0,8753475;0,8909050;0,9064625;1693545,9064625;1693545,8909050;1693545,8753475;1693545,8599805" o:connectangles="0,0,0,0,0,0,0,0,0"/>
            <w10:wrap anchorx="page" anchory="page"/>
          </v:polyline>
        </w:pict>
      </w:r>
      <w:r>
        <w:pict>
          <v:rect id="_x0000_s1056" alt="" style="position:absolute;margin-left:391.75pt;margin-top:176.55pt;width:135.6pt;height:12.25pt;z-index:-252570624;mso-wrap-edited:f;mso-width-percent:0;mso-height-percent:0;mso-position-horizontal-relative:page;mso-position-vertical-relative:page;mso-width-percent:0;mso-height-percent:0" fillcolor="#00618d" stroked="f">
            <w10:wrap anchorx="page" anchory="page"/>
          </v:rect>
        </w:pict>
      </w:r>
      <w:r>
        <w:pict>
          <v:polyline id="_x0000_s1055" alt="" style="position:absolute;z-index:-252569600;mso-wrap-edited:f;mso-width-percent:0;mso-height-percent:0;mso-position-horizontal-relative:page;mso-position-vertical-relative:page;mso-width-percent:0;mso-height-percent:0" points="527.35pt,384.05pt,391.75pt,384.05pt,391.75pt,396.3pt,391.75pt,408.55pt,518pt,408.55pt,518pt,396.3pt,527.35pt,396.3pt,527.35pt,384.05pt" coordsize="2713,490" fillcolor="#00618d" stroked="f">
            <v:path arrowok="t" o:connecttype="custom" o:connectlocs="1722120,4877435;0,4877435;0,5033010;0,5188585;1603375,5188585;1603375,5033010;1722120,5033010;1722120,4877435" o:connectangles="0,0,0,0,0,0,0,0"/>
            <w10:wrap anchorx="page" anchory="page"/>
          </v:polyline>
        </w:pict>
      </w:r>
      <w:r>
        <w:pict>
          <v:polyline id="_x0000_s1054" alt="" style="position:absolute;z-index:-252568576;mso-wrap-edited:f;mso-width-percent:0;mso-height-percent:0;mso-position-horizontal-relative:page;mso-position-vertical-relative:page;mso-width-percent:0;mso-height-percent:0" points="527.35pt,677.15pt,391.75pt,677.15pt,391.75pt,689.25pt,391.75pt,701.5pt,391.75pt,713.75pt,527.35pt,713.75pt,527.35pt,701.5pt,527.35pt,689.25pt,527.35pt,677.15pt" coordsize="2713,732" fillcolor="#00618d" stroked="f">
            <v:path arrowok="t" o:connecttype="custom" o:connectlocs="1722120,8599805;0,8599805;0,8753475;0,8909050;0,9064625;1722120,9064625;1722120,8909050;1722120,8753475;1722120,8599805" o:connectangles="0,0,0,0,0,0,0,0,0"/>
            <w10:wrap anchorx="page" anchory="page"/>
          </v:polyline>
        </w:pict>
      </w:r>
    </w:p>
    <w:p w:rsidR="00E53667" w:rsidRDefault="00E53667">
      <w:pPr>
        <w:rPr>
          <w:sz w:val="2"/>
          <w:szCs w:val="2"/>
        </w:rPr>
        <w:sectPr w:rsidR="00E53667">
          <w:pgSz w:w="11910" w:h="16840"/>
          <w:pgMar w:top="1060" w:right="920" w:bottom="1160" w:left="920" w:header="0" w:footer="97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3209"/>
        <w:gridCol w:w="3212"/>
      </w:tblGrid>
      <w:tr w:rsidR="00E53667">
        <w:trPr>
          <w:trHeight w:val="14161"/>
        </w:trPr>
        <w:tc>
          <w:tcPr>
            <w:tcW w:w="3210" w:type="dxa"/>
          </w:tcPr>
          <w:p w:rsidR="00E53667" w:rsidRDefault="00245E9E">
            <w:pPr>
              <w:pStyle w:val="TableParagraph"/>
              <w:tabs>
                <w:tab w:val="left" w:pos="1980"/>
              </w:tabs>
              <w:ind w:left="415" w:right="95"/>
              <w:jc w:val="both"/>
              <w:rPr>
                <w:sz w:val="20"/>
              </w:rPr>
            </w:pPr>
            <w:r>
              <w:rPr>
                <w:color w:val="333333"/>
                <w:sz w:val="20"/>
              </w:rPr>
              <w:lastRenderedPageBreak/>
              <w:t>nazionalità. Per gli spostamenti da e per l’estero, oltre a tali restrizioni, si è altresì soggetti alle specifiche disposizioni relative a ciascuno Stato estero, reperibili sul sito istituzionale del Ministero degli Affari Esteri e della</w:t>
            </w:r>
            <w:r>
              <w:rPr>
                <w:color w:val="333333"/>
                <w:sz w:val="20"/>
              </w:rPr>
              <w:tab/>
            </w:r>
            <w:r>
              <w:rPr>
                <w:color w:val="333333"/>
                <w:w w:val="95"/>
                <w:sz w:val="20"/>
              </w:rPr>
              <w:t xml:space="preserve">Cooperazione </w:t>
            </w:r>
            <w:r>
              <w:rPr>
                <w:color w:val="333333"/>
                <w:sz w:val="20"/>
              </w:rPr>
              <w:t>Inte</w:t>
            </w:r>
            <w:r>
              <w:rPr>
                <w:color w:val="333333"/>
                <w:sz w:val="20"/>
              </w:rPr>
              <w:t>rnazionale.</w:t>
            </w:r>
          </w:p>
          <w:p w:rsidR="00E53667" w:rsidRDefault="00E53667">
            <w:pPr>
              <w:pStyle w:val="TableParagraph"/>
              <w:rPr>
                <w:rFonts w:ascii="Times New Roman"/>
                <w:sz w:val="20"/>
              </w:rPr>
            </w:pPr>
          </w:p>
          <w:p w:rsidR="00E53667" w:rsidRDefault="00E53667">
            <w:pPr>
              <w:pStyle w:val="TableParagraph"/>
              <w:spacing w:before="4"/>
              <w:rPr>
                <w:rFonts w:ascii="Times New Roman"/>
              </w:rPr>
            </w:pPr>
          </w:p>
          <w:p w:rsidR="00E53667" w:rsidRDefault="00245E9E">
            <w:pPr>
              <w:pStyle w:val="TableParagraph"/>
              <w:ind w:left="415" w:right="102"/>
              <w:jc w:val="both"/>
              <w:rPr>
                <w:sz w:val="20"/>
              </w:rPr>
            </w:pPr>
            <w:r>
              <w:rPr>
                <w:color w:val="5A6771"/>
                <w:sz w:val="20"/>
              </w:rPr>
              <w:t xml:space="preserve">PUBBLICI ESERCIZI, ATTIVITA’ </w:t>
            </w:r>
            <w:proofErr w:type="gramStart"/>
            <w:r>
              <w:rPr>
                <w:color w:val="5A6771"/>
                <w:sz w:val="20"/>
              </w:rPr>
              <w:t>COMMERCIALI,  RISTORAZIONE</w:t>
            </w:r>
            <w:proofErr w:type="gramEnd"/>
            <w:r>
              <w:rPr>
                <w:color w:val="5A6771"/>
                <w:sz w:val="20"/>
              </w:rPr>
              <w:t xml:space="preserve"> E STRUTTURE</w:t>
            </w:r>
            <w:r>
              <w:rPr>
                <w:color w:val="5A6771"/>
                <w:spacing w:val="11"/>
                <w:sz w:val="20"/>
              </w:rPr>
              <w:t xml:space="preserve"> </w:t>
            </w:r>
            <w:r>
              <w:rPr>
                <w:color w:val="5A6771"/>
                <w:sz w:val="20"/>
              </w:rPr>
              <w:t>RICETTIVE</w:t>
            </w:r>
          </w:p>
          <w:p w:rsidR="00E53667" w:rsidRDefault="00E53667">
            <w:pPr>
              <w:pStyle w:val="TableParagraph"/>
              <w:spacing w:before="3"/>
              <w:rPr>
                <w:rFonts w:ascii="Times New Roman"/>
                <w:sz w:val="21"/>
              </w:rPr>
            </w:pPr>
          </w:p>
          <w:p w:rsidR="00E53667" w:rsidRDefault="00245E9E">
            <w:pPr>
              <w:pStyle w:val="TableParagraph"/>
              <w:tabs>
                <w:tab w:val="left" w:pos="1569"/>
                <w:tab w:val="left" w:pos="2871"/>
              </w:tabs>
              <w:ind w:left="415" w:right="95"/>
              <w:jc w:val="both"/>
              <w:rPr>
                <w:sz w:val="20"/>
              </w:rPr>
            </w:pPr>
            <w:r>
              <w:rPr>
                <w:color w:val="FFFFFF"/>
                <w:sz w:val="20"/>
              </w:rPr>
              <w:t xml:space="preserve">Nella mia area sono aperti ristoranti, pizzerie, pasticcerie e altre attività di ristorazione? È consentito il consumo di cibi e bevande al loro interno? </w:t>
            </w:r>
            <w:r>
              <w:rPr>
                <w:color w:val="333333"/>
                <w:sz w:val="20"/>
              </w:rPr>
              <w:t>In quest'</w:t>
            </w:r>
            <w:r>
              <w:rPr>
                <w:color w:val="333333"/>
                <w:sz w:val="20"/>
              </w:rPr>
              <w:t>area, i ristoranti e le altre attività di ristorazione, compresi bar, pasticcerie e gelaterie, sono aperti con possibilità di consumo all'interno dalle 5 alle 18. Dalle 5 alle 22 è consentita anche la vendita da asporto. La consegna a domicilio è consentit</w:t>
            </w:r>
            <w:r>
              <w:rPr>
                <w:color w:val="333333"/>
                <w:sz w:val="20"/>
              </w:rPr>
              <w:t>a senza limiti di orario, ma deve comunque avvenire nel rispetto delle</w:t>
            </w:r>
            <w:r>
              <w:rPr>
                <w:color w:val="333333"/>
                <w:sz w:val="20"/>
              </w:rPr>
              <w:tab/>
              <w:t>norme</w:t>
            </w:r>
            <w:r>
              <w:rPr>
                <w:color w:val="333333"/>
                <w:sz w:val="20"/>
              </w:rPr>
              <w:tab/>
            </w:r>
            <w:r>
              <w:rPr>
                <w:color w:val="333333"/>
                <w:spacing w:val="-6"/>
                <w:sz w:val="20"/>
              </w:rPr>
              <w:t xml:space="preserve">sul </w:t>
            </w:r>
            <w:r>
              <w:rPr>
                <w:color w:val="333333"/>
                <w:sz w:val="20"/>
              </w:rPr>
              <w:t xml:space="preserve">confezionamento e </w:t>
            </w:r>
            <w:r>
              <w:rPr>
                <w:color w:val="333333"/>
                <w:spacing w:val="-3"/>
                <w:sz w:val="20"/>
              </w:rPr>
              <w:t xml:space="preserve">sulla </w:t>
            </w:r>
            <w:r>
              <w:rPr>
                <w:color w:val="333333"/>
                <w:sz w:val="20"/>
              </w:rPr>
              <w:t>consegna dei</w:t>
            </w:r>
            <w:r>
              <w:rPr>
                <w:color w:val="333333"/>
                <w:spacing w:val="-1"/>
                <w:sz w:val="20"/>
              </w:rPr>
              <w:t xml:space="preserve"> </w:t>
            </w:r>
            <w:r>
              <w:rPr>
                <w:color w:val="333333"/>
                <w:sz w:val="20"/>
              </w:rPr>
              <w:t>prodotti.</w:t>
            </w:r>
          </w:p>
          <w:p w:rsidR="00E53667" w:rsidRDefault="00E53667">
            <w:pPr>
              <w:pStyle w:val="TableParagraph"/>
              <w:spacing w:before="4"/>
              <w:rPr>
                <w:rFonts w:ascii="Times New Roman"/>
                <w:sz w:val="21"/>
              </w:rPr>
            </w:pPr>
          </w:p>
          <w:p w:rsidR="00E53667" w:rsidRDefault="00245E9E">
            <w:pPr>
              <w:pStyle w:val="TableParagraph"/>
              <w:spacing w:before="1"/>
              <w:ind w:left="415" w:right="95"/>
              <w:jc w:val="both"/>
              <w:rPr>
                <w:sz w:val="20"/>
              </w:rPr>
            </w:pPr>
            <w:r>
              <w:rPr>
                <w:color w:val="FFFFFF"/>
                <w:sz w:val="20"/>
              </w:rPr>
              <w:t xml:space="preserve">È consentito entrare o restare all’interno di bar, ristoranti e degli altri locali adibiti </w:t>
            </w:r>
            <w:r>
              <w:rPr>
                <w:color w:val="FFFFFF"/>
                <w:spacing w:val="-3"/>
                <w:sz w:val="20"/>
              </w:rPr>
              <w:t xml:space="preserve">alla </w:t>
            </w:r>
            <w:r>
              <w:rPr>
                <w:color w:val="FFFFFF"/>
                <w:sz w:val="20"/>
              </w:rPr>
              <w:t>ristorazione (pub, gelaterie, p</w:t>
            </w:r>
            <w:r>
              <w:rPr>
                <w:color w:val="FFFFFF"/>
                <w:sz w:val="20"/>
              </w:rPr>
              <w:t xml:space="preserve">asticcerie…), se è sospeso il consumo </w:t>
            </w:r>
            <w:proofErr w:type="gramStart"/>
            <w:r>
              <w:rPr>
                <w:color w:val="FFFFFF"/>
                <w:sz w:val="20"/>
              </w:rPr>
              <w:t>di  cibi</w:t>
            </w:r>
            <w:proofErr w:type="gramEnd"/>
            <w:r>
              <w:rPr>
                <w:color w:val="FFFFFF"/>
                <w:sz w:val="20"/>
              </w:rPr>
              <w:t xml:space="preserve">  al  </w:t>
            </w:r>
            <w:r>
              <w:rPr>
                <w:color w:val="FFFFFF"/>
                <w:spacing w:val="-4"/>
                <w:sz w:val="20"/>
              </w:rPr>
              <w:t xml:space="preserve">loro  </w:t>
            </w:r>
            <w:r>
              <w:rPr>
                <w:color w:val="FFFFFF"/>
                <w:sz w:val="20"/>
                <w:shd w:val="clear" w:color="auto" w:fill="00618D"/>
              </w:rPr>
              <w:t xml:space="preserve">interno? </w:t>
            </w:r>
            <w:r>
              <w:rPr>
                <w:color w:val="333333"/>
                <w:sz w:val="20"/>
              </w:rPr>
              <w:t xml:space="preserve">Nelle aree o negli orari in cui è sospeso il consumo di cibi e bevande all’interno dei locali (si veda la </w:t>
            </w:r>
            <w:proofErr w:type="spellStart"/>
            <w:r>
              <w:rPr>
                <w:color w:val="333333"/>
                <w:sz w:val="20"/>
              </w:rPr>
              <w:t>faq</w:t>
            </w:r>
            <w:proofErr w:type="spellEnd"/>
            <w:r>
              <w:rPr>
                <w:color w:val="333333"/>
                <w:sz w:val="20"/>
              </w:rPr>
              <w:t xml:space="preserve"> precedente), l’ingresso e la permanenza negli stessi da parte dei clienti sono consentiti esclusivamente per il tempo strettamente necessario ad a</w:t>
            </w:r>
            <w:r>
              <w:rPr>
                <w:color w:val="333333"/>
                <w:sz w:val="20"/>
              </w:rPr>
              <w:t>cquistare i prodotti per asporto e sempre nel rispetto delle misure di prevenzione del contagio. Non sono comunque consentiti gli assembramenti né il consumo in prossimità dei locali.</w:t>
            </w:r>
          </w:p>
        </w:tc>
        <w:tc>
          <w:tcPr>
            <w:tcW w:w="3209" w:type="dxa"/>
          </w:tcPr>
          <w:p w:rsidR="00E53667" w:rsidRDefault="00245E9E">
            <w:pPr>
              <w:pStyle w:val="TableParagraph"/>
              <w:tabs>
                <w:tab w:val="left" w:pos="1979"/>
              </w:tabs>
              <w:ind w:left="436" w:right="94"/>
              <w:jc w:val="both"/>
              <w:rPr>
                <w:sz w:val="20"/>
              </w:rPr>
            </w:pPr>
            <w:r>
              <w:rPr>
                <w:color w:val="333333"/>
                <w:sz w:val="20"/>
              </w:rPr>
              <w:t>nazionalità. Per gli spostamenti da e per l’estero, oltre a tali restriz</w:t>
            </w:r>
            <w:r>
              <w:rPr>
                <w:color w:val="333333"/>
                <w:sz w:val="20"/>
              </w:rPr>
              <w:t>ioni, si è altresì soggetti alle specifiche disposizioni relative a ciascuno Stato estero, reperibili sul sito istituzionale del Ministero degli Affari Esteri e della</w:t>
            </w:r>
            <w:r>
              <w:rPr>
                <w:color w:val="333333"/>
                <w:sz w:val="20"/>
              </w:rPr>
              <w:tab/>
            </w:r>
            <w:r>
              <w:rPr>
                <w:color w:val="333333"/>
                <w:w w:val="95"/>
                <w:sz w:val="20"/>
              </w:rPr>
              <w:t xml:space="preserve">Cooperazione </w:t>
            </w:r>
            <w:r>
              <w:rPr>
                <w:color w:val="333333"/>
                <w:sz w:val="20"/>
              </w:rPr>
              <w:t>Internazionale.</w:t>
            </w:r>
          </w:p>
          <w:p w:rsidR="00E53667" w:rsidRDefault="00E53667">
            <w:pPr>
              <w:pStyle w:val="TableParagraph"/>
              <w:rPr>
                <w:rFonts w:ascii="Times New Roman"/>
                <w:sz w:val="20"/>
              </w:rPr>
            </w:pPr>
          </w:p>
          <w:p w:rsidR="00E53667" w:rsidRDefault="00E53667">
            <w:pPr>
              <w:pStyle w:val="TableParagraph"/>
              <w:spacing w:before="4"/>
              <w:rPr>
                <w:rFonts w:ascii="Times New Roman"/>
              </w:rPr>
            </w:pPr>
          </w:p>
          <w:p w:rsidR="00E53667" w:rsidRDefault="00245E9E">
            <w:pPr>
              <w:pStyle w:val="TableParagraph"/>
              <w:ind w:left="436" w:right="100"/>
              <w:jc w:val="both"/>
              <w:rPr>
                <w:sz w:val="20"/>
              </w:rPr>
            </w:pPr>
            <w:r>
              <w:rPr>
                <w:color w:val="5A6771"/>
                <w:sz w:val="20"/>
              </w:rPr>
              <w:t xml:space="preserve">PUBBLICI ESERCIZI, ATTIVITA’ </w:t>
            </w:r>
            <w:proofErr w:type="gramStart"/>
            <w:r>
              <w:rPr>
                <w:color w:val="5A6771"/>
                <w:sz w:val="20"/>
              </w:rPr>
              <w:t>COMMERCIALI,  RISTORAZIONE</w:t>
            </w:r>
            <w:proofErr w:type="gramEnd"/>
            <w:r>
              <w:rPr>
                <w:color w:val="5A6771"/>
                <w:sz w:val="20"/>
              </w:rPr>
              <w:t xml:space="preserve"> E STRUTTURE</w:t>
            </w:r>
            <w:r>
              <w:rPr>
                <w:color w:val="5A6771"/>
                <w:spacing w:val="12"/>
                <w:sz w:val="20"/>
              </w:rPr>
              <w:t xml:space="preserve"> </w:t>
            </w:r>
            <w:r>
              <w:rPr>
                <w:color w:val="5A6771"/>
                <w:sz w:val="20"/>
              </w:rPr>
              <w:t>RICETTIVE</w:t>
            </w:r>
          </w:p>
          <w:p w:rsidR="00E53667" w:rsidRDefault="00E53667">
            <w:pPr>
              <w:pStyle w:val="TableParagraph"/>
              <w:spacing w:before="3"/>
              <w:rPr>
                <w:rFonts w:ascii="Times New Roman"/>
                <w:sz w:val="21"/>
              </w:rPr>
            </w:pPr>
          </w:p>
          <w:p w:rsidR="00E53667" w:rsidRDefault="00245E9E">
            <w:pPr>
              <w:pStyle w:val="TableParagraph"/>
              <w:tabs>
                <w:tab w:val="left" w:pos="1580"/>
                <w:tab w:val="left" w:pos="2871"/>
              </w:tabs>
              <w:ind w:left="436" w:right="94"/>
              <w:jc w:val="both"/>
              <w:rPr>
                <w:sz w:val="20"/>
              </w:rPr>
            </w:pPr>
            <w:r>
              <w:rPr>
                <w:color w:val="FFFFFF"/>
                <w:sz w:val="20"/>
              </w:rPr>
              <w:t xml:space="preserve">Nella mia area sono aperti ristoranti, pizzerie, pasticcerie e altre attività di ristorazione? È consentito il consumo di cibi e bevande al loro interno? </w:t>
            </w:r>
            <w:r>
              <w:rPr>
                <w:color w:val="333333"/>
                <w:sz w:val="20"/>
              </w:rPr>
              <w:t>In quest'area, i ristor</w:t>
            </w:r>
            <w:r>
              <w:rPr>
                <w:color w:val="333333"/>
                <w:sz w:val="20"/>
              </w:rPr>
              <w:t>anti e le altre attività di ristorazione, compresi bar, pasticcerie e gelaterie, sono aperti esclusivamente per la vendita da asporto, consentita dalle 5 alle 22, e per la consegna a domicilio, consentita senza limiti di orario, ma che deve comunque avveni</w:t>
            </w:r>
            <w:r>
              <w:rPr>
                <w:color w:val="333333"/>
                <w:sz w:val="20"/>
              </w:rPr>
              <w:t>re nel rispetto delle</w:t>
            </w:r>
            <w:r>
              <w:rPr>
                <w:color w:val="333333"/>
                <w:sz w:val="20"/>
              </w:rPr>
              <w:tab/>
              <w:t>norme</w:t>
            </w:r>
            <w:r>
              <w:rPr>
                <w:color w:val="333333"/>
                <w:sz w:val="20"/>
              </w:rPr>
              <w:tab/>
            </w:r>
            <w:r>
              <w:rPr>
                <w:color w:val="333333"/>
                <w:spacing w:val="-6"/>
                <w:sz w:val="20"/>
              </w:rPr>
              <w:t xml:space="preserve">sul </w:t>
            </w:r>
            <w:r>
              <w:rPr>
                <w:color w:val="333333"/>
                <w:sz w:val="20"/>
              </w:rPr>
              <w:t xml:space="preserve">confezionamento e </w:t>
            </w:r>
            <w:r>
              <w:rPr>
                <w:color w:val="333333"/>
                <w:spacing w:val="-3"/>
                <w:sz w:val="20"/>
              </w:rPr>
              <w:t xml:space="preserve">sulla </w:t>
            </w:r>
            <w:r>
              <w:rPr>
                <w:color w:val="333333"/>
                <w:sz w:val="20"/>
              </w:rPr>
              <w:t>consegna dei</w:t>
            </w:r>
            <w:r>
              <w:rPr>
                <w:color w:val="333333"/>
                <w:spacing w:val="-1"/>
                <w:sz w:val="20"/>
              </w:rPr>
              <w:t xml:space="preserve"> </w:t>
            </w:r>
            <w:r>
              <w:rPr>
                <w:color w:val="333333"/>
                <w:sz w:val="20"/>
              </w:rPr>
              <w:t>prodotti.</w:t>
            </w:r>
          </w:p>
          <w:p w:rsidR="00E53667" w:rsidRDefault="00E53667">
            <w:pPr>
              <w:pStyle w:val="TableParagraph"/>
              <w:rPr>
                <w:rFonts w:ascii="Times New Roman"/>
                <w:sz w:val="20"/>
              </w:rPr>
            </w:pPr>
          </w:p>
          <w:p w:rsidR="00E53667" w:rsidRDefault="00E53667">
            <w:pPr>
              <w:pStyle w:val="TableParagraph"/>
              <w:spacing w:before="7"/>
              <w:rPr>
                <w:rFonts w:ascii="Times New Roman"/>
              </w:rPr>
            </w:pPr>
          </w:p>
          <w:p w:rsidR="00E53667" w:rsidRDefault="00245E9E">
            <w:pPr>
              <w:pStyle w:val="TableParagraph"/>
              <w:ind w:left="436" w:right="94"/>
              <w:jc w:val="both"/>
              <w:rPr>
                <w:sz w:val="20"/>
              </w:rPr>
            </w:pPr>
            <w:r>
              <w:rPr>
                <w:color w:val="FFFFFF"/>
                <w:sz w:val="20"/>
              </w:rPr>
              <w:t xml:space="preserve">È consentito entrare o restare all’interno di bar, ristoranti e degli altri locali adibiti alla ristorazione (pub, gelaterie, pasticcerie…), se è sospeso il consumo di </w:t>
            </w:r>
            <w:proofErr w:type="gramStart"/>
            <w:r>
              <w:rPr>
                <w:color w:val="FFFFFF"/>
                <w:sz w:val="20"/>
              </w:rPr>
              <w:t>cibi  a</w:t>
            </w:r>
            <w:r>
              <w:rPr>
                <w:color w:val="FFFFFF"/>
                <w:sz w:val="20"/>
              </w:rPr>
              <w:t>l</w:t>
            </w:r>
            <w:proofErr w:type="gramEnd"/>
            <w:r>
              <w:rPr>
                <w:color w:val="FFFFFF"/>
                <w:sz w:val="20"/>
              </w:rPr>
              <w:t xml:space="preserve">  </w:t>
            </w:r>
            <w:r>
              <w:rPr>
                <w:color w:val="FFFFFF"/>
                <w:spacing w:val="-4"/>
                <w:sz w:val="20"/>
              </w:rPr>
              <w:t xml:space="preserve">loro  </w:t>
            </w:r>
            <w:r>
              <w:rPr>
                <w:color w:val="FFFFFF"/>
                <w:sz w:val="20"/>
                <w:shd w:val="clear" w:color="auto" w:fill="00618D"/>
              </w:rPr>
              <w:t xml:space="preserve">interno? </w:t>
            </w:r>
            <w:r>
              <w:rPr>
                <w:color w:val="333333"/>
                <w:sz w:val="20"/>
              </w:rPr>
              <w:t xml:space="preserve">Nelle aree o negli orari in cui è sospeso il consumo di cibi e bevande all’interno dei locali (si veda la </w:t>
            </w:r>
            <w:proofErr w:type="spellStart"/>
            <w:r>
              <w:rPr>
                <w:color w:val="333333"/>
                <w:sz w:val="20"/>
              </w:rPr>
              <w:t>faq</w:t>
            </w:r>
            <w:proofErr w:type="spellEnd"/>
            <w:r>
              <w:rPr>
                <w:color w:val="333333"/>
                <w:sz w:val="20"/>
              </w:rPr>
              <w:t xml:space="preserve"> precedente), l’ingresso e la permanenza negli </w:t>
            </w:r>
            <w:proofErr w:type="gramStart"/>
            <w:r>
              <w:rPr>
                <w:color w:val="333333"/>
                <w:sz w:val="20"/>
              </w:rPr>
              <w:t>stessi  da</w:t>
            </w:r>
            <w:proofErr w:type="gramEnd"/>
            <w:r>
              <w:rPr>
                <w:color w:val="333333"/>
                <w:sz w:val="20"/>
              </w:rPr>
              <w:t xml:space="preserve"> parte dei clienti sono consentiti esclusivamente per il tempo strettame</w:t>
            </w:r>
            <w:r>
              <w:rPr>
                <w:color w:val="333333"/>
                <w:sz w:val="20"/>
              </w:rPr>
              <w:t xml:space="preserve">nte necessario </w:t>
            </w:r>
            <w:r>
              <w:rPr>
                <w:color w:val="333333"/>
                <w:spacing w:val="-6"/>
                <w:sz w:val="20"/>
              </w:rPr>
              <w:t xml:space="preserve">ad </w:t>
            </w:r>
            <w:r>
              <w:rPr>
                <w:color w:val="333333"/>
                <w:sz w:val="20"/>
              </w:rPr>
              <w:t>acquistare i prodotti per asporto e sempre nel rispetto delle misure di prevenzione del contagio. Non sono comunque consentiti gli assembramenti né il consumo in prossimità dei locali.</w:t>
            </w:r>
          </w:p>
        </w:tc>
        <w:tc>
          <w:tcPr>
            <w:tcW w:w="3212" w:type="dxa"/>
          </w:tcPr>
          <w:p w:rsidR="00E53667" w:rsidRDefault="00245E9E">
            <w:pPr>
              <w:pStyle w:val="TableParagraph"/>
              <w:tabs>
                <w:tab w:val="left" w:pos="1982"/>
              </w:tabs>
              <w:ind w:left="391" w:right="95"/>
              <w:jc w:val="both"/>
              <w:rPr>
                <w:sz w:val="20"/>
              </w:rPr>
            </w:pPr>
            <w:r>
              <w:rPr>
                <w:color w:val="333333"/>
                <w:sz w:val="20"/>
              </w:rPr>
              <w:t>nazionalità. Per gli spostamenti da e per l’estero, o</w:t>
            </w:r>
            <w:r>
              <w:rPr>
                <w:color w:val="333333"/>
                <w:sz w:val="20"/>
              </w:rPr>
              <w:t>ltre a tali restrizioni, si è altresì soggetti alle specifiche disposizioni relative a ciascuno Stato estero, reperibili sul sito istituzionale del Ministero degli Affari Esteri e della</w:t>
            </w:r>
            <w:r>
              <w:rPr>
                <w:color w:val="333333"/>
                <w:sz w:val="20"/>
              </w:rPr>
              <w:tab/>
            </w:r>
            <w:r>
              <w:rPr>
                <w:color w:val="333333"/>
                <w:spacing w:val="-3"/>
                <w:sz w:val="20"/>
              </w:rPr>
              <w:t xml:space="preserve">Cooperazione </w:t>
            </w:r>
            <w:r>
              <w:rPr>
                <w:color w:val="333333"/>
                <w:sz w:val="20"/>
              </w:rPr>
              <w:t>Internazionale.</w:t>
            </w:r>
          </w:p>
          <w:p w:rsidR="00E53667" w:rsidRDefault="00E53667">
            <w:pPr>
              <w:pStyle w:val="TableParagraph"/>
              <w:rPr>
                <w:rFonts w:ascii="Times New Roman"/>
                <w:sz w:val="20"/>
              </w:rPr>
            </w:pPr>
          </w:p>
          <w:p w:rsidR="00E53667" w:rsidRDefault="00E53667">
            <w:pPr>
              <w:pStyle w:val="TableParagraph"/>
              <w:spacing w:before="4"/>
              <w:rPr>
                <w:rFonts w:ascii="Times New Roman"/>
              </w:rPr>
            </w:pPr>
          </w:p>
          <w:p w:rsidR="00E53667" w:rsidRDefault="00245E9E">
            <w:pPr>
              <w:pStyle w:val="TableParagraph"/>
              <w:ind w:left="391" w:right="103"/>
              <w:jc w:val="both"/>
              <w:rPr>
                <w:sz w:val="20"/>
              </w:rPr>
            </w:pPr>
            <w:r>
              <w:rPr>
                <w:color w:val="5A6771"/>
                <w:sz w:val="20"/>
              </w:rPr>
              <w:t>PUBBLICI ESERCIZI, ATTIVITA’ COMMERCIALI, RISTORAZIONE E STRUTTURE</w:t>
            </w:r>
            <w:r>
              <w:rPr>
                <w:color w:val="5A6771"/>
                <w:spacing w:val="9"/>
                <w:sz w:val="20"/>
              </w:rPr>
              <w:t xml:space="preserve"> </w:t>
            </w:r>
            <w:r>
              <w:rPr>
                <w:color w:val="5A6771"/>
                <w:sz w:val="20"/>
              </w:rPr>
              <w:t>RICETTIVE</w:t>
            </w:r>
          </w:p>
          <w:p w:rsidR="00E53667" w:rsidRDefault="00E53667">
            <w:pPr>
              <w:pStyle w:val="TableParagraph"/>
              <w:spacing w:before="3"/>
              <w:rPr>
                <w:rFonts w:ascii="Times New Roman"/>
                <w:sz w:val="21"/>
              </w:rPr>
            </w:pPr>
          </w:p>
          <w:p w:rsidR="00E53667" w:rsidRDefault="00245E9E">
            <w:pPr>
              <w:pStyle w:val="TableParagraph"/>
              <w:tabs>
                <w:tab w:val="left" w:pos="1559"/>
                <w:tab w:val="left" w:pos="2876"/>
              </w:tabs>
              <w:ind w:left="391" w:right="95"/>
              <w:jc w:val="both"/>
              <w:rPr>
                <w:sz w:val="20"/>
              </w:rPr>
            </w:pPr>
            <w:r>
              <w:rPr>
                <w:color w:val="FFFFFF"/>
                <w:sz w:val="20"/>
              </w:rPr>
              <w:t xml:space="preserve">Nella mia area sono aperti ristoranti, pizzerie, pasticcerie e altre attività di ristorazione? È consentito il consumo di cibi e bevande al loro interno? </w:t>
            </w:r>
            <w:r>
              <w:rPr>
                <w:color w:val="333333"/>
                <w:spacing w:val="-6"/>
                <w:sz w:val="20"/>
              </w:rPr>
              <w:t xml:space="preserve">In </w:t>
            </w:r>
            <w:r>
              <w:rPr>
                <w:color w:val="333333"/>
                <w:sz w:val="20"/>
              </w:rPr>
              <w:t>quest'area, i ristora</w:t>
            </w:r>
            <w:r>
              <w:rPr>
                <w:color w:val="333333"/>
                <w:sz w:val="20"/>
              </w:rPr>
              <w:t>nti e le altre attività di ristorazione, compresi bar, pasticcerie e gelaterie, sono aperti esclusivamente per la vendita da asporto, consentita dalle 5 alle 22, e per la consegna a domicilio, consentita senza limiti di orario, ma che deve comunque avvenir</w:t>
            </w:r>
            <w:r>
              <w:rPr>
                <w:color w:val="333333"/>
                <w:sz w:val="20"/>
              </w:rPr>
              <w:t>e nel rispetto delle</w:t>
            </w:r>
            <w:r>
              <w:rPr>
                <w:color w:val="333333"/>
                <w:sz w:val="20"/>
              </w:rPr>
              <w:tab/>
              <w:t>norme</w:t>
            </w:r>
            <w:r>
              <w:rPr>
                <w:color w:val="333333"/>
                <w:sz w:val="20"/>
              </w:rPr>
              <w:tab/>
            </w:r>
            <w:r>
              <w:rPr>
                <w:color w:val="333333"/>
                <w:spacing w:val="-7"/>
                <w:sz w:val="20"/>
              </w:rPr>
              <w:t xml:space="preserve">sul </w:t>
            </w:r>
            <w:r>
              <w:rPr>
                <w:color w:val="333333"/>
                <w:sz w:val="20"/>
              </w:rPr>
              <w:t xml:space="preserve">confezionamento e </w:t>
            </w:r>
            <w:r>
              <w:rPr>
                <w:color w:val="333333"/>
                <w:spacing w:val="-3"/>
                <w:sz w:val="20"/>
              </w:rPr>
              <w:t xml:space="preserve">sulla </w:t>
            </w:r>
            <w:r>
              <w:rPr>
                <w:color w:val="333333"/>
                <w:sz w:val="20"/>
              </w:rPr>
              <w:t>consegna dei prodotti.</w:t>
            </w:r>
          </w:p>
          <w:p w:rsidR="00E53667" w:rsidRDefault="00E53667">
            <w:pPr>
              <w:pStyle w:val="TableParagraph"/>
              <w:rPr>
                <w:rFonts w:ascii="Times New Roman"/>
                <w:sz w:val="20"/>
              </w:rPr>
            </w:pPr>
          </w:p>
          <w:p w:rsidR="00E53667" w:rsidRDefault="00E53667">
            <w:pPr>
              <w:pStyle w:val="TableParagraph"/>
              <w:spacing w:before="7"/>
              <w:rPr>
                <w:rFonts w:ascii="Times New Roman"/>
              </w:rPr>
            </w:pPr>
          </w:p>
          <w:p w:rsidR="00E53667" w:rsidRDefault="00245E9E">
            <w:pPr>
              <w:pStyle w:val="TableParagraph"/>
              <w:ind w:left="391" w:right="94"/>
              <w:jc w:val="both"/>
              <w:rPr>
                <w:sz w:val="20"/>
              </w:rPr>
            </w:pPr>
            <w:r>
              <w:rPr>
                <w:color w:val="FFFFFF"/>
                <w:sz w:val="20"/>
              </w:rPr>
              <w:t xml:space="preserve">È consentito entrare o restare all’interno di bar, ristoranti e degli altri locali adibiti alla ristorazione (pub, gelaterie, pasticcerie…), se è sospeso il </w:t>
            </w:r>
            <w:proofErr w:type="gramStart"/>
            <w:r>
              <w:rPr>
                <w:color w:val="FFFFFF"/>
                <w:sz w:val="20"/>
              </w:rPr>
              <w:t>consumo  di</w:t>
            </w:r>
            <w:proofErr w:type="gramEnd"/>
            <w:r>
              <w:rPr>
                <w:color w:val="FFFFFF"/>
                <w:sz w:val="20"/>
              </w:rPr>
              <w:t xml:space="preserve">  cibi  al  </w:t>
            </w:r>
            <w:r>
              <w:rPr>
                <w:color w:val="FFFFFF"/>
                <w:spacing w:val="-4"/>
                <w:sz w:val="20"/>
              </w:rPr>
              <w:t xml:space="preserve">loro </w:t>
            </w:r>
            <w:r>
              <w:rPr>
                <w:color w:val="FFFFFF"/>
                <w:sz w:val="20"/>
                <w:shd w:val="clear" w:color="auto" w:fill="00618D"/>
              </w:rPr>
              <w:t xml:space="preserve">interno? </w:t>
            </w:r>
            <w:r>
              <w:rPr>
                <w:color w:val="333333"/>
                <w:sz w:val="20"/>
              </w:rPr>
              <w:t>Nelle aree o negli orari in cui è sospeso il consumo di cibi e</w:t>
            </w:r>
            <w:r>
              <w:rPr>
                <w:color w:val="333333"/>
                <w:sz w:val="20"/>
              </w:rPr>
              <w:t xml:space="preserve"> bevande all’interno dei locali (si veda la </w:t>
            </w:r>
            <w:proofErr w:type="spellStart"/>
            <w:r>
              <w:rPr>
                <w:color w:val="333333"/>
                <w:sz w:val="20"/>
              </w:rPr>
              <w:t>faq</w:t>
            </w:r>
            <w:proofErr w:type="spellEnd"/>
            <w:r>
              <w:rPr>
                <w:color w:val="333333"/>
                <w:sz w:val="20"/>
              </w:rPr>
              <w:t xml:space="preserve"> precedente), l’ingresso e la permanenza negli stessi da parte dei clienti sono consentiti esclusivamente per il tempo strettamente necessario ad acquistare i prodotti per asporto e sempre nel rispetto delle m</w:t>
            </w:r>
            <w:r>
              <w:rPr>
                <w:color w:val="333333"/>
                <w:sz w:val="20"/>
              </w:rPr>
              <w:t>isure di prevenzione del contagio. Non sono comunque consentiti gli assembramenti né il consumo in prossimità dei locali.</w:t>
            </w:r>
          </w:p>
        </w:tc>
      </w:tr>
    </w:tbl>
    <w:p w:rsidR="00E53667" w:rsidRDefault="00245E9E">
      <w:pPr>
        <w:rPr>
          <w:sz w:val="2"/>
          <w:szCs w:val="2"/>
        </w:rPr>
      </w:pPr>
      <w:r>
        <w:pict>
          <v:shape id="_x0000_s1053" alt="" style="position:absolute;margin-left:1in;margin-top:237.6pt;width:134.3pt;height:61pt;z-index:-252567552;mso-wrap-edited:f;mso-width-percent:0;mso-height-percent:0;mso-position-horizontal-relative:page;mso-position-vertical-relative:page;mso-width-percent:0;mso-height-percent:0" coordsize="2686,1220" o:spt="100" adj="0,,0" path="m2686,488l,488,,733,,978r,242l2485,1220r,-242l2686,978r,-245l2686,488m2686,l,,,243,,488r2686,l2686,243,2686,e" fillcolor="#00618d" stroked="f">
            <v:stroke joinstyle="round"/>
            <v:formulas/>
            <v:path arrowok="t" o:connecttype="custom" o:connectlocs="1705610,3327400;0,3327400;0,3482975;0,3638550;0,3792220;1577975,3792220;1577975,3638550;1705610,3638550;1705610,3482975;1705610,3327400;1705610,3017520;0,3017520;0,3171825;0,3327400;1705610,3327400;1705610,3171825;1705610,3017520" o:connectangles="0,0,0,0,0,0,0,0,0,0,0,0,0,0,0,0,0"/>
            <w10:wrap anchorx="page" anchory="page"/>
          </v:shape>
        </w:pict>
      </w:r>
      <w:r>
        <w:pict>
          <v:polyline id="_x0000_s1052" alt="" style="position:absolute;z-index:-252566528;mso-wrap-edited:f;mso-width-percent:0;mso-height-percent:0;mso-position-horizontal-relative:page;mso-position-vertical-relative:page;mso-width-percent:0;mso-height-percent:0" points="206.3pt,469.5pt,1in,469.5pt,1in,481.75pt,1in,494pt,1in,506.25pt,1in,518.35pt,1in,530.6pt,1in,542.85pt,206.3pt,542.85pt,206.3pt,481.75pt,206.3pt,469.5pt" coordsize="2686,1467" fillcolor="#00618d" stroked="f">
            <v:path arrowok="t" o:connecttype="custom" o:connectlocs="1705610,5962650;0,5962650;0,6118225;0,6273800;0,6429375;0,6583045;0,6738620;0,6894195;1705610,6894195;1705610,6118225;1705610,5962650" o:connectangles="0,0,0,0,0,0,0,0,0,0,0"/>
            <w10:wrap anchorx="page" anchory="page"/>
          </v:polyline>
        </w:pict>
      </w:r>
      <w:r>
        <w:pict>
          <v:shape id="_x0000_s1051" alt="" style="position:absolute;margin-left:233.55pt;margin-top:237.6pt;width:133.35pt;height:61pt;z-index:-252565504;mso-wrap-edited:f;mso-width-percent:0;mso-height-percent:0;mso-position-horizontal-relative:page;mso-position-vertical-relative:page;mso-width-percent:0;mso-height-percent:0" coordsize="2667,1220" o:spt="100" adj="0,,0" path="m2667,488l,488,,733,,978r,242l2466,1220r,-242l2667,978r,-245l2667,488m2667,l,,,243,,488r2667,l2667,243,2667,e" fillcolor="#00618d" stroked="f">
            <v:stroke joinstyle="round"/>
            <v:formulas/>
            <v:path arrowok="t" o:connecttype="custom" o:connectlocs="1693545,3327400;0,3327400;0,3482975;0,3638550;0,3792220;1565910,3792220;1565910,3638550;1693545,3638550;1693545,3482975;1693545,3327400;1693545,3017520;0,3017520;0,3171825;0,3327400;1693545,3327400;1693545,3171825;1693545,3017520" o:connectangles="0,0,0,0,0,0,0,0,0,0,0,0,0,0,0,0,0"/>
            <w10:wrap anchorx="page" anchory="page"/>
          </v:shape>
        </w:pict>
      </w:r>
      <w:r>
        <w:pict>
          <v:polyline id="_x0000_s1050" alt="" style="position:absolute;z-index:-252564480;mso-wrap-edited:f;mso-width-percent:0;mso-height-percent:0;mso-position-horizontal-relative:page;mso-position-vertical-relative:page;mso-width-percent:0;mso-height-percent:0" points="366.9pt,469.5pt,233.55pt,469.5pt,233.55pt,481.75pt,233.55pt,494pt,233.55pt,506.25pt,233.55pt,518.35pt,233.55pt,530.6pt,233.55pt,542.85pt,366.9pt,542.85pt,366.9pt,481.75pt,366.9pt,469.5pt" coordsize="2667,1467" fillcolor="#00618d" stroked="f">
            <v:path arrowok="t" o:connecttype="custom" o:connectlocs="1693545,5962650;0,5962650;0,6118225;0,6273800;0,6429375;0,6583045;0,6738620;0,6894195;1693545,6894195;1693545,6118225;1693545,5962650" o:connectangles="0,0,0,0,0,0,0,0,0,0,0"/>
            <w10:wrap anchorx="page" anchory="page"/>
          </v:polyline>
        </w:pict>
      </w:r>
      <w:r>
        <w:pict>
          <v:shape id="_x0000_s1049" alt="" style="position:absolute;margin-left:391.75pt;margin-top:237.6pt;width:135.65pt;height:61pt;z-index:-252563456;mso-wrap-edited:f;mso-width-percent:0;mso-height-percent:0;mso-position-horizontal-relative:page;mso-position-vertical-relative:page;mso-width-percent:0;mso-height-percent:0" coordsize="2713,1220" o:spt="100" adj="0,,0" path="m2712,488l,488,,733,,978r,242l2513,1220r,-242l2712,978r,-245l2712,488m2712,l,,,243,,488r2712,l2712,243,2712,e" fillcolor="#00618d" stroked="f">
            <v:stroke joinstyle="round"/>
            <v:formulas/>
            <v:path arrowok="t" o:connecttype="custom" o:connectlocs="1722120,3327400;0,3327400;0,3482975;0,3638550;0,3792220;1595755,3792220;1595755,3638550;1722120,3638550;1722120,3482975;1722120,3327400;1722120,3017520;0,3017520;0,3171825;0,3327400;1722120,3327400;1722120,3171825;1722120,3017520" o:connectangles="0,0,0,0,0,0,0,0,0,0,0,0,0,0,0,0,0"/>
            <w10:wrap anchorx="page" anchory="page"/>
          </v:shape>
        </w:pict>
      </w:r>
      <w:r>
        <w:pict>
          <v:polyline id="_x0000_s1048" alt="" style="position:absolute;z-index:-252562432;mso-wrap-edited:f;mso-width-percent:0;mso-height-percent:0;mso-position-horizontal-relative:page;mso-position-vertical-relative:page;mso-width-percent:0;mso-height-percent:0" points="527.35pt,469.5pt,391.75pt,469.5pt,391.75pt,481.75pt,391.75pt,494pt,391.75pt,506.25pt,391.75pt,518.35pt,391.75pt,530.6pt,391.75pt,542.85pt,527.35pt,542.85pt,527.35pt,481.75pt,527.35pt,469.5pt" coordsize="2713,1467" fillcolor="#00618d" stroked="f">
            <v:path arrowok="t" o:connecttype="custom" o:connectlocs="1722120,5962650;0,5962650;0,6118225;0,6273800;0,6429375;0,6583045;0,6738620;0,6894195;1722120,6894195;1722120,6118225;1722120,5962650" o:connectangles="0,0,0,0,0,0,0,0,0,0,0"/>
            <w10:wrap anchorx="page" anchory="page"/>
          </v:polyline>
        </w:pict>
      </w:r>
    </w:p>
    <w:p w:rsidR="00E53667" w:rsidRDefault="00E53667">
      <w:pPr>
        <w:rPr>
          <w:sz w:val="2"/>
          <w:szCs w:val="2"/>
        </w:rPr>
        <w:sectPr w:rsidR="00E53667">
          <w:pgSz w:w="11910" w:h="16840"/>
          <w:pgMar w:top="1060" w:right="920" w:bottom="1160" w:left="920" w:header="0" w:footer="97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3209"/>
        <w:gridCol w:w="3212"/>
      </w:tblGrid>
      <w:tr w:rsidR="00E53667">
        <w:trPr>
          <w:trHeight w:val="14161"/>
        </w:trPr>
        <w:tc>
          <w:tcPr>
            <w:tcW w:w="3210" w:type="dxa"/>
          </w:tcPr>
          <w:p w:rsidR="00E53667" w:rsidRDefault="00245E9E">
            <w:pPr>
              <w:pStyle w:val="TableParagraph"/>
              <w:ind w:left="415" w:right="94"/>
              <w:jc w:val="both"/>
              <w:rPr>
                <w:sz w:val="20"/>
              </w:rPr>
            </w:pPr>
            <w:r>
              <w:rPr>
                <w:color w:val="FFFFFF"/>
                <w:sz w:val="20"/>
              </w:rPr>
              <w:lastRenderedPageBreak/>
              <w:t xml:space="preserve">Sono sospese le attività di somministrazione di alimenti e bevande e di ristorazione svolte da centri culturali, centri sociali e centri ricreativi a favore del proprio corpo </w:t>
            </w:r>
            <w:proofErr w:type="spellStart"/>
            <w:r>
              <w:rPr>
                <w:color w:val="FFFFFF"/>
                <w:sz w:val="20"/>
              </w:rPr>
              <w:t>associativo?</w:t>
            </w:r>
            <w:r>
              <w:rPr>
                <w:color w:val="333333"/>
                <w:sz w:val="20"/>
              </w:rPr>
              <w:t>La</w:t>
            </w:r>
            <w:proofErr w:type="spellEnd"/>
            <w:r>
              <w:rPr>
                <w:color w:val="333333"/>
                <w:sz w:val="20"/>
              </w:rPr>
              <w:t xml:space="preserve"> sospensione di attività di centri culturali, centri sociali e cent</w:t>
            </w:r>
            <w:r>
              <w:rPr>
                <w:color w:val="333333"/>
                <w:sz w:val="20"/>
              </w:rPr>
              <w:t>ri ricreativi include anche la sospensione delle attività interne di somministrazione di alimenti e bevande e di ristorazione a favore del proprio corpo associativo, trattandosi di una attività subordinata e collaterale rispetto alla attività principale.</w:t>
            </w:r>
          </w:p>
          <w:p w:rsidR="00E53667" w:rsidRDefault="00E53667">
            <w:pPr>
              <w:pStyle w:val="TableParagraph"/>
              <w:spacing w:before="4"/>
              <w:rPr>
                <w:rFonts w:ascii="Times New Roman"/>
                <w:sz w:val="21"/>
              </w:rPr>
            </w:pPr>
          </w:p>
          <w:p w:rsidR="00E53667" w:rsidRDefault="00245E9E">
            <w:pPr>
              <w:pStyle w:val="TableParagraph"/>
              <w:spacing w:before="1"/>
              <w:ind w:left="415" w:right="95"/>
              <w:jc w:val="both"/>
              <w:rPr>
                <w:sz w:val="20"/>
              </w:rPr>
            </w:pPr>
            <w:r>
              <w:rPr>
                <w:color w:val="FFFFFF"/>
                <w:sz w:val="20"/>
              </w:rPr>
              <w:t xml:space="preserve">La possibilità di continuare ad erogare oltre le ore 18 i servizi di ristorazione previsti per gli esercizi di somministrazione di alimenti e bevande siti  nelle aree di servizio e rifornimento carburante situate lungo </w:t>
            </w:r>
            <w:r>
              <w:rPr>
                <w:color w:val="FFFFFF"/>
                <w:spacing w:val="-6"/>
                <w:sz w:val="20"/>
              </w:rPr>
              <w:t xml:space="preserve">le </w:t>
            </w:r>
            <w:r>
              <w:rPr>
                <w:color w:val="FFFFFF"/>
                <w:sz w:val="20"/>
              </w:rPr>
              <w:t>autostrade vale anche per esercizi</w:t>
            </w:r>
            <w:r>
              <w:rPr>
                <w:color w:val="FFFFFF"/>
                <w:sz w:val="20"/>
              </w:rPr>
              <w:t xml:space="preserve"> siti in altre strade extraurbane o secondarie a lunga </w:t>
            </w:r>
            <w:proofErr w:type="spellStart"/>
            <w:r>
              <w:rPr>
                <w:color w:val="FFFFFF"/>
                <w:sz w:val="20"/>
              </w:rPr>
              <w:t>percorrenza?</w:t>
            </w:r>
            <w:r>
              <w:rPr>
                <w:color w:val="333333"/>
                <w:sz w:val="20"/>
              </w:rPr>
              <w:t>No</w:t>
            </w:r>
            <w:proofErr w:type="spellEnd"/>
            <w:r>
              <w:rPr>
                <w:color w:val="333333"/>
                <w:sz w:val="20"/>
              </w:rPr>
              <w:t xml:space="preserve">, possono restare aperti oltre le ore 18 solo gli esercizi di somministrazione di alimenti e bevande siti nelle aree di servizio e rifornimento carburante situate lungo </w:t>
            </w:r>
            <w:r>
              <w:rPr>
                <w:color w:val="333333"/>
                <w:spacing w:val="-6"/>
                <w:sz w:val="20"/>
              </w:rPr>
              <w:t xml:space="preserve">le </w:t>
            </w:r>
            <w:r>
              <w:rPr>
                <w:color w:val="333333"/>
                <w:sz w:val="20"/>
              </w:rPr>
              <w:t>autostrade, neg</w:t>
            </w:r>
            <w:r>
              <w:rPr>
                <w:color w:val="333333"/>
                <w:sz w:val="20"/>
              </w:rPr>
              <w:t xml:space="preserve">li ospedali e negli aeroporti, con obbligo </w:t>
            </w:r>
            <w:r>
              <w:rPr>
                <w:color w:val="333333"/>
                <w:spacing w:val="-6"/>
                <w:sz w:val="20"/>
              </w:rPr>
              <w:t xml:space="preserve">di </w:t>
            </w:r>
            <w:r>
              <w:rPr>
                <w:color w:val="333333"/>
                <w:sz w:val="20"/>
              </w:rPr>
              <w:t>assicurare in ogni caso il rispetto della distanza interpersonale di almeno un</w:t>
            </w:r>
            <w:r>
              <w:rPr>
                <w:color w:val="333333"/>
                <w:spacing w:val="-1"/>
                <w:sz w:val="20"/>
              </w:rPr>
              <w:t xml:space="preserve"> </w:t>
            </w:r>
            <w:r>
              <w:rPr>
                <w:color w:val="333333"/>
                <w:sz w:val="20"/>
              </w:rPr>
              <w:t>metro.</w:t>
            </w:r>
          </w:p>
        </w:tc>
        <w:tc>
          <w:tcPr>
            <w:tcW w:w="3209" w:type="dxa"/>
          </w:tcPr>
          <w:p w:rsidR="00E53667" w:rsidRDefault="00245E9E">
            <w:pPr>
              <w:pStyle w:val="TableParagraph"/>
              <w:ind w:left="436" w:right="93"/>
              <w:jc w:val="both"/>
              <w:rPr>
                <w:sz w:val="20"/>
              </w:rPr>
            </w:pPr>
            <w:r>
              <w:rPr>
                <w:color w:val="FFFFFF"/>
                <w:sz w:val="20"/>
              </w:rPr>
              <w:t>Sono sospese le attività di somministrazione di alimenti e bevande e di ristorazione svolte da centri culturali, centri soci</w:t>
            </w:r>
            <w:r>
              <w:rPr>
                <w:color w:val="FFFFFF"/>
                <w:sz w:val="20"/>
              </w:rPr>
              <w:t xml:space="preserve">ali e centri ricreativi a favore del proprio corpo </w:t>
            </w:r>
            <w:proofErr w:type="spellStart"/>
            <w:r>
              <w:rPr>
                <w:color w:val="FFFFFF"/>
                <w:sz w:val="20"/>
              </w:rPr>
              <w:t>associativo?</w:t>
            </w:r>
            <w:r>
              <w:rPr>
                <w:color w:val="333333"/>
                <w:sz w:val="20"/>
              </w:rPr>
              <w:t>La</w:t>
            </w:r>
            <w:proofErr w:type="spellEnd"/>
            <w:r>
              <w:rPr>
                <w:color w:val="333333"/>
                <w:sz w:val="20"/>
              </w:rPr>
              <w:t xml:space="preserve"> sospensione di attività di centri culturali, centri sociali e centri ricreativi include anche la sospensione delle attività interne di somministrazione di alimenti e bevande e di ristorazion</w:t>
            </w:r>
            <w:r>
              <w:rPr>
                <w:color w:val="333333"/>
                <w:sz w:val="20"/>
              </w:rPr>
              <w:t>e a favore del proprio corpo associativo, trattandosi di una attività subordinata e collaterale rispetto alla attività principale.</w:t>
            </w:r>
          </w:p>
          <w:p w:rsidR="00E53667" w:rsidRDefault="00E53667">
            <w:pPr>
              <w:pStyle w:val="TableParagraph"/>
              <w:spacing w:before="4"/>
              <w:rPr>
                <w:rFonts w:ascii="Times New Roman"/>
                <w:sz w:val="21"/>
              </w:rPr>
            </w:pPr>
          </w:p>
          <w:p w:rsidR="00E53667" w:rsidRDefault="00245E9E">
            <w:pPr>
              <w:pStyle w:val="TableParagraph"/>
              <w:spacing w:before="1"/>
              <w:ind w:left="436" w:right="93"/>
              <w:jc w:val="both"/>
              <w:rPr>
                <w:sz w:val="20"/>
              </w:rPr>
            </w:pPr>
            <w:r>
              <w:rPr>
                <w:color w:val="FFFFFF"/>
                <w:sz w:val="20"/>
              </w:rPr>
              <w:t>La possibilità di continuare ad erogare oltre le ore 18 i servizi  di ristorazione previsti per gli esercizi di somministraz</w:t>
            </w:r>
            <w:r>
              <w:rPr>
                <w:color w:val="FFFFFF"/>
                <w:sz w:val="20"/>
              </w:rPr>
              <w:t xml:space="preserve">ione di alimenti e bevande siti nelle aree di servizio e rifornimento carburante situate lungo le autostrade vale anche </w:t>
            </w:r>
            <w:r>
              <w:rPr>
                <w:color w:val="FFFFFF"/>
                <w:spacing w:val="-5"/>
                <w:sz w:val="20"/>
              </w:rPr>
              <w:t xml:space="preserve">per </w:t>
            </w:r>
            <w:r>
              <w:rPr>
                <w:color w:val="FFFFFF"/>
                <w:sz w:val="20"/>
              </w:rPr>
              <w:t xml:space="preserve">esercizi siti in altre </w:t>
            </w:r>
            <w:r>
              <w:rPr>
                <w:color w:val="FFFFFF"/>
                <w:spacing w:val="-2"/>
                <w:sz w:val="20"/>
              </w:rPr>
              <w:t xml:space="preserve">strade </w:t>
            </w:r>
            <w:r>
              <w:rPr>
                <w:color w:val="FFFFFF"/>
                <w:sz w:val="20"/>
              </w:rPr>
              <w:t xml:space="preserve">extraurbane o secondarie a lunga </w:t>
            </w:r>
            <w:proofErr w:type="spellStart"/>
            <w:r>
              <w:rPr>
                <w:color w:val="FFFFFF"/>
                <w:sz w:val="20"/>
              </w:rPr>
              <w:t>percorrenza?</w:t>
            </w:r>
            <w:r>
              <w:rPr>
                <w:color w:val="333333"/>
                <w:sz w:val="20"/>
              </w:rPr>
              <w:t>No</w:t>
            </w:r>
            <w:proofErr w:type="spellEnd"/>
            <w:r>
              <w:rPr>
                <w:color w:val="333333"/>
                <w:sz w:val="20"/>
              </w:rPr>
              <w:t>, possono restare aperti oltre le ore 18 solo gli eserc</w:t>
            </w:r>
            <w:r>
              <w:rPr>
                <w:color w:val="333333"/>
                <w:sz w:val="20"/>
              </w:rPr>
              <w:t xml:space="preserve">izi </w:t>
            </w:r>
            <w:r>
              <w:rPr>
                <w:color w:val="333333"/>
                <w:spacing w:val="-6"/>
                <w:sz w:val="20"/>
              </w:rPr>
              <w:t xml:space="preserve">di </w:t>
            </w:r>
            <w:r>
              <w:rPr>
                <w:color w:val="333333"/>
                <w:sz w:val="20"/>
              </w:rPr>
              <w:t>somministrazione di alimenti e bevande siti nelle aree di servizio e rifornimento carburante situate lungo le autostrade, negli ospedali e negli aeroporti, con obbligo di assicurare in ogni caso il rispetto della distanza interpersonale di almeno un</w:t>
            </w:r>
            <w:r>
              <w:rPr>
                <w:color w:val="333333"/>
                <w:spacing w:val="-1"/>
                <w:sz w:val="20"/>
              </w:rPr>
              <w:t xml:space="preserve"> </w:t>
            </w:r>
            <w:r>
              <w:rPr>
                <w:color w:val="333333"/>
                <w:sz w:val="20"/>
              </w:rPr>
              <w:t>metro.</w:t>
            </w:r>
          </w:p>
          <w:p w:rsidR="00E53667" w:rsidRDefault="00E53667">
            <w:pPr>
              <w:pStyle w:val="TableParagraph"/>
              <w:spacing w:before="1"/>
              <w:rPr>
                <w:rFonts w:ascii="Times New Roman"/>
                <w:sz w:val="21"/>
              </w:rPr>
            </w:pPr>
          </w:p>
          <w:p w:rsidR="00E53667" w:rsidRDefault="00245E9E">
            <w:pPr>
              <w:pStyle w:val="TableParagraph"/>
              <w:ind w:left="436" w:right="94"/>
              <w:jc w:val="both"/>
              <w:rPr>
                <w:sz w:val="20"/>
              </w:rPr>
            </w:pPr>
            <w:r>
              <w:rPr>
                <w:color w:val="FFFFFF"/>
                <w:sz w:val="20"/>
              </w:rPr>
              <w:t xml:space="preserve">La sospensione delle attività di </w:t>
            </w:r>
            <w:proofErr w:type="gramStart"/>
            <w:r>
              <w:rPr>
                <w:color w:val="FFFFFF"/>
                <w:sz w:val="20"/>
              </w:rPr>
              <w:t>ristorazione  disposta</w:t>
            </w:r>
            <w:proofErr w:type="gramEnd"/>
            <w:r>
              <w:rPr>
                <w:color w:val="FFFFFF"/>
                <w:sz w:val="20"/>
              </w:rPr>
              <w:t xml:space="preserve">  nelle</w:t>
            </w:r>
            <w:r>
              <w:rPr>
                <w:color w:val="FFFFFF"/>
                <w:spacing w:val="-3"/>
                <w:sz w:val="20"/>
              </w:rPr>
              <w:t xml:space="preserve"> </w:t>
            </w:r>
            <w:r>
              <w:rPr>
                <w:color w:val="FFFFFF"/>
                <w:sz w:val="20"/>
              </w:rPr>
              <w:t>zone</w:t>
            </w:r>
          </w:p>
          <w:p w:rsidR="00E53667" w:rsidRDefault="00245E9E">
            <w:pPr>
              <w:pStyle w:val="TableParagraph"/>
              <w:spacing w:before="1"/>
              <w:ind w:left="436" w:right="94"/>
              <w:jc w:val="both"/>
              <w:rPr>
                <w:sz w:val="20"/>
              </w:rPr>
            </w:pPr>
            <w:r>
              <w:rPr>
                <w:color w:val="FFFFFF"/>
                <w:sz w:val="20"/>
              </w:rPr>
              <w:t>c.d. arancioni e rosse, si applica anche ai ristoranti negli alberghi con riferimento ai clienti ivi alloggiati? È possibile per i clienti degli alberghi consumare i pasti presso ristoranti esterni</w:t>
            </w:r>
            <w:r>
              <w:rPr>
                <w:color w:val="FFFFFF"/>
                <w:sz w:val="20"/>
                <w:shd w:val="clear" w:color="auto" w:fill="00618D"/>
              </w:rPr>
              <w:t xml:space="preserve"> </w:t>
            </w:r>
            <w:proofErr w:type="spellStart"/>
            <w:proofErr w:type="gramStart"/>
            <w:r>
              <w:rPr>
                <w:color w:val="FFFFFF"/>
                <w:sz w:val="20"/>
                <w:shd w:val="clear" w:color="auto" w:fill="00618D"/>
              </w:rPr>
              <w:t>convenzionati?</w:t>
            </w:r>
            <w:r>
              <w:rPr>
                <w:color w:val="333333"/>
                <w:sz w:val="20"/>
              </w:rPr>
              <w:t>I</w:t>
            </w:r>
            <w:proofErr w:type="spellEnd"/>
            <w:proofErr w:type="gramEnd"/>
            <w:r>
              <w:rPr>
                <w:color w:val="333333"/>
                <w:sz w:val="20"/>
              </w:rPr>
              <w:t xml:space="preserve"> ristoranti degli alberghi sono aperti per </w:t>
            </w:r>
            <w:r>
              <w:rPr>
                <w:color w:val="333333"/>
                <w:sz w:val="20"/>
              </w:rPr>
              <w:t xml:space="preserve">i clienti che vi alloggiano, anche nelle zone  arancioni  e  rosse.   Quindi è consentita (senza limiti di orario) la ristorazione solo all’interno dell’albergo o della struttura   ricettiva   in   cui   </w:t>
            </w:r>
            <w:proofErr w:type="gramStart"/>
            <w:r>
              <w:rPr>
                <w:color w:val="333333"/>
                <w:sz w:val="20"/>
              </w:rPr>
              <w:t xml:space="preserve">si </w:t>
            </w:r>
            <w:r>
              <w:rPr>
                <w:color w:val="333333"/>
                <w:spacing w:val="24"/>
                <w:sz w:val="20"/>
              </w:rPr>
              <w:t xml:space="preserve"> </w:t>
            </w:r>
            <w:r>
              <w:rPr>
                <w:color w:val="333333"/>
                <w:sz w:val="20"/>
              </w:rPr>
              <w:t>è</w:t>
            </w:r>
            <w:proofErr w:type="gramEnd"/>
          </w:p>
          <w:p w:rsidR="00E53667" w:rsidRDefault="00245E9E">
            <w:pPr>
              <w:pStyle w:val="TableParagraph"/>
              <w:spacing w:line="223" w:lineRule="exact"/>
              <w:ind w:left="436"/>
              <w:jc w:val="both"/>
              <w:rPr>
                <w:sz w:val="20"/>
              </w:rPr>
            </w:pPr>
            <w:r>
              <w:rPr>
                <w:color w:val="333333"/>
                <w:sz w:val="20"/>
              </w:rPr>
              <w:t xml:space="preserve">alloggiati.   Qualora   </w:t>
            </w:r>
            <w:proofErr w:type="gramStart"/>
            <w:r>
              <w:rPr>
                <w:color w:val="333333"/>
                <w:sz w:val="20"/>
              </w:rPr>
              <w:t xml:space="preserve">manchi </w:t>
            </w:r>
            <w:r>
              <w:rPr>
                <w:color w:val="333333"/>
                <w:spacing w:val="7"/>
                <w:sz w:val="20"/>
              </w:rPr>
              <w:t xml:space="preserve"> </w:t>
            </w:r>
            <w:r>
              <w:rPr>
                <w:color w:val="333333"/>
                <w:sz w:val="20"/>
              </w:rPr>
              <w:t>tali</w:t>
            </w:r>
            <w:proofErr w:type="gramEnd"/>
          </w:p>
        </w:tc>
        <w:tc>
          <w:tcPr>
            <w:tcW w:w="3212" w:type="dxa"/>
          </w:tcPr>
          <w:p w:rsidR="00E53667" w:rsidRDefault="00245E9E">
            <w:pPr>
              <w:pStyle w:val="TableParagraph"/>
              <w:ind w:left="391" w:right="93"/>
              <w:jc w:val="both"/>
              <w:rPr>
                <w:sz w:val="20"/>
              </w:rPr>
            </w:pPr>
            <w:r>
              <w:rPr>
                <w:color w:val="FFFFFF"/>
                <w:sz w:val="20"/>
              </w:rPr>
              <w:t xml:space="preserve">Sono sospese le attività di somministrazione di alimenti e bevande e di ristorazione svolte da centri culturali, centri sociali e centri ricreativi a favore del proprio corpo </w:t>
            </w:r>
            <w:proofErr w:type="spellStart"/>
            <w:r>
              <w:rPr>
                <w:color w:val="FFFFFF"/>
                <w:sz w:val="20"/>
              </w:rPr>
              <w:t>associativo?</w:t>
            </w:r>
            <w:r>
              <w:rPr>
                <w:color w:val="333333"/>
                <w:sz w:val="20"/>
              </w:rPr>
              <w:t>La</w:t>
            </w:r>
            <w:proofErr w:type="spellEnd"/>
            <w:r>
              <w:rPr>
                <w:color w:val="333333"/>
                <w:sz w:val="20"/>
              </w:rPr>
              <w:t xml:space="preserve"> sospensione di attività di ce</w:t>
            </w:r>
            <w:r>
              <w:rPr>
                <w:color w:val="333333"/>
                <w:sz w:val="20"/>
              </w:rPr>
              <w:t>ntri culturali, centri sociali e centri ricreativi include anche la sospensione delle attività interne di somministrazione di alimenti e bevande e di ristorazione a favore del proprio corpo associativo, trattandosi di una attività subordinata e collaterale</w:t>
            </w:r>
            <w:r>
              <w:rPr>
                <w:color w:val="333333"/>
                <w:sz w:val="20"/>
              </w:rPr>
              <w:t xml:space="preserve"> rispetto alla attività</w:t>
            </w:r>
            <w:r>
              <w:rPr>
                <w:color w:val="333333"/>
                <w:spacing w:val="-4"/>
                <w:sz w:val="20"/>
              </w:rPr>
              <w:t xml:space="preserve"> </w:t>
            </w:r>
            <w:r>
              <w:rPr>
                <w:color w:val="333333"/>
                <w:sz w:val="20"/>
              </w:rPr>
              <w:t>principale.</w:t>
            </w:r>
          </w:p>
          <w:p w:rsidR="00E53667" w:rsidRDefault="00E53667">
            <w:pPr>
              <w:pStyle w:val="TableParagraph"/>
              <w:rPr>
                <w:rFonts w:ascii="Times New Roman"/>
                <w:sz w:val="20"/>
              </w:rPr>
            </w:pPr>
          </w:p>
          <w:p w:rsidR="00E53667" w:rsidRDefault="00E53667">
            <w:pPr>
              <w:pStyle w:val="TableParagraph"/>
              <w:spacing w:before="7"/>
              <w:rPr>
                <w:rFonts w:ascii="Times New Roman"/>
              </w:rPr>
            </w:pPr>
          </w:p>
          <w:p w:rsidR="00E53667" w:rsidRDefault="00245E9E">
            <w:pPr>
              <w:pStyle w:val="TableParagraph"/>
              <w:ind w:left="391" w:right="94"/>
              <w:jc w:val="both"/>
              <w:rPr>
                <w:sz w:val="20"/>
              </w:rPr>
            </w:pPr>
            <w:r>
              <w:rPr>
                <w:color w:val="FFFFFF"/>
                <w:sz w:val="20"/>
              </w:rPr>
              <w:t xml:space="preserve">La possibilità di continuare ad erogare oltre le ore 18 i servizi di ristorazione previsti per gli esercizi di somministrazione di alimenti e bevande siti nelle aree di servizio e rifornimento carburante situate lungo </w:t>
            </w:r>
            <w:r>
              <w:rPr>
                <w:color w:val="FFFFFF"/>
                <w:sz w:val="20"/>
              </w:rPr>
              <w:t xml:space="preserve">le autostrade vale anche per esercizi siti in altre </w:t>
            </w:r>
            <w:r>
              <w:rPr>
                <w:color w:val="FFFFFF"/>
                <w:spacing w:val="-2"/>
                <w:sz w:val="20"/>
              </w:rPr>
              <w:t xml:space="preserve">strade </w:t>
            </w:r>
            <w:r>
              <w:rPr>
                <w:color w:val="FFFFFF"/>
                <w:sz w:val="20"/>
              </w:rPr>
              <w:t xml:space="preserve">extraurbane o secondarie a  lunga </w:t>
            </w:r>
            <w:proofErr w:type="spellStart"/>
            <w:r>
              <w:rPr>
                <w:color w:val="FFFFFF"/>
                <w:sz w:val="20"/>
              </w:rPr>
              <w:t>percorrenza?</w:t>
            </w:r>
            <w:r>
              <w:rPr>
                <w:color w:val="333333"/>
                <w:sz w:val="20"/>
              </w:rPr>
              <w:t>No</w:t>
            </w:r>
            <w:proofErr w:type="spellEnd"/>
            <w:r>
              <w:rPr>
                <w:color w:val="333333"/>
                <w:sz w:val="20"/>
              </w:rPr>
              <w:t>, possono restare aperti oltre le ore 18 solo gli esercizi di somministrazione  di alimenti e bevande siti nelle aree di servizio e rifornimento carb</w:t>
            </w:r>
            <w:r>
              <w:rPr>
                <w:color w:val="333333"/>
                <w:sz w:val="20"/>
              </w:rPr>
              <w:t xml:space="preserve">urante situate lungo le autostrade, negli ospedali e negli aeroporti, con obbligo </w:t>
            </w:r>
            <w:r>
              <w:rPr>
                <w:color w:val="333333"/>
                <w:spacing w:val="-6"/>
                <w:sz w:val="20"/>
              </w:rPr>
              <w:t xml:space="preserve">di </w:t>
            </w:r>
            <w:r>
              <w:rPr>
                <w:color w:val="333333"/>
                <w:sz w:val="20"/>
              </w:rPr>
              <w:t>assicurare in ogni caso il rispetto della distanza interpersonale di almeno un</w:t>
            </w:r>
            <w:r>
              <w:rPr>
                <w:color w:val="333333"/>
                <w:spacing w:val="-1"/>
                <w:sz w:val="20"/>
              </w:rPr>
              <w:t xml:space="preserve"> </w:t>
            </w:r>
            <w:r>
              <w:rPr>
                <w:color w:val="333333"/>
                <w:sz w:val="20"/>
              </w:rPr>
              <w:t>metro.</w:t>
            </w:r>
          </w:p>
          <w:p w:rsidR="00E53667" w:rsidRDefault="00E53667">
            <w:pPr>
              <w:pStyle w:val="TableParagraph"/>
              <w:rPr>
                <w:rFonts w:ascii="Times New Roman"/>
                <w:sz w:val="20"/>
              </w:rPr>
            </w:pPr>
          </w:p>
          <w:p w:rsidR="00E53667" w:rsidRDefault="00E53667">
            <w:pPr>
              <w:pStyle w:val="TableParagraph"/>
              <w:spacing w:before="4"/>
              <w:rPr>
                <w:rFonts w:ascii="Times New Roman"/>
              </w:rPr>
            </w:pPr>
          </w:p>
          <w:p w:rsidR="00E53667" w:rsidRDefault="00245E9E">
            <w:pPr>
              <w:pStyle w:val="TableParagraph"/>
              <w:ind w:left="391" w:right="96"/>
              <w:jc w:val="both"/>
              <w:rPr>
                <w:sz w:val="20"/>
              </w:rPr>
            </w:pPr>
            <w:r>
              <w:rPr>
                <w:color w:val="FFFFFF"/>
                <w:sz w:val="20"/>
              </w:rPr>
              <w:t xml:space="preserve">La sospensione delle attività di </w:t>
            </w:r>
            <w:proofErr w:type="gramStart"/>
            <w:r>
              <w:rPr>
                <w:color w:val="FFFFFF"/>
                <w:sz w:val="20"/>
              </w:rPr>
              <w:t>ristorazione  disposta</w:t>
            </w:r>
            <w:proofErr w:type="gramEnd"/>
            <w:r>
              <w:rPr>
                <w:color w:val="FFFFFF"/>
                <w:sz w:val="20"/>
              </w:rPr>
              <w:t xml:space="preserve">  nelle</w:t>
            </w:r>
            <w:r>
              <w:rPr>
                <w:color w:val="FFFFFF"/>
                <w:spacing w:val="44"/>
                <w:sz w:val="20"/>
              </w:rPr>
              <w:t xml:space="preserve"> </w:t>
            </w:r>
            <w:r>
              <w:rPr>
                <w:color w:val="FFFFFF"/>
                <w:sz w:val="20"/>
              </w:rPr>
              <w:t>zone</w:t>
            </w:r>
          </w:p>
          <w:p w:rsidR="00E53667" w:rsidRDefault="00245E9E">
            <w:pPr>
              <w:pStyle w:val="TableParagraph"/>
              <w:spacing w:before="2"/>
              <w:ind w:left="391" w:right="93"/>
              <w:jc w:val="both"/>
              <w:rPr>
                <w:sz w:val="20"/>
              </w:rPr>
            </w:pPr>
            <w:r>
              <w:rPr>
                <w:color w:val="FFFFFF"/>
                <w:sz w:val="20"/>
              </w:rPr>
              <w:t xml:space="preserve">c.d. arancioni </w:t>
            </w:r>
            <w:r>
              <w:rPr>
                <w:color w:val="FFFFFF"/>
                <w:sz w:val="20"/>
              </w:rPr>
              <w:t>e rosse, si applica anche ai ristoranti negli alberghi con riferimento ai clienti ivi alloggiati? È possibile per i clienti degli alberghi consumare i pasti presso ristoranti esterni</w:t>
            </w:r>
            <w:r>
              <w:rPr>
                <w:color w:val="FFFFFF"/>
                <w:sz w:val="20"/>
                <w:shd w:val="clear" w:color="auto" w:fill="00618D"/>
              </w:rPr>
              <w:t xml:space="preserve"> </w:t>
            </w:r>
            <w:proofErr w:type="spellStart"/>
            <w:proofErr w:type="gramStart"/>
            <w:r>
              <w:rPr>
                <w:color w:val="FFFFFF"/>
                <w:sz w:val="20"/>
                <w:shd w:val="clear" w:color="auto" w:fill="00618D"/>
              </w:rPr>
              <w:t>convenzionati?</w:t>
            </w:r>
            <w:r>
              <w:rPr>
                <w:color w:val="333333"/>
                <w:sz w:val="20"/>
              </w:rPr>
              <w:t>I</w:t>
            </w:r>
            <w:proofErr w:type="spellEnd"/>
            <w:proofErr w:type="gramEnd"/>
            <w:r>
              <w:rPr>
                <w:color w:val="333333"/>
                <w:sz w:val="20"/>
              </w:rPr>
              <w:t xml:space="preserve"> ristoranti degli alberghi sono aperti per i clienti che v</w:t>
            </w:r>
            <w:r>
              <w:rPr>
                <w:color w:val="333333"/>
                <w:sz w:val="20"/>
              </w:rPr>
              <w:t xml:space="preserve">i alloggiano, anche nelle zone   arancioni   e   </w:t>
            </w:r>
            <w:r>
              <w:rPr>
                <w:color w:val="333333"/>
                <w:spacing w:val="-3"/>
                <w:sz w:val="20"/>
              </w:rPr>
              <w:t xml:space="preserve">rosse.  </w:t>
            </w:r>
            <w:r>
              <w:rPr>
                <w:color w:val="333333"/>
                <w:sz w:val="20"/>
              </w:rPr>
              <w:t xml:space="preserve">Quindi è consentita (senza limiti di orario) la ristorazione solo all’interno dell’albergo o della struttura   ricettiva   in   cui   si  </w:t>
            </w:r>
            <w:r>
              <w:rPr>
                <w:color w:val="333333"/>
                <w:spacing w:val="27"/>
                <w:sz w:val="20"/>
              </w:rPr>
              <w:t xml:space="preserve"> </w:t>
            </w:r>
            <w:r>
              <w:rPr>
                <w:color w:val="333333"/>
                <w:sz w:val="20"/>
              </w:rPr>
              <w:t>è</w:t>
            </w:r>
          </w:p>
          <w:p w:rsidR="00E53667" w:rsidRDefault="00245E9E">
            <w:pPr>
              <w:pStyle w:val="TableParagraph"/>
              <w:spacing w:line="223" w:lineRule="exact"/>
              <w:ind w:left="391"/>
              <w:jc w:val="both"/>
              <w:rPr>
                <w:sz w:val="20"/>
              </w:rPr>
            </w:pPr>
            <w:r>
              <w:rPr>
                <w:color w:val="333333"/>
                <w:sz w:val="20"/>
              </w:rPr>
              <w:t xml:space="preserve">alloggiati.   Qualora   manchi  </w:t>
            </w:r>
            <w:r>
              <w:rPr>
                <w:color w:val="333333"/>
                <w:spacing w:val="8"/>
                <w:sz w:val="20"/>
              </w:rPr>
              <w:t xml:space="preserve"> </w:t>
            </w:r>
            <w:r>
              <w:rPr>
                <w:color w:val="333333"/>
                <w:sz w:val="20"/>
              </w:rPr>
              <w:t>tali</w:t>
            </w:r>
          </w:p>
        </w:tc>
      </w:tr>
    </w:tbl>
    <w:p w:rsidR="00E53667" w:rsidRDefault="00245E9E">
      <w:pPr>
        <w:rPr>
          <w:sz w:val="2"/>
          <w:szCs w:val="2"/>
        </w:rPr>
      </w:pPr>
      <w:r>
        <w:pict>
          <v:polyline id="_x0000_s1047" alt="" style="position:absolute;z-index:-252561408;mso-wrap-edited:f;mso-width-percent:0;mso-height-percent:0;mso-position-horizontal-relative:page;mso-position-vertical-relative:page;mso-width-percent:0;mso-height-percent:0" points="206.3pt,54.5pt,1in,54.5pt,1in,66.6pt,1in,78.85pt,1in,127.7pt,197.3pt,127.7pt,197.3pt,115.45pt,206.3pt,115.45pt,206.3pt,103.35pt,206.3pt,91.1pt,206.3pt,78.85pt,206.3pt,66.6pt,206.3pt,54.5pt" coordsize="2686,1465" fillcolor="#00618d" stroked="f">
            <v:path arrowok="t" o:connecttype="custom" o:connectlocs="1705610,692150;0,692150;0,845820;0,1001395;0,1621790;1591310,1621790;1591310,1466215;1705610,1466215;1705610,1312545;1705610,1156970;1705610,1001395;1705610,845820;1705610,692150" o:connectangles="0,0,0,0,0,0,0,0,0,0,0,0,0"/>
            <w10:wrap anchorx="page" anchory="page"/>
          </v:polyline>
        </w:pict>
      </w:r>
      <w:r>
        <w:pict>
          <v:shape id="_x0000_s1046" alt="" style="position:absolute;margin-left:1in;margin-top:274.25pt;width:134.3pt;height:134.3pt;z-index:-252560384;mso-wrap-edited:f;mso-width-percent:0;mso-height-percent:0;mso-position-horizontal-relative:page;mso-position-vertical-relative:page;mso-width-percent:0;mso-height-percent:0" coordsize="2686,2686" o:spt="100" adj="0,,0" path="m2686,977l,977r,242l,1464r,245l,1954r,242l,2441r,245l1618,2686r,-245l2686,2441r,-245l2686,1954r,-245l2686,1464r,-245l2686,977m2686,l,,,245,,487,,732,,977r2686,l2686,732r,-245l2686,245,2686,e" fillcolor="#00618d" stroked="f">
            <v:stroke joinstyle="round"/>
            <v:formulas/>
            <v:path arrowok="t" o:connecttype="custom" o:connectlocs="1705610,4103370;0,4103370;0,4257040;0,4412615;0,4568190;0,4723765;0,4877435;0,5033010;0,5188585;1027430,5188585;1027430,5033010;1705610,5033010;1705610,4877435;1705610,4723765;1705610,4568190;1705610,4412615;1705610,4257040;1705610,4103370;1705610,3482975;0,3482975;0,3638550;0,3792220;0,3947795;0,4103370;1705610,4103370;1705610,3947795;1705610,3792220;1705610,3638550;1705610,3482975" o:connectangles="0,0,0,0,0,0,0,0,0,0,0,0,0,0,0,0,0,0,0,0,0,0,0,0,0,0,0,0,0"/>
            <w10:wrap anchorx="page" anchory="page"/>
          </v:shape>
        </w:pict>
      </w:r>
      <w:r>
        <w:pict>
          <v:polyline id="_x0000_s1045" alt="" style="position:absolute;z-index:-252559360;mso-wrap-edited:f;mso-width-percent:0;mso-height-percent:0;mso-position-horizontal-relative:page;mso-position-vertical-relative:page;mso-width-percent:0;mso-height-percent:0" points="366.9pt,54.5pt,233.55pt,54.5pt,233.55pt,66.6pt,233.55pt,78.85pt,233.55pt,127.7pt,357.8pt,127.7pt,357.8pt,115.45pt,366.9pt,115.45pt,366.9pt,103.35pt,366.9pt,91.1pt,366.9pt,78.85pt,366.9pt,66.6pt,366.9pt,54.5pt" coordsize="2667,1465" fillcolor="#00618d" stroked="f">
            <v:path arrowok="t" o:connecttype="custom" o:connectlocs="1693545,692150;0,692150;0,845820;0,1001395;0,1621790;1577975,1621790;1577975,1466215;1693545,1466215;1693545,1312545;1693545,1156970;1693545,1001395;1693545,845820;1693545,692150" o:connectangles="0,0,0,0,0,0,0,0,0,0,0,0,0"/>
            <w10:wrap anchorx="page" anchory="page"/>
          </v:polyline>
        </w:pict>
      </w:r>
      <w:r>
        <w:pict>
          <v:shape id="_x0000_s1044" alt="" style="position:absolute;margin-left:233.55pt;margin-top:274.25pt;width:133.35pt;height:134.3pt;z-index:-252558336;mso-wrap-edited:f;mso-width-percent:0;mso-height-percent:0;mso-position-horizontal-relative:page;mso-position-vertical-relative:page;mso-width-percent:0;mso-height-percent:0" coordsize="2667,2686" o:spt="100" adj="0,,0" path="m2667,977l,977r,242l,1464r,245l,1954r,242l,2441r,245l1608,2686r,-245l2667,2441r,-245l2667,1954r,-245l2667,1464r,-245l2667,977m2667,l,,,245,,487,,732,,977r2667,l2667,732r,-245l2667,245,2667,e" fillcolor="#00618d" stroked="f">
            <v:stroke joinstyle="round"/>
            <v:formulas/>
            <v:path arrowok="t" o:connecttype="custom" o:connectlocs="1693545,4103370;0,4103370;0,4257040;0,4412615;0,4568190;0,4723765;0,4877435;0,5033010;0,5188585;1021080,5188585;1021080,5033010;1693545,5033010;1693545,4877435;1693545,4723765;1693545,4568190;1693545,4412615;1693545,4257040;1693545,4103370;1693545,3482975;0,3482975;0,3638550;0,3792220;0,3947795;0,4103370;1693545,4103370;1693545,3947795;1693545,3792220;1693545,3638550;1693545,3482975" o:connectangles="0,0,0,0,0,0,0,0,0,0,0,0,0,0,0,0,0,0,0,0,0,0,0,0,0,0,0,0,0"/>
            <w10:wrap anchorx="page" anchory="page"/>
          </v:shape>
        </w:pict>
      </w:r>
      <w:r>
        <w:pict>
          <v:shape id="_x0000_s1043" alt="" style="position:absolute;margin-left:233.55pt;margin-top:554.95pt;width:133.35pt;height:97.75pt;z-index:-252557312;mso-wrap-edited:f;mso-width-percent:0;mso-height-percent:0;mso-position-horizontal-relative:page;mso-position-vertical-relative:page;mso-width-percent:0;mso-height-percent:0" coordsize="2667,1955" o:spt="100" adj="0,,0" path="m2667,1222l,1222r,245l,1712r,242l2667,1954r,-242l2667,1467r,-245m2667,l,,,245,,490,,734,,977r,245l2667,1222r,-245l2667,734r,-244l2667,245,2667,e" fillcolor="#00618d" stroked="f">
            <v:stroke joinstyle="round"/>
            <v:formulas/>
            <v:path arrowok="t" o:connecttype="custom" o:connectlocs="1693545,7823835;0,7823835;0,7979410;0,8134985;0,8288655;1693545,8288655;1693545,8134985;1693545,7979410;1693545,7823835;1693545,7047865;0,7047865;0,7203440;0,7359015;0,7513955;0,7668260;0,7823835;1693545,7823835;1693545,7668260;1693545,7513955;1693545,7359015;1693545,7203440;1693545,7047865" o:connectangles="0,0,0,0,0,0,0,0,0,0,0,0,0,0,0,0,0,0,0,0,0,0"/>
            <w10:wrap anchorx="page" anchory="page"/>
          </v:shape>
        </w:pict>
      </w:r>
      <w:r>
        <w:pict>
          <v:polyline id="_x0000_s1042" alt="" style="position:absolute;z-index:-252556288;mso-wrap-edited:f;mso-width-percent:0;mso-height-percent:0;mso-position-horizontal-relative:page;mso-position-vertical-relative:page;mso-width-percent:0;mso-height-percent:0" points="527.35pt,54.5pt,391.75pt,54.5pt,391.75pt,66.6pt,391.75pt,78.85pt,391.75pt,127.7pt,518.35pt,127.7pt,518.35pt,115.45pt,527.35pt,115.45pt,527.35pt,103.35pt,527.35pt,91.1pt,527.35pt,78.85pt,527.35pt,66.6pt,527.35pt,54.5pt" coordsize="2713,1465" fillcolor="#00618d" stroked="f">
            <v:path arrowok="t" o:connecttype="custom" o:connectlocs="1722120,692150;0,692150;0,845820;0,1001395;0,1621790;1607820,1621790;1607820,1466215;1722120,1466215;1722120,1312545;1722120,1156970;1722120,1001395;1722120,845820;1722120,692150" o:connectangles="0,0,0,0,0,0,0,0,0,0,0,0,0"/>
            <w10:wrap anchorx="page" anchory="page"/>
          </v:polyline>
        </w:pict>
      </w:r>
      <w:r>
        <w:pict>
          <v:shape id="_x0000_s1041" alt="" style="position:absolute;margin-left:391.75pt;margin-top:274.25pt;width:135.65pt;height:134.3pt;z-index:-252555264;mso-wrap-edited:f;mso-width-percent:0;mso-height-percent:0;mso-position-horizontal-relative:page;mso-position-vertical-relative:page;mso-width-percent:0;mso-height-percent:0" coordsize="2713,2686" o:spt="100" adj="0,,0" path="m2712,977l,977r,242l,1464r,245l,1954r,242l,2441r,245l1632,2686r,-245l2712,2441r,-245l2712,1954r,-245l2712,1464r,-245l2712,977m2712,l,,,245,,487,,732,,977r2712,l2712,732r,-245l2712,245,2712,e" fillcolor="#00618d" stroked="f">
            <v:stroke joinstyle="round"/>
            <v:formulas/>
            <v:path arrowok="t" o:connecttype="custom" o:connectlocs="1722120,4103370;0,4103370;0,4257040;0,4412615;0,4568190;0,4723765;0,4877435;0,5033010;0,5188585;1036320,5188585;1036320,5033010;1722120,5033010;1722120,4877435;1722120,4723765;1722120,4568190;1722120,4412615;1722120,4257040;1722120,4103370;1722120,3482975;0,3482975;0,3638550;0,3792220;0,3947795;0,4103370;1722120,4103370;1722120,3947795;1722120,3792220;1722120,3638550;1722120,3482975" o:connectangles="0,0,0,0,0,0,0,0,0,0,0,0,0,0,0,0,0,0,0,0,0,0,0,0,0,0,0,0,0"/>
            <w10:wrap anchorx="page" anchory="page"/>
          </v:shape>
        </w:pict>
      </w:r>
      <w:r>
        <w:pict>
          <v:shape id="_x0000_s1040" alt="" style="position:absolute;margin-left:391.75pt;margin-top:554.95pt;width:135.65pt;height:97.75pt;z-index:-252554240;mso-wrap-edited:f;mso-width-percent:0;mso-height-percent:0;mso-position-horizontal-relative:page;mso-position-vertical-relative:page;mso-width-percent:0;mso-height-percent:0" coordsize="2713,1955" o:spt="100" adj="0,,0" path="m2712,1222l,1222r,245l,1712r,242l2712,1954r,-242l2712,1467r,-245m2712,l,,,245,,490,,734,,977r,245l2712,1222r,-245l2712,734r,-244l2712,245,2712,e" fillcolor="#00618d" stroked="f">
            <v:stroke joinstyle="round"/>
            <v:formulas/>
            <v:path arrowok="t" o:connecttype="custom" o:connectlocs="1722120,7823835;0,7823835;0,7979410;0,8134985;0,8288655;1722120,8288655;1722120,8134985;1722120,7979410;1722120,7823835;1722120,7047865;0,7047865;0,7203440;0,7359015;0,7513955;0,7668260;0,7823835;1722120,7823835;1722120,7668260;1722120,7513955;1722120,7359015;1722120,7203440;1722120,7047865" o:connectangles="0,0,0,0,0,0,0,0,0,0,0,0,0,0,0,0,0,0,0,0,0,0"/>
            <w10:wrap anchorx="page" anchory="page"/>
          </v:shape>
        </w:pict>
      </w:r>
    </w:p>
    <w:p w:rsidR="00E53667" w:rsidRDefault="00E53667">
      <w:pPr>
        <w:rPr>
          <w:sz w:val="2"/>
          <w:szCs w:val="2"/>
        </w:rPr>
        <w:sectPr w:rsidR="00E53667">
          <w:pgSz w:w="11910" w:h="16840"/>
          <w:pgMar w:top="1060" w:right="920" w:bottom="1160" w:left="920" w:header="0" w:footer="97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3209"/>
        <w:gridCol w:w="3212"/>
      </w:tblGrid>
      <w:tr w:rsidR="00E53667">
        <w:trPr>
          <w:trHeight w:val="14161"/>
        </w:trPr>
        <w:tc>
          <w:tcPr>
            <w:tcW w:w="3210" w:type="dxa"/>
          </w:tcPr>
          <w:p w:rsidR="00E53667" w:rsidRDefault="00E53667">
            <w:pPr>
              <w:pStyle w:val="TableParagraph"/>
              <w:rPr>
                <w:rFonts w:ascii="Times New Roman"/>
                <w:sz w:val="18"/>
              </w:rPr>
            </w:pPr>
          </w:p>
        </w:tc>
        <w:tc>
          <w:tcPr>
            <w:tcW w:w="3209" w:type="dxa"/>
          </w:tcPr>
          <w:p w:rsidR="00E53667" w:rsidRDefault="00245E9E">
            <w:pPr>
              <w:pStyle w:val="TableParagraph"/>
              <w:tabs>
                <w:tab w:val="left" w:pos="1801"/>
              </w:tabs>
              <w:ind w:left="436" w:right="95"/>
              <w:jc w:val="both"/>
              <w:rPr>
                <w:sz w:val="20"/>
              </w:rPr>
            </w:pPr>
            <w:r>
              <w:rPr>
                <w:color w:val="333333"/>
                <w:sz w:val="20"/>
              </w:rPr>
              <w:t>servizio all’interno del proprio albergo o della propria struttura ricettiva il cliente potrà avvalersi di una ristorazione mediante asporto o mediante consegna “a domicilio”</w:t>
            </w:r>
            <w:r>
              <w:rPr>
                <w:color w:val="333333"/>
                <w:sz w:val="20"/>
              </w:rPr>
              <w:tab/>
            </w:r>
            <w:r>
              <w:rPr>
                <w:color w:val="333333"/>
                <w:w w:val="95"/>
                <w:sz w:val="20"/>
              </w:rPr>
              <w:t>(eventualmente</w:t>
            </w:r>
            <w:r>
              <w:rPr>
                <w:color w:val="333333"/>
                <w:w w:val="95"/>
                <w:sz w:val="20"/>
              </w:rPr>
              <w:t xml:space="preserve"> </w:t>
            </w:r>
            <w:r>
              <w:rPr>
                <w:color w:val="333333"/>
                <w:sz w:val="20"/>
              </w:rPr>
              <w:t xml:space="preserve">organizzata dall’albergo), </w:t>
            </w:r>
            <w:r>
              <w:rPr>
                <w:color w:val="333333"/>
                <w:spacing w:val="-5"/>
                <w:sz w:val="20"/>
              </w:rPr>
              <w:t xml:space="preserve">nei </w:t>
            </w:r>
            <w:r>
              <w:rPr>
                <w:color w:val="333333"/>
                <w:sz w:val="20"/>
              </w:rPr>
              <w:t>limiti di orario consentiti, con consumazione in</w:t>
            </w:r>
            <w:r>
              <w:rPr>
                <w:color w:val="333333"/>
                <w:spacing w:val="-1"/>
                <w:sz w:val="20"/>
              </w:rPr>
              <w:t xml:space="preserve"> </w:t>
            </w:r>
            <w:r>
              <w:rPr>
                <w:color w:val="333333"/>
                <w:sz w:val="20"/>
              </w:rPr>
              <w:t>albergo.</w:t>
            </w:r>
          </w:p>
        </w:tc>
        <w:tc>
          <w:tcPr>
            <w:tcW w:w="3212" w:type="dxa"/>
          </w:tcPr>
          <w:p w:rsidR="00E53667" w:rsidRDefault="00245E9E">
            <w:pPr>
              <w:pStyle w:val="TableParagraph"/>
              <w:tabs>
                <w:tab w:val="left" w:pos="1804"/>
              </w:tabs>
              <w:ind w:left="391" w:right="96"/>
              <w:jc w:val="both"/>
              <w:rPr>
                <w:sz w:val="20"/>
              </w:rPr>
            </w:pPr>
            <w:r>
              <w:rPr>
                <w:color w:val="333333"/>
                <w:sz w:val="20"/>
              </w:rPr>
              <w:t>servizio all’interno del</w:t>
            </w:r>
            <w:r>
              <w:rPr>
                <w:color w:val="333333"/>
                <w:spacing w:val="37"/>
                <w:sz w:val="20"/>
              </w:rPr>
              <w:t xml:space="preserve"> </w:t>
            </w:r>
            <w:r>
              <w:rPr>
                <w:color w:val="333333"/>
                <w:sz w:val="20"/>
              </w:rPr>
              <w:t>proprio albergo o della propria struttura ricettiva il cliente potrà avvalersi di una ristorazione mediante asporto o mediante consegna “a do</w:t>
            </w:r>
            <w:r>
              <w:rPr>
                <w:color w:val="333333"/>
                <w:sz w:val="20"/>
              </w:rPr>
              <w:t>micilio”</w:t>
            </w:r>
            <w:r>
              <w:rPr>
                <w:color w:val="333333"/>
                <w:sz w:val="20"/>
              </w:rPr>
              <w:tab/>
            </w:r>
            <w:r>
              <w:rPr>
                <w:color w:val="333333"/>
                <w:w w:val="95"/>
                <w:sz w:val="20"/>
              </w:rPr>
              <w:t xml:space="preserve">(eventualmente </w:t>
            </w:r>
            <w:r>
              <w:rPr>
                <w:color w:val="333333"/>
                <w:sz w:val="20"/>
              </w:rPr>
              <w:t xml:space="preserve">organizzata dall’albergo), </w:t>
            </w:r>
            <w:r>
              <w:rPr>
                <w:color w:val="333333"/>
                <w:spacing w:val="-4"/>
                <w:sz w:val="20"/>
              </w:rPr>
              <w:t xml:space="preserve">nei </w:t>
            </w:r>
            <w:r>
              <w:rPr>
                <w:color w:val="333333"/>
                <w:sz w:val="20"/>
              </w:rPr>
              <w:t>limiti di orario consentiti, con consumazione in</w:t>
            </w:r>
            <w:r>
              <w:rPr>
                <w:color w:val="333333"/>
                <w:spacing w:val="-1"/>
                <w:sz w:val="20"/>
              </w:rPr>
              <w:t xml:space="preserve"> </w:t>
            </w:r>
            <w:r>
              <w:rPr>
                <w:color w:val="333333"/>
                <w:sz w:val="20"/>
              </w:rPr>
              <w:t>albergo.</w:t>
            </w:r>
          </w:p>
          <w:p w:rsidR="00E53667" w:rsidRDefault="00E53667">
            <w:pPr>
              <w:pStyle w:val="TableParagraph"/>
              <w:spacing w:before="3"/>
              <w:rPr>
                <w:rFonts w:ascii="Times New Roman"/>
                <w:sz w:val="21"/>
              </w:rPr>
            </w:pPr>
          </w:p>
          <w:p w:rsidR="00E53667" w:rsidRDefault="00245E9E">
            <w:pPr>
              <w:pStyle w:val="TableParagraph"/>
              <w:tabs>
                <w:tab w:val="left" w:pos="1990"/>
                <w:tab w:val="left" w:pos="2355"/>
              </w:tabs>
              <w:spacing w:before="1"/>
              <w:ind w:left="391" w:right="93"/>
              <w:jc w:val="both"/>
              <w:rPr>
                <w:sz w:val="20"/>
              </w:rPr>
            </w:pPr>
            <w:r>
              <w:rPr>
                <w:color w:val="FFFFFF"/>
                <w:sz w:val="20"/>
              </w:rPr>
              <w:t xml:space="preserve">Nelle zone rosse le attività commerciali che vendono generi alimentari o beni di prima necessità (cioè quelli previsti dall’allegato 23 del </w:t>
            </w:r>
            <w:proofErr w:type="spellStart"/>
            <w:r>
              <w:rPr>
                <w:color w:val="FFFFFF"/>
                <w:sz w:val="20"/>
              </w:rPr>
              <w:t>Dpcm</w:t>
            </w:r>
            <w:proofErr w:type="spellEnd"/>
            <w:r>
              <w:rPr>
                <w:color w:val="FFFFFF"/>
                <w:sz w:val="20"/>
              </w:rPr>
              <w:t>) e che quindi rimangono aperte, possono consentire ai clienti l’acquisto anche di beni non inclusi nel predetto</w:t>
            </w:r>
            <w:r>
              <w:rPr>
                <w:color w:val="FFFFFF"/>
                <w:sz w:val="20"/>
              </w:rPr>
              <w:t xml:space="preserve"> </w:t>
            </w:r>
            <w:proofErr w:type="spellStart"/>
            <w:proofErr w:type="gramStart"/>
            <w:r>
              <w:rPr>
                <w:color w:val="FFFFFF"/>
                <w:sz w:val="20"/>
              </w:rPr>
              <w:t>allegato?</w:t>
            </w:r>
            <w:r>
              <w:rPr>
                <w:color w:val="333333"/>
                <w:sz w:val="20"/>
              </w:rPr>
              <w:t>No</w:t>
            </w:r>
            <w:proofErr w:type="spellEnd"/>
            <w:r>
              <w:rPr>
                <w:color w:val="333333"/>
                <w:sz w:val="20"/>
              </w:rPr>
              <w:t>.</w:t>
            </w:r>
            <w:proofErr w:type="gramEnd"/>
            <w:r>
              <w:rPr>
                <w:color w:val="333333"/>
                <w:sz w:val="20"/>
              </w:rPr>
              <w:t xml:space="preserve"> Pertanto, il responsabile di ogni attività commerciale, comunque denominata</w:t>
            </w:r>
            <w:r>
              <w:rPr>
                <w:color w:val="333333"/>
                <w:sz w:val="20"/>
              </w:rPr>
              <w:tab/>
              <w:t>(ipermercato, supermercato,</w:t>
            </w:r>
            <w:r>
              <w:rPr>
                <w:color w:val="333333"/>
                <w:sz w:val="20"/>
              </w:rPr>
              <w:tab/>
            </w:r>
            <w:r>
              <w:rPr>
                <w:color w:val="333333"/>
                <w:sz w:val="20"/>
              </w:rPr>
              <w:tab/>
              <w:t>discount, minimercato, altri esercizi non specializzati di alimentari vari) può esercitare esclusivamente l’attività di vendita di generi</w:t>
            </w:r>
            <w:r>
              <w:rPr>
                <w:color w:val="333333"/>
                <w:sz w:val="20"/>
              </w:rPr>
              <w:t xml:space="preserve"> alimentari e di prima necessità ed è, quindi, tenuto a organizzare gli spazi in modo da precludere ai clienti l’accesso a scaffali o corsie in cui siano riposti beni diversi da quelli alimentari e di prima necessità. Nel caso in cui ciò non sia possibile,</w:t>
            </w:r>
            <w:r>
              <w:rPr>
                <w:color w:val="333333"/>
                <w:sz w:val="20"/>
              </w:rPr>
              <w:t xml:space="preserve"> devono essere rimossi dagli scaffali i prodotti la cui vendita non è consentita. Tale regola vale per qualunque giorno di apertura, feriale, prefestivo o festivo.</w:t>
            </w:r>
          </w:p>
          <w:p w:rsidR="00E53667" w:rsidRDefault="00E53667">
            <w:pPr>
              <w:pStyle w:val="TableParagraph"/>
              <w:spacing w:before="2"/>
              <w:rPr>
                <w:rFonts w:ascii="Times New Roman"/>
                <w:sz w:val="21"/>
              </w:rPr>
            </w:pPr>
          </w:p>
          <w:p w:rsidR="00E53667" w:rsidRDefault="00245E9E">
            <w:pPr>
              <w:pStyle w:val="TableParagraph"/>
              <w:spacing w:before="1"/>
              <w:ind w:left="391" w:right="93"/>
              <w:jc w:val="both"/>
              <w:rPr>
                <w:sz w:val="20"/>
              </w:rPr>
            </w:pPr>
            <w:r>
              <w:rPr>
                <w:color w:val="FFFFFF"/>
                <w:sz w:val="20"/>
              </w:rPr>
              <w:t>Nelle zone rosse i negozi e gli altri esercizi di commercio al dettaglio che vendono prodot</w:t>
            </w:r>
            <w:r>
              <w:rPr>
                <w:color w:val="FFFFFF"/>
                <w:sz w:val="20"/>
              </w:rPr>
              <w:t xml:space="preserve">ti diversi da quelli alimentari o di prima necessità (cioè quelli previsti dall’allegato </w:t>
            </w:r>
            <w:proofErr w:type="gramStart"/>
            <w:r>
              <w:rPr>
                <w:color w:val="FFFFFF"/>
                <w:sz w:val="20"/>
              </w:rPr>
              <w:t>23  del</w:t>
            </w:r>
            <w:proofErr w:type="gramEnd"/>
            <w:r>
              <w:rPr>
                <w:color w:val="FFFFFF"/>
                <w:sz w:val="20"/>
              </w:rPr>
              <w:t xml:space="preserve"> </w:t>
            </w:r>
            <w:proofErr w:type="spellStart"/>
            <w:r>
              <w:rPr>
                <w:color w:val="FFFFFF"/>
                <w:sz w:val="20"/>
              </w:rPr>
              <w:t>Dpcm</w:t>
            </w:r>
            <w:proofErr w:type="spellEnd"/>
            <w:r>
              <w:rPr>
                <w:color w:val="FFFFFF"/>
                <w:sz w:val="20"/>
              </w:rPr>
              <w:t xml:space="preserve"> e che quindi sono temporaneamente chiusi al pubblico, possono proseguire le vendite effettuando consegne a </w:t>
            </w:r>
            <w:proofErr w:type="spellStart"/>
            <w:r>
              <w:rPr>
                <w:color w:val="FFFFFF"/>
                <w:sz w:val="20"/>
                <w:shd w:val="clear" w:color="auto" w:fill="00618D"/>
              </w:rPr>
              <w:t>domicilio?</w:t>
            </w:r>
            <w:r>
              <w:rPr>
                <w:color w:val="333333"/>
                <w:sz w:val="20"/>
              </w:rPr>
              <w:t>Sì</w:t>
            </w:r>
            <w:proofErr w:type="spellEnd"/>
            <w:r>
              <w:rPr>
                <w:color w:val="333333"/>
                <w:sz w:val="20"/>
              </w:rPr>
              <w:t>, è consentita la consegna dei prod</w:t>
            </w:r>
            <w:r>
              <w:rPr>
                <w:color w:val="333333"/>
                <w:sz w:val="20"/>
              </w:rPr>
              <w:t xml:space="preserve">otti a domicilio, nel rispetto dei requisiti igienico sanitari sia per il confezionamento     che     per  </w:t>
            </w:r>
            <w:r>
              <w:rPr>
                <w:color w:val="333333"/>
                <w:spacing w:val="37"/>
                <w:sz w:val="20"/>
              </w:rPr>
              <w:t xml:space="preserve"> </w:t>
            </w:r>
            <w:r>
              <w:rPr>
                <w:color w:val="333333"/>
                <w:sz w:val="20"/>
              </w:rPr>
              <w:t>il</w:t>
            </w:r>
          </w:p>
          <w:p w:rsidR="00E53667" w:rsidRDefault="00245E9E">
            <w:pPr>
              <w:pStyle w:val="TableParagraph"/>
              <w:spacing w:line="223" w:lineRule="exact"/>
              <w:ind w:left="391"/>
              <w:jc w:val="both"/>
              <w:rPr>
                <w:sz w:val="20"/>
              </w:rPr>
            </w:pPr>
            <w:proofErr w:type="gramStart"/>
            <w:r>
              <w:rPr>
                <w:color w:val="333333"/>
                <w:sz w:val="20"/>
              </w:rPr>
              <w:t xml:space="preserve">trasporto,   </w:t>
            </w:r>
            <w:proofErr w:type="gramEnd"/>
            <w:r>
              <w:rPr>
                <w:color w:val="333333"/>
                <w:sz w:val="20"/>
              </w:rPr>
              <w:t xml:space="preserve"> ma    con    vendita </w:t>
            </w:r>
            <w:r>
              <w:rPr>
                <w:color w:val="333333"/>
                <w:spacing w:val="4"/>
                <w:sz w:val="20"/>
              </w:rPr>
              <w:t xml:space="preserve"> </w:t>
            </w:r>
            <w:r>
              <w:rPr>
                <w:color w:val="333333"/>
                <w:sz w:val="20"/>
              </w:rPr>
              <w:t>a</w:t>
            </w:r>
          </w:p>
        </w:tc>
      </w:tr>
    </w:tbl>
    <w:p w:rsidR="00E53667" w:rsidRDefault="00245E9E">
      <w:pPr>
        <w:rPr>
          <w:sz w:val="2"/>
          <w:szCs w:val="2"/>
        </w:rPr>
      </w:pPr>
      <w:r>
        <w:pict>
          <v:shape id="_x0000_s1039" alt="" style="position:absolute;margin-left:391.75pt;margin-top:176.55pt;width:135.65pt;height:109.95pt;z-index:-252553216;mso-wrap-edited:f;mso-width-percent:0;mso-height-percent:0;mso-position-horizontal-relative:page;mso-position-vertical-relative:page;mso-width-percent:0;mso-height-percent:0" coordsize="2713,2199" o:spt="100" adj="0,,0" path="m2712,1709l,1709r,245l,2199r2429,l2429,1954r283,l2712,1709m2712,l,,,245,,487,,732,,977r,244l,1464r,245l2712,1709r,-245l2712,1221r,-244l2712,732r,-245l2712,245,2712,e" fillcolor="#00618d" stroked="f">
            <v:stroke joinstyle="round"/>
            <v:formulas/>
            <v:path arrowok="t" o:connecttype="custom" o:connectlocs="1722120,3327400;0,3327400;0,3482975;0,3638550;1542415,3638550;1542415,3482975;1722120,3482975;1722120,3327400;1722120,2242185;0,2242185;0,2397760;0,2551430;0,2707005;0,2862580;0,3017520;0,3171825;0,3327400;1722120,3327400;1722120,3171825;1722120,3017520;1722120,2862580;1722120,2707005;1722120,2551430;1722120,2397760;1722120,2242185" o:connectangles="0,0,0,0,0,0,0,0,0,0,0,0,0,0,0,0,0,0,0,0,0,0,0,0,0"/>
            <w10:wrap anchorx="page" anchory="page"/>
          </v:shape>
        </w:pict>
      </w:r>
      <w:r>
        <w:pict>
          <v:shape id="_x0000_s1038" alt="" style="position:absolute;margin-left:391.75pt;margin-top:567.2pt;width:135.65pt;height:122.1pt;z-index:-252552192;mso-wrap-edited:f;mso-width-percent:0;mso-height-percent:0;mso-position-horizontal-relative:page;mso-position-vertical-relative:page;mso-width-percent:0;mso-height-percent:0" coordsize="2713,2442" o:spt="100" adj="0,,0" path="m2712,977l,977r,245l,1467r,242l,1954r,245l,2441r2712,l2712,2199r,-245l2712,1709r,-242l2712,1222r,-245m2712,l,,,245,,489,,732,,977r2712,l2712,732r,-243l2712,245,2712,e" fillcolor="#00618d" stroked="f">
            <v:stroke joinstyle="round"/>
            <v:formulas/>
            <v:path arrowok="t" o:connecttype="custom" o:connectlocs="1722120,7823835;0,7823835;0,7979410;0,8134985;0,8288655;0,8444230;0,8599805;0,8753475;1722120,8753475;1722120,8599805;1722120,8444230;1722120,8288655;1722120,8134985;1722120,7979410;1722120,7823835;1722120,7203440;0,7203440;0,7359015;0,7513955;0,7668260;0,7823835;1722120,7823835;1722120,7668260;1722120,7513955;1722120,7359015;1722120,7203440" o:connectangles="0,0,0,0,0,0,0,0,0,0,0,0,0,0,0,0,0,0,0,0,0,0,0,0,0,0"/>
            <w10:wrap anchorx="page" anchory="page"/>
          </v:shape>
        </w:pict>
      </w:r>
    </w:p>
    <w:p w:rsidR="00E53667" w:rsidRDefault="00E53667">
      <w:pPr>
        <w:rPr>
          <w:sz w:val="2"/>
          <w:szCs w:val="2"/>
        </w:rPr>
        <w:sectPr w:rsidR="00E53667">
          <w:pgSz w:w="11910" w:h="16840"/>
          <w:pgMar w:top="1060" w:right="920" w:bottom="1160" w:left="920" w:header="0" w:footer="97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3209"/>
        <w:gridCol w:w="3212"/>
      </w:tblGrid>
      <w:tr w:rsidR="00E53667">
        <w:trPr>
          <w:trHeight w:val="14161"/>
        </w:trPr>
        <w:tc>
          <w:tcPr>
            <w:tcW w:w="3210" w:type="dxa"/>
          </w:tcPr>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245E9E">
            <w:pPr>
              <w:pStyle w:val="TableParagraph"/>
              <w:spacing w:before="142"/>
              <w:ind w:left="415" w:right="95"/>
              <w:jc w:val="both"/>
              <w:rPr>
                <w:sz w:val="20"/>
              </w:rPr>
            </w:pPr>
            <w:r>
              <w:rPr>
                <w:color w:val="FFFFFF"/>
                <w:sz w:val="20"/>
              </w:rPr>
              <w:t xml:space="preserve">Il trasporto, la consegna e il montaggio di mobili rientrano nella comprovata esigenza lavorativa che giustifica gli </w:t>
            </w:r>
            <w:proofErr w:type="spellStart"/>
            <w:proofErr w:type="gramStart"/>
            <w:r>
              <w:rPr>
                <w:color w:val="FFFFFF"/>
                <w:sz w:val="20"/>
                <w:shd w:val="clear" w:color="auto" w:fill="00618D"/>
              </w:rPr>
              <w:t>spostamenti?</w:t>
            </w:r>
            <w:r>
              <w:rPr>
                <w:color w:val="333333"/>
                <w:sz w:val="20"/>
              </w:rPr>
              <w:t>Sì</w:t>
            </w:r>
            <w:proofErr w:type="spellEnd"/>
            <w:proofErr w:type="gramEnd"/>
            <w:r>
              <w:rPr>
                <w:color w:val="333333"/>
                <w:sz w:val="20"/>
              </w:rPr>
              <w:t>, rientrano fra le esigenze lavorative di cui all’art. 3, lettera a), del DPCM 3</w:t>
            </w:r>
          </w:p>
          <w:p w:rsidR="00E53667" w:rsidRDefault="00245E9E">
            <w:pPr>
              <w:pStyle w:val="TableParagraph"/>
              <w:spacing w:before="1"/>
              <w:ind w:left="415"/>
              <w:jc w:val="both"/>
              <w:rPr>
                <w:sz w:val="20"/>
              </w:rPr>
            </w:pPr>
            <w:r>
              <w:rPr>
                <w:color w:val="333333"/>
                <w:sz w:val="20"/>
              </w:rPr>
              <w:t>novembre 2020.</w:t>
            </w:r>
          </w:p>
          <w:p w:rsidR="00E53667" w:rsidRDefault="00E53667">
            <w:pPr>
              <w:pStyle w:val="TableParagraph"/>
              <w:rPr>
                <w:rFonts w:ascii="Times New Roman"/>
                <w:sz w:val="20"/>
              </w:rPr>
            </w:pPr>
          </w:p>
          <w:p w:rsidR="00E53667" w:rsidRDefault="00E53667">
            <w:pPr>
              <w:pStyle w:val="TableParagraph"/>
              <w:spacing w:before="5"/>
              <w:rPr>
                <w:rFonts w:ascii="Times New Roman"/>
              </w:rPr>
            </w:pPr>
          </w:p>
          <w:p w:rsidR="00E53667" w:rsidRDefault="00245E9E">
            <w:pPr>
              <w:pStyle w:val="TableParagraph"/>
              <w:tabs>
                <w:tab w:val="left" w:pos="2627"/>
              </w:tabs>
              <w:ind w:left="415" w:right="98"/>
              <w:jc w:val="both"/>
              <w:rPr>
                <w:sz w:val="20"/>
              </w:rPr>
            </w:pPr>
            <w:r>
              <w:rPr>
                <w:color w:val="FFFFFF"/>
                <w:sz w:val="20"/>
              </w:rPr>
              <w:t>Si possono consegnare e mon</w:t>
            </w:r>
            <w:r>
              <w:rPr>
                <w:color w:val="FFFFFF"/>
                <w:sz w:val="20"/>
              </w:rPr>
              <w:t>tare i mobili o gli oggetti acquistati</w:t>
            </w:r>
            <w:r>
              <w:rPr>
                <w:color w:val="FFFFFF"/>
                <w:sz w:val="20"/>
              </w:rPr>
              <w:tab/>
            </w:r>
            <w:r>
              <w:rPr>
                <w:color w:val="FFFFFF"/>
                <w:spacing w:val="-5"/>
                <w:sz w:val="20"/>
              </w:rPr>
              <w:t>prima</w:t>
            </w:r>
          </w:p>
          <w:p w:rsidR="00E53667" w:rsidRDefault="00245E9E">
            <w:pPr>
              <w:pStyle w:val="TableParagraph"/>
              <w:ind w:left="415" w:right="94"/>
              <w:jc w:val="both"/>
              <w:rPr>
                <w:sz w:val="20"/>
              </w:rPr>
            </w:pPr>
            <w:r>
              <w:rPr>
                <w:color w:val="FFFFFF"/>
                <w:sz w:val="20"/>
              </w:rPr>
              <w:t xml:space="preserve">dell'introduzione delle restrizioni </w:t>
            </w:r>
            <w:r>
              <w:rPr>
                <w:color w:val="FFFFFF"/>
                <w:sz w:val="20"/>
                <w:shd w:val="clear" w:color="auto" w:fill="00618D"/>
              </w:rPr>
              <w:t xml:space="preserve">al </w:t>
            </w:r>
            <w:proofErr w:type="spellStart"/>
            <w:proofErr w:type="gramStart"/>
            <w:r>
              <w:rPr>
                <w:color w:val="FFFFFF"/>
                <w:sz w:val="20"/>
                <w:shd w:val="clear" w:color="auto" w:fill="00618D"/>
              </w:rPr>
              <w:t>commercio?</w:t>
            </w:r>
            <w:r>
              <w:rPr>
                <w:color w:val="333333"/>
                <w:sz w:val="20"/>
              </w:rPr>
              <w:t>Sì</w:t>
            </w:r>
            <w:proofErr w:type="spellEnd"/>
            <w:proofErr w:type="gramEnd"/>
            <w:r>
              <w:rPr>
                <w:color w:val="333333"/>
                <w:sz w:val="20"/>
              </w:rPr>
              <w:t>, le vendite di mobili avvenute in negozio prima delle restrizioni, che non  si fossero ancora concluse con la consegna e il montaggio, possono assimilarsi alle</w:t>
            </w:r>
            <w:r>
              <w:rPr>
                <w:color w:val="333333"/>
                <w:sz w:val="20"/>
              </w:rPr>
              <w:t xml:space="preserve"> vendite a</w:t>
            </w:r>
            <w:r>
              <w:rPr>
                <w:color w:val="333333"/>
                <w:spacing w:val="-1"/>
                <w:sz w:val="20"/>
              </w:rPr>
              <w:t xml:space="preserve"> </w:t>
            </w:r>
            <w:r>
              <w:rPr>
                <w:color w:val="333333"/>
                <w:sz w:val="20"/>
              </w:rPr>
              <w:t>distanza.</w:t>
            </w:r>
          </w:p>
          <w:p w:rsidR="00E53667" w:rsidRDefault="00E53667">
            <w:pPr>
              <w:pStyle w:val="TableParagraph"/>
              <w:spacing w:before="3"/>
              <w:rPr>
                <w:rFonts w:ascii="Times New Roman"/>
                <w:sz w:val="21"/>
              </w:rPr>
            </w:pPr>
          </w:p>
          <w:p w:rsidR="00E53667" w:rsidRDefault="00245E9E">
            <w:pPr>
              <w:pStyle w:val="TableParagraph"/>
              <w:spacing w:before="1"/>
              <w:ind w:left="415"/>
              <w:jc w:val="both"/>
              <w:rPr>
                <w:sz w:val="20"/>
              </w:rPr>
            </w:pPr>
            <w:r>
              <w:rPr>
                <w:color w:val="767070"/>
                <w:sz w:val="20"/>
              </w:rPr>
              <w:t>EVENTI, CERIMONIE, RIUNIONI</w:t>
            </w:r>
          </w:p>
          <w:p w:rsidR="00E53667" w:rsidRDefault="00E53667">
            <w:pPr>
              <w:pStyle w:val="TableParagraph"/>
              <w:spacing w:before="1"/>
              <w:rPr>
                <w:rFonts w:ascii="Times New Roman"/>
                <w:sz w:val="21"/>
              </w:rPr>
            </w:pPr>
          </w:p>
          <w:p w:rsidR="00E53667" w:rsidRDefault="00245E9E">
            <w:pPr>
              <w:pStyle w:val="TableParagraph"/>
              <w:ind w:left="415" w:right="96"/>
              <w:jc w:val="both"/>
              <w:rPr>
                <w:sz w:val="20"/>
              </w:rPr>
            </w:pPr>
            <w:r>
              <w:rPr>
                <w:color w:val="FFFFFF"/>
                <w:sz w:val="20"/>
                <w:shd w:val="clear" w:color="auto" w:fill="00618D"/>
              </w:rPr>
              <w:t>È consentito svolgere assemblee</w:t>
            </w:r>
            <w:r>
              <w:rPr>
                <w:color w:val="FFFFFF"/>
                <w:sz w:val="20"/>
              </w:rPr>
              <w:t xml:space="preserve"> </w:t>
            </w:r>
            <w:r>
              <w:rPr>
                <w:color w:val="FFFFFF"/>
                <w:sz w:val="20"/>
                <w:shd w:val="clear" w:color="auto" w:fill="00618D"/>
              </w:rPr>
              <w:t xml:space="preserve">condominiali in </w:t>
            </w:r>
            <w:proofErr w:type="spellStart"/>
            <w:proofErr w:type="gramStart"/>
            <w:r>
              <w:rPr>
                <w:color w:val="FFFFFF"/>
                <w:sz w:val="20"/>
                <w:shd w:val="clear" w:color="auto" w:fill="00618D"/>
              </w:rPr>
              <w:t>presenza?</w:t>
            </w:r>
            <w:r>
              <w:rPr>
                <w:color w:val="333333"/>
                <w:sz w:val="20"/>
              </w:rPr>
              <w:t>Sì</w:t>
            </w:r>
            <w:proofErr w:type="spellEnd"/>
            <w:proofErr w:type="gramEnd"/>
            <w:r>
              <w:rPr>
                <w:color w:val="333333"/>
                <w:sz w:val="20"/>
              </w:rPr>
              <w:t>. È fortemente consigliato svolgere la riunione dell’assemblea in modalità a distanza. Laddove ciò non sia possibile, per lo svolgimento in presenza occorre rispettare le disposizioni in materia di distanziamento sociale e uso dei dispositivi di protezio</w:t>
            </w:r>
            <w:r>
              <w:rPr>
                <w:color w:val="333333"/>
                <w:sz w:val="20"/>
              </w:rPr>
              <w:t>ne</w:t>
            </w:r>
            <w:r>
              <w:rPr>
                <w:color w:val="333333"/>
                <w:spacing w:val="-2"/>
                <w:sz w:val="20"/>
              </w:rPr>
              <w:t xml:space="preserve"> </w:t>
            </w:r>
            <w:r>
              <w:rPr>
                <w:color w:val="333333"/>
                <w:sz w:val="20"/>
              </w:rPr>
              <w:t>individuale.</w:t>
            </w:r>
          </w:p>
          <w:p w:rsidR="00E53667" w:rsidRDefault="00E53667">
            <w:pPr>
              <w:pStyle w:val="TableParagraph"/>
              <w:spacing w:before="4"/>
              <w:rPr>
                <w:rFonts w:ascii="Times New Roman"/>
                <w:sz w:val="21"/>
              </w:rPr>
            </w:pPr>
          </w:p>
          <w:p w:rsidR="00E53667" w:rsidRDefault="00245E9E">
            <w:pPr>
              <w:pStyle w:val="TableParagraph"/>
              <w:tabs>
                <w:tab w:val="left" w:pos="2351"/>
                <w:tab w:val="left" w:pos="2848"/>
              </w:tabs>
              <w:ind w:left="415" w:right="94"/>
              <w:jc w:val="both"/>
              <w:rPr>
                <w:sz w:val="20"/>
              </w:rPr>
            </w:pPr>
            <w:r>
              <w:rPr>
                <w:color w:val="FFFFFF"/>
                <w:sz w:val="20"/>
              </w:rPr>
              <w:t xml:space="preserve">Nella nozione delle fiere, vietate dal </w:t>
            </w:r>
            <w:proofErr w:type="spellStart"/>
            <w:r>
              <w:rPr>
                <w:color w:val="FFFFFF"/>
                <w:sz w:val="20"/>
              </w:rPr>
              <w:t>Dpcm</w:t>
            </w:r>
            <w:proofErr w:type="spellEnd"/>
            <w:r>
              <w:rPr>
                <w:color w:val="FFFFFF"/>
                <w:sz w:val="20"/>
              </w:rPr>
              <w:t>, rientrano anche manifestazioni locali con prevalente</w:t>
            </w:r>
            <w:r>
              <w:rPr>
                <w:color w:val="FFFFFF"/>
                <w:sz w:val="20"/>
              </w:rPr>
              <w:tab/>
            </w:r>
            <w:r>
              <w:rPr>
                <w:color w:val="FFFFFF"/>
                <w:w w:val="95"/>
                <w:sz w:val="20"/>
              </w:rPr>
              <w:t xml:space="preserve">carattere </w:t>
            </w:r>
            <w:r>
              <w:rPr>
                <w:color w:val="FFFFFF"/>
                <w:sz w:val="20"/>
                <w:shd w:val="clear" w:color="auto" w:fill="00618D"/>
              </w:rPr>
              <w:t>commerciale?</w:t>
            </w:r>
            <w:r>
              <w:rPr>
                <w:color w:val="FFFFFF"/>
                <w:spacing w:val="-2"/>
                <w:sz w:val="20"/>
                <w:shd w:val="clear" w:color="auto" w:fill="00618D"/>
              </w:rPr>
              <w:t xml:space="preserve"> </w:t>
            </w:r>
            <w:r>
              <w:rPr>
                <w:color w:val="333333"/>
                <w:sz w:val="20"/>
              </w:rPr>
              <w:t>Sì,</w:t>
            </w:r>
            <w:r>
              <w:rPr>
                <w:color w:val="333333"/>
                <w:sz w:val="20"/>
              </w:rPr>
              <w:tab/>
            </w:r>
            <w:r>
              <w:rPr>
                <w:color w:val="333333"/>
                <w:sz w:val="20"/>
              </w:rPr>
              <w:tab/>
            </w:r>
            <w:r>
              <w:rPr>
                <w:color w:val="333333"/>
                <w:spacing w:val="-4"/>
                <w:sz w:val="20"/>
              </w:rPr>
              <w:t xml:space="preserve">tali </w:t>
            </w:r>
            <w:r>
              <w:rPr>
                <w:color w:val="333333"/>
                <w:sz w:val="20"/>
              </w:rPr>
              <w:t xml:space="preserve">manifestazioni, anche </w:t>
            </w:r>
            <w:proofErr w:type="gramStart"/>
            <w:r>
              <w:rPr>
                <w:color w:val="333333"/>
                <w:spacing w:val="-11"/>
                <w:sz w:val="20"/>
              </w:rPr>
              <w:t xml:space="preserve">a  </w:t>
            </w:r>
            <w:r>
              <w:rPr>
                <w:color w:val="333333"/>
                <w:sz w:val="20"/>
              </w:rPr>
              <w:t>carattere</w:t>
            </w:r>
            <w:proofErr w:type="gramEnd"/>
            <w:r>
              <w:rPr>
                <w:color w:val="333333"/>
                <w:sz w:val="20"/>
              </w:rPr>
              <w:t xml:space="preserve"> commerciale di natura fieristica, come nel caso dei cosiddetti mercatini di Natale, ma realizzate fuori dell’ordinaria attività    commerciale    in   spazi</w:t>
            </w:r>
          </w:p>
          <w:p w:rsidR="00E53667" w:rsidRDefault="00245E9E">
            <w:pPr>
              <w:pStyle w:val="TableParagraph"/>
              <w:spacing w:line="223" w:lineRule="exact"/>
              <w:ind w:left="415"/>
              <w:jc w:val="both"/>
              <w:rPr>
                <w:sz w:val="20"/>
              </w:rPr>
            </w:pPr>
            <w:r>
              <w:rPr>
                <w:color w:val="333333"/>
                <w:sz w:val="20"/>
              </w:rPr>
              <w:t>dedicati    ad    attività    stabile</w:t>
            </w:r>
            <w:r>
              <w:rPr>
                <w:color w:val="333333"/>
                <w:spacing w:val="23"/>
                <w:sz w:val="20"/>
              </w:rPr>
              <w:t xml:space="preserve"> </w:t>
            </w:r>
            <w:r>
              <w:rPr>
                <w:color w:val="333333"/>
                <w:sz w:val="20"/>
              </w:rPr>
              <w:t>o</w:t>
            </w:r>
          </w:p>
        </w:tc>
        <w:tc>
          <w:tcPr>
            <w:tcW w:w="3209" w:type="dxa"/>
          </w:tcPr>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E53667">
            <w:pPr>
              <w:pStyle w:val="TableParagraph"/>
              <w:rPr>
                <w:rFonts w:ascii="Times New Roman"/>
                <w:sz w:val="20"/>
              </w:rPr>
            </w:pPr>
          </w:p>
          <w:p w:rsidR="00E53667" w:rsidRDefault="00245E9E">
            <w:pPr>
              <w:pStyle w:val="TableParagraph"/>
              <w:spacing w:before="142"/>
              <w:ind w:left="436" w:right="94"/>
              <w:jc w:val="both"/>
              <w:rPr>
                <w:sz w:val="20"/>
              </w:rPr>
            </w:pPr>
            <w:r>
              <w:rPr>
                <w:color w:val="FFFFFF"/>
                <w:sz w:val="20"/>
              </w:rPr>
              <w:t xml:space="preserve">Il trasporto, la consegna e il montaggio di mobili rientrano nella comprovata esigenza lavorativa che giustifica gli </w:t>
            </w:r>
            <w:proofErr w:type="spellStart"/>
            <w:proofErr w:type="gramStart"/>
            <w:r>
              <w:rPr>
                <w:color w:val="FFFFFF"/>
                <w:sz w:val="20"/>
                <w:shd w:val="clear" w:color="auto" w:fill="00618D"/>
              </w:rPr>
              <w:t>spostamenti?</w:t>
            </w:r>
            <w:r>
              <w:rPr>
                <w:color w:val="333333"/>
                <w:sz w:val="20"/>
              </w:rPr>
              <w:t>Sì</w:t>
            </w:r>
            <w:proofErr w:type="spellEnd"/>
            <w:proofErr w:type="gramEnd"/>
            <w:r>
              <w:rPr>
                <w:color w:val="333333"/>
                <w:sz w:val="20"/>
              </w:rPr>
              <w:t>, rientrano fra le esigenze lavorative di cui all’art. 3, lettera a), del DPCM 3</w:t>
            </w:r>
          </w:p>
          <w:p w:rsidR="00E53667" w:rsidRDefault="00245E9E">
            <w:pPr>
              <w:pStyle w:val="TableParagraph"/>
              <w:spacing w:before="1"/>
              <w:ind w:left="436"/>
              <w:jc w:val="both"/>
              <w:rPr>
                <w:sz w:val="20"/>
              </w:rPr>
            </w:pPr>
            <w:r>
              <w:rPr>
                <w:color w:val="333333"/>
                <w:sz w:val="20"/>
              </w:rPr>
              <w:t>novembre 2020.</w:t>
            </w:r>
          </w:p>
          <w:p w:rsidR="00E53667" w:rsidRDefault="00E53667">
            <w:pPr>
              <w:pStyle w:val="TableParagraph"/>
              <w:rPr>
                <w:rFonts w:ascii="Times New Roman"/>
                <w:sz w:val="20"/>
              </w:rPr>
            </w:pPr>
          </w:p>
          <w:p w:rsidR="00E53667" w:rsidRDefault="00E53667">
            <w:pPr>
              <w:pStyle w:val="TableParagraph"/>
              <w:spacing w:before="5"/>
              <w:rPr>
                <w:rFonts w:ascii="Times New Roman"/>
              </w:rPr>
            </w:pPr>
          </w:p>
          <w:p w:rsidR="00E53667" w:rsidRDefault="00245E9E">
            <w:pPr>
              <w:pStyle w:val="TableParagraph"/>
              <w:tabs>
                <w:tab w:val="left" w:pos="2627"/>
              </w:tabs>
              <w:ind w:left="436" w:right="97"/>
              <w:jc w:val="both"/>
              <w:rPr>
                <w:sz w:val="20"/>
              </w:rPr>
            </w:pPr>
            <w:r>
              <w:rPr>
                <w:color w:val="FFFFFF"/>
                <w:sz w:val="20"/>
              </w:rPr>
              <w:t>Si possono consegnare e mon</w:t>
            </w:r>
            <w:r>
              <w:rPr>
                <w:color w:val="FFFFFF"/>
                <w:sz w:val="20"/>
              </w:rPr>
              <w:t>tare i mobili o gli oggetti acquistati</w:t>
            </w:r>
            <w:r>
              <w:rPr>
                <w:color w:val="FFFFFF"/>
                <w:sz w:val="20"/>
              </w:rPr>
              <w:tab/>
            </w:r>
            <w:r>
              <w:rPr>
                <w:color w:val="FFFFFF"/>
                <w:spacing w:val="-5"/>
                <w:sz w:val="20"/>
              </w:rPr>
              <w:t>prima</w:t>
            </w:r>
          </w:p>
          <w:p w:rsidR="00E53667" w:rsidRDefault="00245E9E">
            <w:pPr>
              <w:pStyle w:val="TableParagraph"/>
              <w:tabs>
                <w:tab w:val="left" w:pos="2705"/>
              </w:tabs>
              <w:ind w:left="436" w:right="93"/>
              <w:jc w:val="both"/>
              <w:rPr>
                <w:sz w:val="20"/>
              </w:rPr>
            </w:pPr>
            <w:r>
              <w:rPr>
                <w:color w:val="FFFFFF"/>
                <w:sz w:val="20"/>
              </w:rPr>
              <w:t>dell'introduzione</w:t>
            </w:r>
            <w:r>
              <w:rPr>
                <w:color w:val="FFFFFF"/>
                <w:sz w:val="20"/>
              </w:rPr>
              <w:tab/>
            </w:r>
            <w:r>
              <w:rPr>
                <w:color w:val="FFFFFF"/>
                <w:spacing w:val="-4"/>
                <w:sz w:val="20"/>
              </w:rPr>
              <w:t xml:space="preserve">delle </w:t>
            </w:r>
            <w:r>
              <w:rPr>
                <w:color w:val="FFFFFF"/>
                <w:sz w:val="20"/>
              </w:rPr>
              <w:t xml:space="preserve">restrizioni al </w:t>
            </w:r>
            <w:proofErr w:type="spellStart"/>
            <w:proofErr w:type="gramStart"/>
            <w:r>
              <w:rPr>
                <w:color w:val="FFFFFF"/>
                <w:sz w:val="20"/>
              </w:rPr>
              <w:t>commercio?</w:t>
            </w:r>
            <w:r>
              <w:rPr>
                <w:color w:val="333333"/>
                <w:sz w:val="20"/>
              </w:rPr>
              <w:t>Sì</w:t>
            </w:r>
            <w:proofErr w:type="spellEnd"/>
            <w:proofErr w:type="gramEnd"/>
            <w:r>
              <w:rPr>
                <w:color w:val="333333"/>
                <w:sz w:val="20"/>
              </w:rPr>
              <w:t xml:space="preserve">, </w:t>
            </w:r>
            <w:r>
              <w:rPr>
                <w:color w:val="333333"/>
                <w:spacing w:val="-6"/>
                <w:sz w:val="20"/>
              </w:rPr>
              <w:t xml:space="preserve">le </w:t>
            </w:r>
            <w:r>
              <w:rPr>
                <w:color w:val="333333"/>
                <w:sz w:val="20"/>
              </w:rPr>
              <w:t xml:space="preserve">vendite di mobili avvenute in negozio prima delle restrizioni, che non si fossero ancora concluse con la consegna e il montaggio, possono assimilarsi alle </w:t>
            </w:r>
            <w:r>
              <w:rPr>
                <w:color w:val="333333"/>
                <w:sz w:val="20"/>
              </w:rPr>
              <w:t>vendite a</w:t>
            </w:r>
            <w:r>
              <w:rPr>
                <w:color w:val="333333"/>
                <w:spacing w:val="-2"/>
                <w:sz w:val="20"/>
              </w:rPr>
              <w:t xml:space="preserve"> </w:t>
            </w:r>
            <w:r>
              <w:rPr>
                <w:color w:val="333333"/>
                <w:sz w:val="20"/>
              </w:rPr>
              <w:t>distanza.</w:t>
            </w:r>
          </w:p>
          <w:p w:rsidR="00E53667" w:rsidRDefault="00E53667">
            <w:pPr>
              <w:pStyle w:val="TableParagraph"/>
              <w:spacing w:before="3"/>
              <w:rPr>
                <w:rFonts w:ascii="Times New Roman"/>
                <w:sz w:val="21"/>
              </w:rPr>
            </w:pPr>
          </w:p>
          <w:p w:rsidR="00E53667" w:rsidRDefault="00245E9E">
            <w:pPr>
              <w:pStyle w:val="TableParagraph"/>
              <w:spacing w:before="1"/>
              <w:ind w:left="436"/>
              <w:jc w:val="both"/>
              <w:rPr>
                <w:sz w:val="20"/>
              </w:rPr>
            </w:pPr>
            <w:r>
              <w:rPr>
                <w:color w:val="5A6771"/>
                <w:sz w:val="20"/>
              </w:rPr>
              <w:t>EVENTI, CERIMONIE, RIUNIONI</w:t>
            </w:r>
          </w:p>
          <w:p w:rsidR="00E53667" w:rsidRDefault="00E53667">
            <w:pPr>
              <w:pStyle w:val="TableParagraph"/>
              <w:spacing w:before="1"/>
              <w:rPr>
                <w:rFonts w:ascii="Times New Roman"/>
                <w:sz w:val="21"/>
              </w:rPr>
            </w:pPr>
          </w:p>
          <w:p w:rsidR="00E53667" w:rsidRDefault="00245E9E">
            <w:pPr>
              <w:pStyle w:val="TableParagraph"/>
              <w:ind w:left="436" w:right="95"/>
              <w:jc w:val="both"/>
              <w:rPr>
                <w:sz w:val="20"/>
              </w:rPr>
            </w:pPr>
            <w:r>
              <w:rPr>
                <w:color w:val="FFFFFF"/>
                <w:sz w:val="20"/>
                <w:shd w:val="clear" w:color="auto" w:fill="00618D"/>
              </w:rPr>
              <w:t>È consentito svolgere assemblee</w:t>
            </w:r>
            <w:r>
              <w:rPr>
                <w:color w:val="FFFFFF"/>
                <w:sz w:val="20"/>
              </w:rPr>
              <w:t xml:space="preserve"> </w:t>
            </w:r>
            <w:r>
              <w:rPr>
                <w:color w:val="FFFFFF"/>
                <w:sz w:val="20"/>
                <w:shd w:val="clear" w:color="auto" w:fill="00618D"/>
              </w:rPr>
              <w:t xml:space="preserve">condominiali in </w:t>
            </w:r>
            <w:proofErr w:type="spellStart"/>
            <w:proofErr w:type="gramStart"/>
            <w:r>
              <w:rPr>
                <w:color w:val="FFFFFF"/>
                <w:sz w:val="20"/>
                <w:shd w:val="clear" w:color="auto" w:fill="00618D"/>
              </w:rPr>
              <w:t>presenza?</w:t>
            </w:r>
            <w:r>
              <w:rPr>
                <w:color w:val="333333"/>
                <w:sz w:val="20"/>
              </w:rPr>
              <w:t>Sì</w:t>
            </w:r>
            <w:proofErr w:type="spellEnd"/>
            <w:proofErr w:type="gramEnd"/>
            <w:r>
              <w:rPr>
                <w:color w:val="333333"/>
                <w:sz w:val="20"/>
              </w:rPr>
              <w:t>. È fortemente consigliato svolgere la riunione dell’assemblea in modalità a distanza. Laddove ciò non sia possibile, per lo svolgimento in presenza occorre rispettare le disposizioni in materia di distanziamento sociale e uso dei dispositivi di protezio</w:t>
            </w:r>
            <w:r>
              <w:rPr>
                <w:color w:val="333333"/>
                <w:sz w:val="20"/>
              </w:rPr>
              <w:t>ne individuale.</w:t>
            </w:r>
          </w:p>
          <w:p w:rsidR="00E53667" w:rsidRDefault="00E53667">
            <w:pPr>
              <w:pStyle w:val="TableParagraph"/>
              <w:spacing w:before="4"/>
              <w:rPr>
                <w:rFonts w:ascii="Times New Roman"/>
                <w:sz w:val="21"/>
              </w:rPr>
            </w:pPr>
          </w:p>
          <w:p w:rsidR="00E53667" w:rsidRDefault="00245E9E">
            <w:pPr>
              <w:pStyle w:val="TableParagraph"/>
              <w:tabs>
                <w:tab w:val="left" w:pos="2350"/>
                <w:tab w:val="left" w:pos="2848"/>
              </w:tabs>
              <w:ind w:left="436" w:right="93"/>
              <w:jc w:val="both"/>
              <w:rPr>
                <w:sz w:val="20"/>
              </w:rPr>
            </w:pPr>
            <w:r>
              <w:rPr>
                <w:color w:val="FFFFFF"/>
                <w:sz w:val="20"/>
              </w:rPr>
              <w:t xml:space="preserve">Nella nozione delle fiere, vietate dal </w:t>
            </w:r>
            <w:proofErr w:type="spellStart"/>
            <w:r>
              <w:rPr>
                <w:color w:val="FFFFFF"/>
                <w:sz w:val="20"/>
              </w:rPr>
              <w:t>Dpcm</w:t>
            </w:r>
            <w:proofErr w:type="spellEnd"/>
            <w:r>
              <w:rPr>
                <w:color w:val="FFFFFF"/>
                <w:sz w:val="20"/>
              </w:rPr>
              <w:t>, rientrano anche manifestazioni locali con prevalente</w:t>
            </w:r>
            <w:r>
              <w:rPr>
                <w:color w:val="FFFFFF"/>
                <w:sz w:val="20"/>
              </w:rPr>
              <w:tab/>
              <w:t xml:space="preserve">carattere </w:t>
            </w:r>
            <w:r>
              <w:rPr>
                <w:color w:val="FFFFFF"/>
                <w:sz w:val="20"/>
                <w:shd w:val="clear" w:color="auto" w:fill="00618D"/>
              </w:rPr>
              <w:t>commerciale?</w:t>
            </w:r>
            <w:r>
              <w:rPr>
                <w:color w:val="FFFFFF"/>
                <w:spacing w:val="-2"/>
                <w:sz w:val="20"/>
                <w:shd w:val="clear" w:color="auto" w:fill="00618D"/>
              </w:rPr>
              <w:t xml:space="preserve"> </w:t>
            </w:r>
            <w:r>
              <w:rPr>
                <w:color w:val="333333"/>
                <w:sz w:val="20"/>
              </w:rPr>
              <w:t>Sì,</w:t>
            </w:r>
            <w:r>
              <w:rPr>
                <w:color w:val="333333"/>
                <w:sz w:val="20"/>
              </w:rPr>
              <w:tab/>
            </w:r>
            <w:r>
              <w:rPr>
                <w:color w:val="333333"/>
                <w:sz w:val="20"/>
              </w:rPr>
              <w:tab/>
            </w:r>
            <w:r>
              <w:rPr>
                <w:color w:val="333333"/>
                <w:spacing w:val="-4"/>
                <w:sz w:val="20"/>
              </w:rPr>
              <w:t xml:space="preserve">tali </w:t>
            </w:r>
            <w:r>
              <w:rPr>
                <w:color w:val="333333"/>
                <w:sz w:val="20"/>
              </w:rPr>
              <w:t xml:space="preserve">manifestazioni, anche a carattere commerciale di natura fieristica, come nel caso dei cosiddetti mercatini di Natale, ma realizzate fuori dell’ordinaria attività    commerciale    </w:t>
            </w:r>
            <w:proofErr w:type="gramStart"/>
            <w:r>
              <w:rPr>
                <w:color w:val="333333"/>
                <w:sz w:val="20"/>
              </w:rPr>
              <w:t xml:space="preserve">in </w:t>
            </w:r>
            <w:r>
              <w:rPr>
                <w:color w:val="333333"/>
                <w:spacing w:val="26"/>
                <w:sz w:val="20"/>
              </w:rPr>
              <w:t xml:space="preserve"> </w:t>
            </w:r>
            <w:r>
              <w:rPr>
                <w:color w:val="333333"/>
                <w:sz w:val="20"/>
              </w:rPr>
              <w:t>spazi</w:t>
            </w:r>
            <w:proofErr w:type="gramEnd"/>
          </w:p>
          <w:p w:rsidR="00E53667" w:rsidRDefault="00245E9E">
            <w:pPr>
              <w:pStyle w:val="TableParagraph"/>
              <w:spacing w:line="223" w:lineRule="exact"/>
              <w:ind w:left="436"/>
              <w:jc w:val="both"/>
              <w:rPr>
                <w:sz w:val="20"/>
              </w:rPr>
            </w:pPr>
            <w:r>
              <w:rPr>
                <w:color w:val="333333"/>
                <w:sz w:val="20"/>
              </w:rPr>
              <w:t xml:space="preserve">dedicati   ad   attività   stabile   </w:t>
            </w:r>
            <w:r>
              <w:rPr>
                <w:color w:val="333333"/>
                <w:spacing w:val="2"/>
                <w:sz w:val="20"/>
              </w:rPr>
              <w:t xml:space="preserve"> </w:t>
            </w:r>
            <w:r>
              <w:rPr>
                <w:color w:val="333333"/>
                <w:sz w:val="20"/>
              </w:rPr>
              <w:t>o</w:t>
            </w:r>
          </w:p>
        </w:tc>
        <w:tc>
          <w:tcPr>
            <w:tcW w:w="3212" w:type="dxa"/>
          </w:tcPr>
          <w:p w:rsidR="00E53667" w:rsidRDefault="00245E9E">
            <w:pPr>
              <w:pStyle w:val="TableParagraph"/>
              <w:ind w:left="391" w:right="96"/>
              <w:jc w:val="both"/>
              <w:rPr>
                <w:sz w:val="20"/>
              </w:rPr>
            </w:pPr>
            <w:r>
              <w:rPr>
                <w:color w:val="333333"/>
                <w:sz w:val="20"/>
              </w:rPr>
              <w:t xml:space="preserve">distanza senza riapertura </w:t>
            </w:r>
            <w:r>
              <w:rPr>
                <w:color w:val="333333"/>
                <w:sz w:val="20"/>
              </w:rPr>
              <w:t>del locale.</w:t>
            </w:r>
          </w:p>
          <w:p w:rsidR="00E53667" w:rsidRDefault="00245E9E">
            <w:pPr>
              <w:pStyle w:val="TableParagraph"/>
              <w:ind w:left="391" w:right="94"/>
              <w:jc w:val="both"/>
              <w:rPr>
                <w:sz w:val="20"/>
              </w:rPr>
            </w:pPr>
            <w:r>
              <w:rPr>
                <w:color w:val="333333"/>
                <w:sz w:val="20"/>
              </w:rPr>
              <w:t>Chi organizza le attività di consegna a domicilio - lo stesso esercente o una cd. piattaforma - deve evitare che al momento della consegna ci siano contatti personali a distanza inferiore a un</w:t>
            </w:r>
            <w:r>
              <w:rPr>
                <w:color w:val="333333"/>
                <w:spacing w:val="-1"/>
                <w:sz w:val="20"/>
              </w:rPr>
              <w:t xml:space="preserve"> </w:t>
            </w:r>
            <w:r>
              <w:rPr>
                <w:color w:val="333333"/>
                <w:sz w:val="20"/>
              </w:rPr>
              <w:t>metro.</w:t>
            </w:r>
          </w:p>
          <w:p w:rsidR="00E53667" w:rsidRDefault="00E53667">
            <w:pPr>
              <w:pStyle w:val="TableParagraph"/>
              <w:spacing w:before="3"/>
              <w:rPr>
                <w:rFonts w:ascii="Times New Roman"/>
                <w:sz w:val="21"/>
              </w:rPr>
            </w:pPr>
          </w:p>
          <w:p w:rsidR="00E53667" w:rsidRDefault="00245E9E">
            <w:pPr>
              <w:pStyle w:val="TableParagraph"/>
              <w:spacing w:before="1"/>
              <w:ind w:left="391" w:right="95"/>
              <w:jc w:val="both"/>
              <w:rPr>
                <w:sz w:val="20"/>
              </w:rPr>
            </w:pPr>
            <w:r>
              <w:rPr>
                <w:color w:val="FFFFFF"/>
                <w:sz w:val="20"/>
              </w:rPr>
              <w:t xml:space="preserve">Il trasporto, la consegna e il montaggio di mobili rientrano nella comprovata esigenza lavorativa che giustifica gli </w:t>
            </w:r>
            <w:proofErr w:type="spellStart"/>
            <w:proofErr w:type="gramStart"/>
            <w:r>
              <w:rPr>
                <w:color w:val="FFFFFF"/>
                <w:sz w:val="20"/>
                <w:shd w:val="clear" w:color="auto" w:fill="00618D"/>
              </w:rPr>
              <w:t>spostamenti?</w:t>
            </w:r>
            <w:r>
              <w:rPr>
                <w:color w:val="333333"/>
                <w:sz w:val="20"/>
              </w:rPr>
              <w:t>Sì</w:t>
            </w:r>
            <w:proofErr w:type="spellEnd"/>
            <w:proofErr w:type="gramEnd"/>
            <w:r>
              <w:rPr>
                <w:color w:val="333333"/>
                <w:sz w:val="20"/>
              </w:rPr>
              <w:t>, rientrano fra le esigenze lavorative di cui all’art. 3, lettera a), del DPCM 3</w:t>
            </w:r>
          </w:p>
          <w:p w:rsidR="00E53667" w:rsidRDefault="00245E9E">
            <w:pPr>
              <w:pStyle w:val="TableParagraph"/>
              <w:ind w:left="391"/>
              <w:jc w:val="both"/>
              <w:rPr>
                <w:sz w:val="20"/>
              </w:rPr>
            </w:pPr>
            <w:r>
              <w:rPr>
                <w:color w:val="333333"/>
                <w:sz w:val="20"/>
              </w:rPr>
              <w:t>novembre 2020.</w:t>
            </w:r>
          </w:p>
          <w:p w:rsidR="00E53667" w:rsidRDefault="00E53667">
            <w:pPr>
              <w:pStyle w:val="TableParagraph"/>
              <w:rPr>
                <w:rFonts w:ascii="Times New Roman"/>
                <w:sz w:val="20"/>
              </w:rPr>
            </w:pPr>
          </w:p>
          <w:p w:rsidR="00E53667" w:rsidRDefault="00E53667">
            <w:pPr>
              <w:pStyle w:val="TableParagraph"/>
              <w:spacing w:before="5"/>
              <w:rPr>
                <w:rFonts w:ascii="Times New Roman"/>
              </w:rPr>
            </w:pPr>
          </w:p>
          <w:p w:rsidR="00E53667" w:rsidRDefault="00245E9E">
            <w:pPr>
              <w:pStyle w:val="TableParagraph"/>
              <w:tabs>
                <w:tab w:val="left" w:pos="2629"/>
              </w:tabs>
              <w:ind w:left="391" w:right="98"/>
              <w:jc w:val="both"/>
              <w:rPr>
                <w:sz w:val="20"/>
              </w:rPr>
            </w:pPr>
            <w:r>
              <w:rPr>
                <w:color w:val="FFFFFF"/>
                <w:sz w:val="20"/>
              </w:rPr>
              <w:t xml:space="preserve">Si possono consegnare </w:t>
            </w:r>
            <w:r>
              <w:rPr>
                <w:color w:val="FFFFFF"/>
                <w:spacing w:val="-11"/>
                <w:sz w:val="20"/>
              </w:rPr>
              <w:t xml:space="preserve">e </w:t>
            </w:r>
            <w:r>
              <w:rPr>
                <w:color w:val="FFFFFF"/>
                <w:sz w:val="20"/>
              </w:rPr>
              <w:t>mon</w:t>
            </w:r>
            <w:r>
              <w:rPr>
                <w:color w:val="FFFFFF"/>
                <w:sz w:val="20"/>
              </w:rPr>
              <w:t>tare i mobili o gli oggetti acquistati</w:t>
            </w:r>
            <w:r>
              <w:rPr>
                <w:color w:val="FFFFFF"/>
                <w:sz w:val="20"/>
              </w:rPr>
              <w:tab/>
            </w:r>
            <w:r>
              <w:rPr>
                <w:color w:val="FFFFFF"/>
                <w:spacing w:val="-5"/>
                <w:sz w:val="20"/>
              </w:rPr>
              <w:t>prima</w:t>
            </w:r>
          </w:p>
          <w:p w:rsidR="00E53667" w:rsidRDefault="00245E9E">
            <w:pPr>
              <w:pStyle w:val="TableParagraph"/>
              <w:ind w:left="391" w:right="96"/>
              <w:jc w:val="both"/>
              <w:rPr>
                <w:sz w:val="20"/>
              </w:rPr>
            </w:pPr>
            <w:r>
              <w:rPr>
                <w:color w:val="FFFFFF"/>
                <w:sz w:val="20"/>
              </w:rPr>
              <w:t xml:space="preserve">dell'introduzione delle restrizioni </w:t>
            </w:r>
            <w:r>
              <w:rPr>
                <w:color w:val="FFFFFF"/>
                <w:sz w:val="20"/>
                <w:shd w:val="clear" w:color="auto" w:fill="00618D"/>
              </w:rPr>
              <w:t xml:space="preserve">al </w:t>
            </w:r>
            <w:proofErr w:type="spellStart"/>
            <w:proofErr w:type="gramStart"/>
            <w:r>
              <w:rPr>
                <w:color w:val="FFFFFF"/>
                <w:sz w:val="20"/>
                <w:shd w:val="clear" w:color="auto" w:fill="00618D"/>
              </w:rPr>
              <w:t>commercio?</w:t>
            </w:r>
            <w:r>
              <w:rPr>
                <w:color w:val="333333"/>
                <w:sz w:val="20"/>
              </w:rPr>
              <w:t>Sì</w:t>
            </w:r>
            <w:proofErr w:type="spellEnd"/>
            <w:proofErr w:type="gramEnd"/>
            <w:r>
              <w:rPr>
                <w:color w:val="333333"/>
                <w:sz w:val="20"/>
              </w:rPr>
              <w:t>, le vendite di mobili avvenute in negozio prima delle restrizioni, che non si fossero ancora concluse con la consegna e il  montaggio, possono assimilarsi alle</w:t>
            </w:r>
            <w:r>
              <w:rPr>
                <w:color w:val="333333"/>
                <w:sz w:val="20"/>
              </w:rPr>
              <w:t xml:space="preserve"> vendite a distanza.</w:t>
            </w:r>
          </w:p>
          <w:p w:rsidR="00E53667" w:rsidRDefault="00E53667">
            <w:pPr>
              <w:pStyle w:val="TableParagraph"/>
              <w:spacing w:before="3"/>
              <w:rPr>
                <w:rFonts w:ascii="Times New Roman"/>
                <w:sz w:val="21"/>
              </w:rPr>
            </w:pPr>
          </w:p>
          <w:p w:rsidR="00E53667" w:rsidRDefault="00245E9E">
            <w:pPr>
              <w:pStyle w:val="TableParagraph"/>
              <w:spacing w:before="1"/>
              <w:ind w:left="391"/>
              <w:jc w:val="both"/>
              <w:rPr>
                <w:sz w:val="20"/>
              </w:rPr>
            </w:pPr>
            <w:r>
              <w:rPr>
                <w:color w:val="5A6771"/>
                <w:sz w:val="20"/>
              </w:rPr>
              <w:t>EVENTI, CERIMONIE, RIUNIONI</w:t>
            </w:r>
          </w:p>
          <w:p w:rsidR="00E53667" w:rsidRDefault="00E53667">
            <w:pPr>
              <w:pStyle w:val="TableParagraph"/>
              <w:spacing w:before="1"/>
              <w:rPr>
                <w:rFonts w:ascii="Times New Roman"/>
                <w:sz w:val="21"/>
              </w:rPr>
            </w:pPr>
          </w:p>
          <w:p w:rsidR="00E53667" w:rsidRDefault="00245E9E">
            <w:pPr>
              <w:pStyle w:val="TableParagraph"/>
              <w:ind w:left="391" w:right="94"/>
              <w:jc w:val="both"/>
              <w:rPr>
                <w:sz w:val="20"/>
              </w:rPr>
            </w:pPr>
            <w:r>
              <w:rPr>
                <w:color w:val="FFFFFF"/>
                <w:sz w:val="20"/>
                <w:shd w:val="clear" w:color="auto" w:fill="00618D"/>
              </w:rPr>
              <w:t>È consentito svolgere assemblee</w:t>
            </w:r>
            <w:r>
              <w:rPr>
                <w:color w:val="FFFFFF"/>
                <w:sz w:val="20"/>
              </w:rPr>
              <w:t xml:space="preserve"> </w:t>
            </w:r>
            <w:r>
              <w:rPr>
                <w:color w:val="FFFFFF"/>
                <w:sz w:val="20"/>
                <w:shd w:val="clear" w:color="auto" w:fill="00618D"/>
              </w:rPr>
              <w:t xml:space="preserve">condominiali in </w:t>
            </w:r>
            <w:proofErr w:type="spellStart"/>
            <w:proofErr w:type="gramStart"/>
            <w:r>
              <w:rPr>
                <w:color w:val="FFFFFF"/>
                <w:sz w:val="20"/>
                <w:shd w:val="clear" w:color="auto" w:fill="00618D"/>
              </w:rPr>
              <w:t>presenza?</w:t>
            </w:r>
            <w:r>
              <w:rPr>
                <w:color w:val="333333"/>
                <w:sz w:val="20"/>
              </w:rPr>
              <w:t>Sì</w:t>
            </w:r>
            <w:proofErr w:type="spellEnd"/>
            <w:proofErr w:type="gramEnd"/>
            <w:r>
              <w:rPr>
                <w:color w:val="333333"/>
                <w:sz w:val="20"/>
              </w:rPr>
              <w:t>. È fortemente consigliato svolgere la riunione dell’assemblea in modalità a distanza. Laddove ciò non sia possibile, per lo svolgimento in presenza occorre rispettare le disposizioni in materia di distanziamento sociale e uso dei dispositivi di protezio</w:t>
            </w:r>
            <w:r>
              <w:rPr>
                <w:color w:val="333333"/>
                <w:sz w:val="20"/>
              </w:rPr>
              <w:t>ne</w:t>
            </w:r>
            <w:r>
              <w:rPr>
                <w:color w:val="333333"/>
                <w:spacing w:val="-2"/>
                <w:sz w:val="20"/>
              </w:rPr>
              <w:t xml:space="preserve"> </w:t>
            </w:r>
            <w:r>
              <w:rPr>
                <w:color w:val="333333"/>
                <w:sz w:val="20"/>
              </w:rPr>
              <w:t>individuale.</w:t>
            </w:r>
          </w:p>
          <w:p w:rsidR="00E53667" w:rsidRDefault="00E53667">
            <w:pPr>
              <w:pStyle w:val="TableParagraph"/>
              <w:spacing w:before="4"/>
              <w:rPr>
                <w:rFonts w:ascii="Times New Roman"/>
                <w:sz w:val="21"/>
              </w:rPr>
            </w:pPr>
          </w:p>
          <w:p w:rsidR="00E53667" w:rsidRDefault="00245E9E">
            <w:pPr>
              <w:pStyle w:val="TableParagraph"/>
              <w:tabs>
                <w:tab w:val="left" w:pos="2353"/>
                <w:tab w:val="left" w:pos="2851"/>
              </w:tabs>
              <w:ind w:left="391" w:right="93"/>
              <w:jc w:val="both"/>
              <w:rPr>
                <w:sz w:val="20"/>
              </w:rPr>
            </w:pPr>
            <w:r>
              <w:rPr>
                <w:color w:val="FFFFFF"/>
                <w:sz w:val="20"/>
              </w:rPr>
              <w:t xml:space="preserve">Nella nozione delle fiere, vietate dal </w:t>
            </w:r>
            <w:proofErr w:type="spellStart"/>
            <w:r>
              <w:rPr>
                <w:color w:val="FFFFFF"/>
                <w:sz w:val="20"/>
              </w:rPr>
              <w:t>Dpcm</w:t>
            </w:r>
            <w:proofErr w:type="spellEnd"/>
            <w:r>
              <w:rPr>
                <w:color w:val="FFFFFF"/>
                <w:sz w:val="20"/>
              </w:rPr>
              <w:t>, rientrano anche manifestazioni locali con prevalente</w:t>
            </w:r>
            <w:r>
              <w:rPr>
                <w:color w:val="FFFFFF"/>
                <w:sz w:val="20"/>
              </w:rPr>
              <w:tab/>
              <w:t xml:space="preserve">carattere </w:t>
            </w:r>
            <w:r>
              <w:rPr>
                <w:color w:val="FFFFFF"/>
                <w:sz w:val="20"/>
                <w:shd w:val="clear" w:color="auto" w:fill="00618D"/>
              </w:rPr>
              <w:t>commerciale?</w:t>
            </w:r>
            <w:r>
              <w:rPr>
                <w:color w:val="FFFFFF"/>
                <w:spacing w:val="-1"/>
                <w:sz w:val="20"/>
                <w:shd w:val="clear" w:color="auto" w:fill="00618D"/>
              </w:rPr>
              <w:t xml:space="preserve"> </w:t>
            </w:r>
            <w:r>
              <w:rPr>
                <w:color w:val="333333"/>
                <w:sz w:val="20"/>
              </w:rPr>
              <w:t>Sì,</w:t>
            </w:r>
            <w:r>
              <w:rPr>
                <w:color w:val="333333"/>
                <w:sz w:val="20"/>
              </w:rPr>
              <w:tab/>
            </w:r>
            <w:r>
              <w:rPr>
                <w:color w:val="333333"/>
                <w:sz w:val="20"/>
              </w:rPr>
              <w:tab/>
            </w:r>
            <w:r>
              <w:rPr>
                <w:color w:val="333333"/>
                <w:spacing w:val="-4"/>
                <w:sz w:val="20"/>
              </w:rPr>
              <w:t xml:space="preserve">tali </w:t>
            </w:r>
            <w:r>
              <w:rPr>
                <w:color w:val="333333"/>
                <w:sz w:val="20"/>
              </w:rPr>
              <w:t xml:space="preserve">manifestazioni, anche a carattere commerciale di natura fieristica, come nel caso dei cosiddetti mercatini di </w:t>
            </w:r>
            <w:proofErr w:type="gramStart"/>
            <w:r>
              <w:rPr>
                <w:color w:val="333333"/>
                <w:sz w:val="20"/>
              </w:rPr>
              <w:t>Natale,  ma</w:t>
            </w:r>
            <w:proofErr w:type="gramEnd"/>
            <w:r>
              <w:rPr>
                <w:color w:val="333333"/>
                <w:sz w:val="20"/>
              </w:rPr>
              <w:t xml:space="preserve"> realizzate fuori dell’ordinaria attività    commerciale    in  </w:t>
            </w:r>
            <w:r>
              <w:rPr>
                <w:color w:val="333333"/>
                <w:spacing w:val="29"/>
                <w:sz w:val="20"/>
              </w:rPr>
              <w:t xml:space="preserve"> </w:t>
            </w:r>
            <w:r>
              <w:rPr>
                <w:color w:val="333333"/>
                <w:sz w:val="20"/>
              </w:rPr>
              <w:t>spazi</w:t>
            </w:r>
          </w:p>
          <w:p w:rsidR="00E53667" w:rsidRDefault="00245E9E">
            <w:pPr>
              <w:pStyle w:val="TableParagraph"/>
              <w:spacing w:line="223" w:lineRule="exact"/>
              <w:ind w:left="391"/>
              <w:jc w:val="both"/>
              <w:rPr>
                <w:sz w:val="20"/>
              </w:rPr>
            </w:pPr>
            <w:r>
              <w:rPr>
                <w:color w:val="333333"/>
                <w:sz w:val="20"/>
              </w:rPr>
              <w:t xml:space="preserve">dedicati    ad    attività    </w:t>
            </w:r>
            <w:proofErr w:type="gramStart"/>
            <w:r>
              <w:rPr>
                <w:color w:val="333333"/>
                <w:sz w:val="20"/>
              </w:rPr>
              <w:t xml:space="preserve">stabile </w:t>
            </w:r>
            <w:r>
              <w:rPr>
                <w:color w:val="333333"/>
                <w:spacing w:val="3"/>
                <w:sz w:val="20"/>
              </w:rPr>
              <w:t xml:space="preserve"> </w:t>
            </w:r>
            <w:r>
              <w:rPr>
                <w:color w:val="333333"/>
                <w:sz w:val="20"/>
              </w:rPr>
              <w:t>o</w:t>
            </w:r>
            <w:proofErr w:type="gramEnd"/>
          </w:p>
        </w:tc>
      </w:tr>
    </w:tbl>
    <w:p w:rsidR="00E53667" w:rsidRDefault="00245E9E">
      <w:pPr>
        <w:rPr>
          <w:sz w:val="2"/>
          <w:szCs w:val="2"/>
        </w:rPr>
      </w:pPr>
      <w:r>
        <w:pict>
          <v:polyline id="_x0000_s1037" alt="" style="position:absolute;z-index:-252551168;mso-wrap-edited:f;mso-width-percent:0;mso-height-percent:0;mso-position-horizontal-relative:page;mso-position-vertical-relative:page;mso-width-percent:0;mso-height-percent:0" points="206.3pt,176.55pt,1in,176.55pt,1in,188.8pt,1in,200.9pt,1in,213.15pt,1in,225.4pt,206.3pt,225.4pt,206.3pt,213.15pt,206.3pt,200.9pt,206.3pt,188.8pt,206.3pt,176.55pt" coordsize="2686,977" fillcolor="#00618d" stroked="f">
            <v:path arrowok="t" o:connecttype="custom" o:connectlocs="1705610,2242185;0,2242185;0,2397760;0,2551430;0,2707005;0,2862580;1705610,2862580;1705610,2707005;1705610,2551430;1705610,2397760;1705610,2242185" o:connectangles="0,0,0,0,0,0,0,0,0,0,0"/>
            <w10:wrap anchorx="page" anchory="page"/>
          </v:polyline>
        </w:pict>
      </w:r>
      <w:r>
        <w:pict>
          <v:shape id="_x0000_s1036" alt="" style="position:absolute;margin-left:1in;margin-top:298.6pt;width:134.3pt;height:48.85pt;z-index:-252550144;mso-wrap-edited:f;mso-width-percent:0;mso-height-percent:0;mso-position-horizontal-relative:page;mso-position-vertical-relative:page;mso-width-percent:0;mso-height-percent:0" coordsize="2686,977" o:spt="100" adj="0,,0" path="m2686,490l,490,,732,,977r2686,l2686,732r,-242m2686,l,,,245,,490r2686,l2686,245,2686,e" fillcolor="#00618d" stroked="f">
            <v:stroke joinstyle="round"/>
            <v:formulas/>
            <v:path arrowok="t" o:connecttype="custom" o:connectlocs="1705610,4103370;0,4103370;0,4257040;0,4412615;1705610,4412615;1705610,4257040;1705610,4103370;1705610,3792220;0,3792220;0,3947795;0,4103370;1705610,4103370;1705610,3947795;1705610,3792220" o:connectangles="0,0,0,0,0,0,0,0,0,0,0,0,0,0"/>
            <w10:wrap anchorx="page" anchory="page"/>
          </v:shape>
        </w:pict>
      </w:r>
      <w:r>
        <w:pict>
          <v:polyline id="_x0000_s1035" alt="" style="position:absolute;z-index:-252549120;mso-wrap-edited:f;mso-width-percent:0;mso-height-percent:0;mso-position-horizontal-relative:page;mso-position-vertical-relative:page;mso-width-percent:0;mso-height-percent:0" points="206.3pt,616.05pt,1in,616.05pt,1in,628.3pt,1in,640.55pt,1in,652.65pt,1in,664.9pt,206.3pt,664.9pt,206.3pt,652.65pt,206.3pt,640.55pt,206.3pt,628.3pt,206.3pt,616.05pt" coordsize="2686,978" fillcolor="#00618d" stroked="f">
            <v:path arrowok="t" o:connecttype="custom" o:connectlocs="1705610,7823835;0,7823835;0,7979410;0,8134985;0,8288655;0,8444230;1705610,8444230;1705610,8288655;1705610,8134985;1705610,7979410;1705610,7823835" o:connectangles="0,0,0,0,0,0,0,0,0,0,0"/>
            <w10:wrap anchorx="page" anchory="page"/>
          </v:polyline>
        </w:pict>
      </w:r>
      <w:r>
        <w:pict>
          <v:polyline id="_x0000_s1034" alt="" style="position:absolute;z-index:-252548096;mso-wrap-edited:f;mso-width-percent:0;mso-height-percent:0;mso-position-horizontal-relative:page;mso-position-vertical-relative:page;mso-width-percent:0;mso-height-percent:0" points="366.9pt,176.55pt,233.55pt,176.55pt,233.55pt,188.8pt,233.55pt,200.9pt,233.55pt,213.15pt,233.55pt,225.4pt,366.9pt,225.4pt,366.9pt,213.15pt,366.9pt,200.9pt,366.9pt,188.8pt,366.9pt,176.55pt" coordsize="2667,977" fillcolor="#00618d" stroked="f">
            <v:path arrowok="t" o:connecttype="custom" o:connectlocs="1693545,2242185;0,2242185;0,2397760;0,2551430;0,2707005;0,2862580;1693545,2862580;1693545,2707005;1693545,2551430;1693545,2397760;1693545,2242185" o:connectangles="0,0,0,0,0,0,0,0,0,0,0"/>
            <w10:wrap anchorx="page" anchory="page"/>
          </v:polyline>
        </w:pict>
      </w:r>
      <w:r>
        <w:pict>
          <v:shape id="_x0000_s1033" alt="" style="position:absolute;margin-left:233.55pt;margin-top:298.6pt;width:133.35pt;height:61.1pt;z-index:-252547072;mso-wrap-edited:f;mso-width-percent:0;mso-height-percent:0;mso-position-horizontal-relative:page;mso-position-vertical-relative:page;mso-width-percent:0;mso-height-percent:0" coordsize="2667,1222" o:spt="100" adj="0,,0" path="m2667,490l,490,,732,,977r,245l2209,1222r,-245l2667,977r,-245l2667,490m2667,l,,,245,,490r2667,l2667,245,2667,e" fillcolor="#00618d" stroked="f">
            <v:stroke joinstyle="round"/>
            <v:formulas/>
            <v:path arrowok="t" o:connecttype="custom" o:connectlocs="1693545,4103370;0,4103370;0,4257040;0,4412615;0,4568190;1402715,4568190;1402715,4412615;1693545,4412615;1693545,4257040;1693545,4103370;1693545,3792220;0,3792220;0,3947795;0,4103370;1693545,4103370;1693545,3947795;1693545,3792220" o:connectangles="0,0,0,0,0,0,0,0,0,0,0,0,0,0,0,0,0"/>
            <w10:wrap anchorx="page" anchory="page"/>
          </v:shape>
        </w:pict>
      </w:r>
      <w:r>
        <w:pict>
          <v:polyline id="_x0000_s1032" alt="" style="position:absolute;z-index:-252546048;mso-wrap-edited:f;mso-width-percent:0;mso-height-percent:0;mso-position-horizontal-relative:page;mso-position-vertical-relative:page;mso-width-percent:0;mso-height-percent:0" points="366.9pt,616.05pt,233.55pt,616.05pt,233.55pt,628.3pt,233.55pt,640.55pt,233.55pt,652.65pt,233.55pt,664.9pt,366.9pt,664.9pt,366.9pt,652.65pt,366.9pt,640.55pt,366.9pt,628.3pt,366.9pt,616.05pt" coordsize="2667,978" fillcolor="#00618d" stroked="f">
            <v:path arrowok="t" o:connecttype="custom" o:connectlocs="1693545,7823835;0,7823835;0,7979410;0,8134985;0,8288655;0,8444230;1693545,8444230;1693545,8288655;1693545,8134985;1693545,7979410;1693545,7823835" o:connectangles="0,0,0,0,0,0,0,0,0,0,0"/>
            <w10:wrap anchorx="page" anchory="page"/>
          </v:polyline>
        </w:pict>
      </w:r>
      <w:r>
        <w:pict>
          <v:polyline id="_x0000_s1031" alt="" style="position:absolute;z-index:-252545024;mso-wrap-edited:f;mso-width-percent:0;mso-height-percent:0;mso-position-horizontal-relative:page;mso-position-vertical-relative:page;mso-width-percent:0;mso-height-percent:0" points="527.35pt,176.55pt,391.75pt,176.55pt,391.75pt,188.8pt,391.75pt,200.9pt,391.75pt,213.15pt,391.75pt,225.4pt,527.35pt,225.4pt,527.35pt,213.15pt,527.35pt,200.9pt,527.35pt,188.8pt,527.35pt,176.55pt" coordsize="2713,977" fillcolor="#00618d" stroked="f">
            <v:path arrowok="t" o:connecttype="custom" o:connectlocs="1722120,2242185;0,2242185;0,2397760;0,2551430;0,2707005;0,2862580;1722120,2862580;1722120,2707005;1722120,2551430;1722120,2397760;1722120,2242185" o:connectangles="0,0,0,0,0,0,0,0,0,0,0"/>
            <w10:wrap anchorx="page" anchory="page"/>
          </v:polyline>
        </w:pict>
      </w:r>
      <w:r>
        <w:pict>
          <v:shape id="_x0000_s1030" alt="" style="position:absolute;margin-left:391.75pt;margin-top:298.6pt;width:135.65pt;height:48.85pt;z-index:-252544000;mso-wrap-edited:f;mso-width-percent:0;mso-height-percent:0;mso-position-horizontal-relative:page;mso-position-vertical-relative:page;mso-width-percent:0;mso-height-percent:0" coordsize="2713,977" o:spt="100" adj="0,,0" path="m2712,490l,490,,732,,977r2712,l2712,732r,-242m2712,l,,,245,,490r2712,l2712,245,2712,e" fillcolor="#00618d" stroked="f">
            <v:stroke joinstyle="round"/>
            <v:formulas/>
            <v:path arrowok="t" o:connecttype="custom" o:connectlocs="1722120,4103370;0,4103370;0,4257040;0,4412615;1722120,4412615;1722120,4257040;1722120,4103370;1722120,3792220;0,3792220;0,3947795;0,4103370;1722120,4103370;1722120,3947795;1722120,3792220" o:connectangles="0,0,0,0,0,0,0,0,0,0,0,0,0,0"/>
            <w10:wrap anchorx="page" anchory="page"/>
          </v:shape>
        </w:pict>
      </w:r>
      <w:r>
        <w:pict>
          <v:polyline id="_x0000_s1029" alt="" style="position:absolute;z-index:-252542976;mso-wrap-edited:f;mso-width-percent:0;mso-height-percent:0;mso-position-horizontal-relative:page;mso-position-vertical-relative:page;mso-width-percent:0;mso-height-percent:0" points="527.35pt,616.05pt,391.75pt,616.05pt,391.75pt,628.3pt,391.75pt,640.55pt,391.75pt,652.65pt,391.75pt,664.9pt,527.35pt,664.9pt,527.35pt,652.65pt,527.35pt,640.55pt,527.35pt,628.3pt,527.35pt,616.05pt" coordsize="2713,978" fillcolor="#00618d" stroked="f">
            <v:path arrowok="t" o:connecttype="custom" o:connectlocs="1722120,7823835;0,7823835;0,7979410;0,8134985;0,8288655;0,8444230;1722120,8444230;1722120,8288655;1722120,8134985;1722120,7979410;1722120,7823835" o:connectangles="0,0,0,0,0,0,0,0,0,0,0"/>
            <w10:wrap anchorx="page" anchory="page"/>
          </v:polyline>
        </w:pict>
      </w:r>
    </w:p>
    <w:p w:rsidR="00E53667" w:rsidRDefault="00E53667">
      <w:pPr>
        <w:rPr>
          <w:sz w:val="2"/>
          <w:szCs w:val="2"/>
        </w:rPr>
        <w:sectPr w:rsidR="00E53667">
          <w:pgSz w:w="11910" w:h="16840"/>
          <w:pgMar w:top="1060" w:right="920" w:bottom="1160" w:left="920" w:header="0" w:footer="97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3209"/>
        <w:gridCol w:w="3212"/>
      </w:tblGrid>
      <w:tr w:rsidR="00E53667">
        <w:trPr>
          <w:trHeight w:val="9303"/>
        </w:trPr>
        <w:tc>
          <w:tcPr>
            <w:tcW w:w="3210" w:type="dxa"/>
          </w:tcPr>
          <w:p w:rsidR="00E53667" w:rsidRDefault="00245E9E">
            <w:pPr>
              <w:pStyle w:val="TableParagraph"/>
              <w:ind w:left="415" w:right="96"/>
              <w:jc w:val="both"/>
              <w:rPr>
                <w:sz w:val="20"/>
              </w:rPr>
            </w:pPr>
            <w:r>
              <w:rPr>
                <w:color w:val="333333"/>
                <w:sz w:val="20"/>
              </w:rPr>
              <w:lastRenderedPageBreak/>
              <w:t xml:space="preserve">periodica di mercato, sono da assimilare alle fiere e </w:t>
            </w:r>
            <w:r>
              <w:rPr>
                <w:color w:val="333333"/>
                <w:spacing w:val="-3"/>
                <w:sz w:val="20"/>
              </w:rPr>
              <w:t xml:space="preserve">sono </w:t>
            </w:r>
            <w:r>
              <w:rPr>
                <w:color w:val="333333"/>
                <w:sz w:val="20"/>
              </w:rPr>
              <w:t>quindi</w:t>
            </w:r>
            <w:r>
              <w:rPr>
                <w:color w:val="333333"/>
                <w:spacing w:val="-1"/>
                <w:sz w:val="20"/>
              </w:rPr>
              <w:t xml:space="preserve"> </w:t>
            </w:r>
            <w:r>
              <w:rPr>
                <w:color w:val="333333"/>
                <w:sz w:val="20"/>
              </w:rPr>
              <w:t>vietate.</w:t>
            </w:r>
          </w:p>
          <w:p w:rsidR="00E53667" w:rsidRDefault="00E53667">
            <w:pPr>
              <w:pStyle w:val="TableParagraph"/>
              <w:spacing w:before="2"/>
              <w:rPr>
                <w:rFonts w:ascii="Times New Roman"/>
                <w:sz w:val="21"/>
              </w:rPr>
            </w:pPr>
          </w:p>
          <w:p w:rsidR="00E53667" w:rsidRDefault="00245E9E">
            <w:pPr>
              <w:pStyle w:val="TableParagraph"/>
              <w:tabs>
                <w:tab w:val="left" w:pos="1956"/>
              </w:tabs>
              <w:ind w:left="415" w:right="101"/>
              <w:jc w:val="both"/>
              <w:rPr>
                <w:sz w:val="20"/>
              </w:rPr>
            </w:pPr>
            <w:r>
              <w:rPr>
                <w:color w:val="767070"/>
                <w:spacing w:val="3"/>
                <w:sz w:val="20"/>
              </w:rPr>
              <w:t>ATTIVITÀ</w:t>
            </w:r>
            <w:r>
              <w:rPr>
                <w:color w:val="767070"/>
                <w:spacing w:val="3"/>
                <w:sz w:val="20"/>
              </w:rPr>
              <w:tab/>
            </w:r>
            <w:r>
              <w:rPr>
                <w:color w:val="767070"/>
                <w:sz w:val="20"/>
              </w:rPr>
              <w:t xml:space="preserve">PRODUTTIVE, </w:t>
            </w:r>
            <w:r>
              <w:rPr>
                <w:color w:val="767070"/>
                <w:spacing w:val="3"/>
                <w:sz w:val="20"/>
              </w:rPr>
              <w:t xml:space="preserve">PROFESSIONALI </w:t>
            </w:r>
            <w:r>
              <w:rPr>
                <w:color w:val="767070"/>
                <w:sz w:val="20"/>
              </w:rPr>
              <w:t>E</w:t>
            </w:r>
            <w:r>
              <w:rPr>
                <w:color w:val="767070"/>
                <w:spacing w:val="12"/>
                <w:sz w:val="20"/>
              </w:rPr>
              <w:t xml:space="preserve"> </w:t>
            </w:r>
            <w:r>
              <w:rPr>
                <w:color w:val="767070"/>
                <w:spacing w:val="3"/>
                <w:sz w:val="20"/>
              </w:rPr>
              <w:t>SERVIZI</w:t>
            </w:r>
          </w:p>
          <w:p w:rsidR="00E53667" w:rsidRDefault="00E53667">
            <w:pPr>
              <w:pStyle w:val="TableParagraph"/>
              <w:spacing w:before="4"/>
              <w:rPr>
                <w:rFonts w:ascii="Times New Roman"/>
                <w:sz w:val="21"/>
              </w:rPr>
            </w:pPr>
          </w:p>
          <w:p w:rsidR="00E53667" w:rsidRDefault="00245E9E">
            <w:pPr>
              <w:pStyle w:val="TableParagraph"/>
              <w:tabs>
                <w:tab w:val="left" w:pos="1778"/>
                <w:tab w:val="left" w:pos="2593"/>
              </w:tabs>
              <w:spacing w:before="1"/>
              <w:ind w:left="415" w:right="95"/>
              <w:jc w:val="both"/>
              <w:rPr>
                <w:sz w:val="20"/>
              </w:rPr>
            </w:pPr>
            <w:r>
              <w:rPr>
                <w:color w:val="FFFFFF"/>
                <w:sz w:val="20"/>
              </w:rPr>
              <w:t xml:space="preserve">È obbligatorio utilizzare strumenti di protezione individuale per i professionisti in </w:t>
            </w:r>
            <w:proofErr w:type="spellStart"/>
            <w:proofErr w:type="gramStart"/>
            <w:r>
              <w:rPr>
                <w:color w:val="FFFFFF"/>
                <w:sz w:val="20"/>
                <w:shd w:val="clear" w:color="auto" w:fill="00618D"/>
              </w:rPr>
              <w:t>studio?</w:t>
            </w:r>
            <w:r>
              <w:rPr>
                <w:color w:val="333333"/>
                <w:sz w:val="20"/>
              </w:rPr>
              <w:t>Sì</w:t>
            </w:r>
            <w:proofErr w:type="spellEnd"/>
            <w:proofErr w:type="gramEnd"/>
            <w:r>
              <w:rPr>
                <w:color w:val="333333"/>
                <w:sz w:val="20"/>
              </w:rPr>
              <w:t>, l’obbligo sussiste nei luoghi al chiuso diversi dalle abitazioni private, e quindi anche negli studi professionali, ad eccezione dei casi in cui l’attività</w:t>
            </w:r>
            <w:r>
              <w:rPr>
                <w:color w:val="333333"/>
                <w:sz w:val="20"/>
              </w:rPr>
              <w:tab/>
              <w:t>si</w:t>
            </w:r>
            <w:r>
              <w:rPr>
                <w:color w:val="333333"/>
                <w:sz w:val="20"/>
              </w:rPr>
              <w:tab/>
            </w:r>
            <w:r>
              <w:rPr>
                <w:color w:val="333333"/>
                <w:spacing w:val="-4"/>
                <w:sz w:val="20"/>
              </w:rPr>
              <w:t xml:space="preserve">svolga </w:t>
            </w:r>
            <w:r>
              <w:rPr>
                <w:color w:val="333333"/>
                <w:sz w:val="20"/>
              </w:rPr>
              <w:t xml:space="preserve">individualmente e sia garantita in modo continuativo </w:t>
            </w:r>
            <w:r>
              <w:rPr>
                <w:color w:val="333333"/>
                <w:spacing w:val="-6"/>
                <w:sz w:val="20"/>
              </w:rPr>
              <w:t xml:space="preserve">la </w:t>
            </w:r>
            <w:r>
              <w:rPr>
                <w:color w:val="333333"/>
                <w:sz w:val="20"/>
              </w:rPr>
              <w:t>condizione di isolamento rispetto a persone non conviventi.</w:t>
            </w:r>
          </w:p>
          <w:p w:rsidR="00E53667" w:rsidRDefault="00245E9E">
            <w:pPr>
              <w:pStyle w:val="TableParagraph"/>
              <w:ind w:left="415" w:right="95"/>
              <w:jc w:val="both"/>
              <w:rPr>
                <w:sz w:val="20"/>
              </w:rPr>
            </w:pPr>
            <w:r>
              <w:rPr>
                <w:color w:val="333333"/>
                <w:sz w:val="20"/>
              </w:rPr>
              <w:t>Ove l’attività professionale comporti comunque un contatto diretto e ravvicinato con soggetti non conviventi o lo svolgimento in ambienti di facile accesso dall’esterno o aperti al pubblico, e non sia possibile rispettare in modo continuativo la distanza i</w:t>
            </w:r>
            <w:r>
              <w:rPr>
                <w:color w:val="333333"/>
                <w:sz w:val="20"/>
              </w:rPr>
              <w:t>nterpersonale di almeno un metro, occorre sempre utilizzare gli strumenti di protezione individuale, nel rispetto anche delle altre prescrizioni previste dai protocolli di sicurezza anti- contagio.</w:t>
            </w:r>
          </w:p>
        </w:tc>
        <w:tc>
          <w:tcPr>
            <w:tcW w:w="3209" w:type="dxa"/>
          </w:tcPr>
          <w:p w:rsidR="00E53667" w:rsidRDefault="00245E9E">
            <w:pPr>
              <w:pStyle w:val="TableParagraph"/>
              <w:ind w:left="436" w:right="95"/>
              <w:jc w:val="both"/>
              <w:rPr>
                <w:sz w:val="20"/>
              </w:rPr>
            </w:pPr>
            <w:r>
              <w:rPr>
                <w:color w:val="333333"/>
                <w:sz w:val="20"/>
              </w:rPr>
              <w:t xml:space="preserve">periodica di mercato, sono da assimilare alle fiere e </w:t>
            </w:r>
            <w:r>
              <w:rPr>
                <w:color w:val="333333"/>
                <w:spacing w:val="-3"/>
                <w:sz w:val="20"/>
              </w:rPr>
              <w:t>sono</w:t>
            </w:r>
            <w:r>
              <w:rPr>
                <w:color w:val="333333"/>
                <w:spacing w:val="-3"/>
                <w:sz w:val="20"/>
              </w:rPr>
              <w:t xml:space="preserve"> </w:t>
            </w:r>
            <w:r>
              <w:rPr>
                <w:color w:val="333333"/>
                <w:sz w:val="20"/>
              </w:rPr>
              <w:t>quindi</w:t>
            </w:r>
            <w:r>
              <w:rPr>
                <w:color w:val="333333"/>
                <w:spacing w:val="-1"/>
                <w:sz w:val="20"/>
              </w:rPr>
              <w:t xml:space="preserve"> </w:t>
            </w:r>
            <w:r>
              <w:rPr>
                <w:color w:val="333333"/>
                <w:sz w:val="20"/>
              </w:rPr>
              <w:t>vietate.</w:t>
            </w:r>
          </w:p>
          <w:p w:rsidR="00E53667" w:rsidRDefault="00E53667">
            <w:pPr>
              <w:pStyle w:val="TableParagraph"/>
              <w:spacing w:before="2"/>
              <w:rPr>
                <w:rFonts w:ascii="Times New Roman"/>
                <w:sz w:val="21"/>
              </w:rPr>
            </w:pPr>
          </w:p>
          <w:p w:rsidR="00E53667" w:rsidRDefault="00245E9E">
            <w:pPr>
              <w:pStyle w:val="TableParagraph"/>
              <w:tabs>
                <w:tab w:val="left" w:pos="1975"/>
              </w:tabs>
              <w:ind w:left="436" w:right="98"/>
              <w:jc w:val="both"/>
              <w:rPr>
                <w:sz w:val="20"/>
              </w:rPr>
            </w:pPr>
            <w:r>
              <w:rPr>
                <w:color w:val="5A6771"/>
                <w:sz w:val="20"/>
              </w:rPr>
              <w:t>ATTIVITÀ</w:t>
            </w:r>
            <w:r>
              <w:rPr>
                <w:color w:val="5A6771"/>
                <w:sz w:val="20"/>
              </w:rPr>
              <w:tab/>
              <w:t>PRODUTTIVE, PROFESSIONALI E</w:t>
            </w:r>
            <w:r>
              <w:rPr>
                <w:color w:val="5A6771"/>
                <w:spacing w:val="11"/>
                <w:sz w:val="20"/>
              </w:rPr>
              <w:t xml:space="preserve"> </w:t>
            </w:r>
            <w:r>
              <w:rPr>
                <w:color w:val="5A6771"/>
                <w:sz w:val="20"/>
              </w:rPr>
              <w:t>SERVIZI</w:t>
            </w:r>
          </w:p>
          <w:p w:rsidR="00E53667" w:rsidRDefault="00E53667">
            <w:pPr>
              <w:pStyle w:val="TableParagraph"/>
              <w:spacing w:before="4"/>
              <w:rPr>
                <w:rFonts w:ascii="Times New Roman"/>
                <w:sz w:val="21"/>
              </w:rPr>
            </w:pPr>
          </w:p>
          <w:p w:rsidR="00E53667" w:rsidRDefault="00245E9E">
            <w:pPr>
              <w:pStyle w:val="TableParagraph"/>
              <w:tabs>
                <w:tab w:val="left" w:pos="1789"/>
                <w:tab w:val="left" w:pos="2593"/>
              </w:tabs>
              <w:spacing w:before="1"/>
              <w:ind w:left="436" w:right="93"/>
              <w:jc w:val="both"/>
              <w:rPr>
                <w:sz w:val="20"/>
              </w:rPr>
            </w:pPr>
            <w:r>
              <w:rPr>
                <w:color w:val="FFFFFF"/>
                <w:sz w:val="20"/>
              </w:rPr>
              <w:t xml:space="preserve">È obbligatorio utilizzare strumenti di protezione individuale per i professionisti in </w:t>
            </w:r>
            <w:proofErr w:type="spellStart"/>
            <w:proofErr w:type="gramStart"/>
            <w:r>
              <w:rPr>
                <w:color w:val="FFFFFF"/>
                <w:sz w:val="20"/>
                <w:shd w:val="clear" w:color="auto" w:fill="00618D"/>
              </w:rPr>
              <w:t>studio?</w:t>
            </w:r>
            <w:r>
              <w:rPr>
                <w:color w:val="333333"/>
                <w:sz w:val="20"/>
              </w:rPr>
              <w:t>Sì</w:t>
            </w:r>
            <w:proofErr w:type="spellEnd"/>
            <w:proofErr w:type="gramEnd"/>
            <w:r>
              <w:rPr>
                <w:color w:val="333333"/>
                <w:sz w:val="20"/>
              </w:rPr>
              <w:t xml:space="preserve">, l’obbligo sussiste nei luoghi al chiuso diversi dalle abitazioni private, e quindi anche negli studi professionali, ad eccezione dei casi in </w:t>
            </w:r>
            <w:r>
              <w:rPr>
                <w:color w:val="333333"/>
                <w:spacing w:val="-4"/>
                <w:sz w:val="20"/>
              </w:rPr>
              <w:t xml:space="preserve">cui </w:t>
            </w:r>
            <w:r>
              <w:rPr>
                <w:color w:val="333333"/>
                <w:sz w:val="20"/>
              </w:rPr>
              <w:t>l’attività</w:t>
            </w:r>
            <w:r>
              <w:rPr>
                <w:color w:val="333333"/>
                <w:sz w:val="20"/>
              </w:rPr>
              <w:tab/>
              <w:t>si</w:t>
            </w:r>
            <w:r>
              <w:rPr>
                <w:color w:val="333333"/>
                <w:sz w:val="20"/>
              </w:rPr>
              <w:tab/>
            </w:r>
            <w:r>
              <w:rPr>
                <w:color w:val="333333"/>
                <w:spacing w:val="-3"/>
                <w:sz w:val="20"/>
              </w:rPr>
              <w:t xml:space="preserve">svolga </w:t>
            </w:r>
            <w:r>
              <w:rPr>
                <w:color w:val="333333"/>
                <w:sz w:val="20"/>
              </w:rPr>
              <w:t>individualmente e sia garantita in modo continuativo la condizione di isolamento rispe</w:t>
            </w:r>
            <w:r>
              <w:rPr>
                <w:color w:val="333333"/>
                <w:sz w:val="20"/>
              </w:rPr>
              <w:t>tto a persone non conviventi.</w:t>
            </w:r>
          </w:p>
          <w:p w:rsidR="00E53667" w:rsidRDefault="00245E9E">
            <w:pPr>
              <w:pStyle w:val="TableParagraph"/>
              <w:ind w:left="436" w:right="92"/>
              <w:jc w:val="both"/>
              <w:rPr>
                <w:sz w:val="20"/>
              </w:rPr>
            </w:pPr>
            <w:r>
              <w:rPr>
                <w:color w:val="333333"/>
                <w:sz w:val="20"/>
              </w:rPr>
              <w:t>Ove l’attività professionale comporti comunque un contatto diretto e ravvicinato con soggetti non conviventi o lo svolgimento in ambienti di facile accesso dall’esterno o aperti al pubblico, e non sia possibile rispettare in m</w:t>
            </w:r>
            <w:r>
              <w:rPr>
                <w:color w:val="333333"/>
                <w:sz w:val="20"/>
              </w:rPr>
              <w:t>odo continuativo la distanza interpersonale di almeno un metro, occorre sempre utilizzare gli strumenti di protezione individuale, nel rispetto anche delle altre prescrizioni previste dai protocolli di sicurezza anti- contagio.</w:t>
            </w:r>
          </w:p>
        </w:tc>
        <w:tc>
          <w:tcPr>
            <w:tcW w:w="3212" w:type="dxa"/>
          </w:tcPr>
          <w:p w:rsidR="00E53667" w:rsidRDefault="00245E9E">
            <w:pPr>
              <w:pStyle w:val="TableParagraph"/>
              <w:ind w:left="391" w:right="96"/>
              <w:jc w:val="both"/>
              <w:rPr>
                <w:sz w:val="20"/>
              </w:rPr>
            </w:pPr>
            <w:r>
              <w:rPr>
                <w:color w:val="333333"/>
                <w:sz w:val="20"/>
              </w:rPr>
              <w:t>periodica di mercato, sono d</w:t>
            </w:r>
            <w:r>
              <w:rPr>
                <w:color w:val="333333"/>
                <w:sz w:val="20"/>
              </w:rPr>
              <w:t>a assimilare alle fiere e sono quindi vietate.</w:t>
            </w:r>
          </w:p>
          <w:p w:rsidR="00E53667" w:rsidRDefault="00E53667">
            <w:pPr>
              <w:pStyle w:val="TableParagraph"/>
              <w:spacing w:before="2"/>
              <w:rPr>
                <w:rFonts w:ascii="Times New Roman"/>
                <w:sz w:val="21"/>
              </w:rPr>
            </w:pPr>
          </w:p>
          <w:p w:rsidR="00E53667" w:rsidRDefault="00245E9E">
            <w:pPr>
              <w:pStyle w:val="TableParagraph"/>
              <w:tabs>
                <w:tab w:val="left" w:pos="1977"/>
              </w:tabs>
              <w:ind w:left="391" w:right="101"/>
              <w:jc w:val="both"/>
              <w:rPr>
                <w:sz w:val="20"/>
              </w:rPr>
            </w:pPr>
            <w:r>
              <w:rPr>
                <w:color w:val="5A6771"/>
                <w:sz w:val="20"/>
              </w:rPr>
              <w:t>ATTIVITÀ</w:t>
            </w:r>
            <w:r>
              <w:rPr>
                <w:color w:val="5A6771"/>
                <w:sz w:val="20"/>
              </w:rPr>
              <w:tab/>
              <w:t>PRODUTTIVE, PROFESSIONALI E</w:t>
            </w:r>
            <w:r>
              <w:rPr>
                <w:color w:val="5A6771"/>
                <w:spacing w:val="11"/>
                <w:sz w:val="20"/>
              </w:rPr>
              <w:t xml:space="preserve"> </w:t>
            </w:r>
            <w:r>
              <w:rPr>
                <w:color w:val="5A6771"/>
                <w:sz w:val="20"/>
              </w:rPr>
              <w:t>SERVIZI</w:t>
            </w:r>
          </w:p>
          <w:p w:rsidR="00E53667" w:rsidRDefault="00E53667">
            <w:pPr>
              <w:pStyle w:val="TableParagraph"/>
              <w:spacing w:before="4"/>
              <w:rPr>
                <w:rFonts w:ascii="Times New Roman"/>
                <w:sz w:val="21"/>
              </w:rPr>
            </w:pPr>
          </w:p>
          <w:p w:rsidR="00E53667" w:rsidRDefault="00245E9E">
            <w:pPr>
              <w:pStyle w:val="TableParagraph"/>
              <w:spacing w:before="1"/>
              <w:ind w:left="391" w:right="93"/>
              <w:jc w:val="both"/>
              <w:rPr>
                <w:sz w:val="20"/>
              </w:rPr>
            </w:pPr>
            <w:r>
              <w:rPr>
                <w:color w:val="FFFFFF"/>
                <w:sz w:val="20"/>
              </w:rPr>
              <w:t xml:space="preserve">È obbligatorio utilizzare strumenti di protezione individuale per i professionisti in </w:t>
            </w:r>
            <w:proofErr w:type="spellStart"/>
            <w:proofErr w:type="gramStart"/>
            <w:r>
              <w:rPr>
                <w:color w:val="FFFFFF"/>
                <w:sz w:val="20"/>
                <w:shd w:val="clear" w:color="auto" w:fill="00618D"/>
              </w:rPr>
              <w:t>studio?</w:t>
            </w:r>
            <w:r>
              <w:rPr>
                <w:color w:val="333333"/>
                <w:sz w:val="20"/>
              </w:rPr>
              <w:t>Sì</w:t>
            </w:r>
            <w:proofErr w:type="spellEnd"/>
            <w:proofErr w:type="gramEnd"/>
            <w:r>
              <w:rPr>
                <w:color w:val="333333"/>
                <w:sz w:val="20"/>
              </w:rPr>
              <w:t xml:space="preserve">, l’obbligo sussiste nei luoghi al chiuso diversi dalle abitazioni </w:t>
            </w:r>
            <w:r>
              <w:rPr>
                <w:color w:val="333333"/>
                <w:sz w:val="20"/>
              </w:rPr>
              <w:t>private, e quindi anche negli studi professionali, ad eccezione dei casi in cui l’attività si svolga individualmente e sia garantita in modo continuativo la condizione di isolamento rispetto a  persone   non   conviventi.  Ove l’attività professionale comp</w:t>
            </w:r>
            <w:r>
              <w:rPr>
                <w:color w:val="333333"/>
                <w:sz w:val="20"/>
              </w:rPr>
              <w:t>orti comunque un contatto diretto e ravvicinato con soggetti non conviventi o lo svolgimento in ambienti di facile accesso dall’esterno o aperti al pubblico, e non sia possibile rispettare in modo continuativo la distanza interpersonale di almeno un metro,</w:t>
            </w:r>
            <w:r>
              <w:rPr>
                <w:color w:val="333333"/>
                <w:sz w:val="20"/>
              </w:rPr>
              <w:t xml:space="preserve"> occorre sempre utilizzare gli strumenti di protezione individuale, nel rispetto anche delle altre prescrizioni previste dai protocolli di sicurezza anti- contagio.</w:t>
            </w:r>
          </w:p>
        </w:tc>
      </w:tr>
    </w:tbl>
    <w:p w:rsidR="00E53667" w:rsidRDefault="00245E9E">
      <w:pPr>
        <w:rPr>
          <w:sz w:val="2"/>
          <w:szCs w:val="2"/>
        </w:rPr>
      </w:pPr>
      <w:r>
        <w:pict>
          <v:polyline id="_x0000_s1028" alt="" style="position:absolute;z-index:-252541952;mso-wrap-edited:f;mso-width-percent:0;mso-height-percent:0;mso-position-horizontal-relative:page;mso-position-vertical-relative:page;mso-width-percent:0;mso-height-percent:0" points="206.3pt,139.95pt,1in,139.95pt,1in,152.2pt,1in,164.3pt,1in,176.55pt,206.3pt,176.55pt,206.3pt,164.3pt,206.3pt,152.2pt,206.3pt,139.95pt" coordsize="2686,732" fillcolor="#00618d" stroked="f">
            <v:path arrowok="t" o:connecttype="custom" o:connectlocs="1705610,1777365;0,1777365;0,1932940;0,2086610;0,2242185;1705610,2242185;1705610,2086610;1705610,1932940;1705610,1777365" o:connectangles="0,0,0,0,0,0,0,0,0"/>
            <w10:wrap anchorx="page" anchory="page"/>
          </v:polyline>
        </w:pict>
      </w:r>
      <w:r>
        <w:pict>
          <v:polyline id="_x0000_s1027" alt="" style="position:absolute;z-index:-252540928;mso-wrap-edited:f;mso-width-percent:0;mso-height-percent:0;mso-position-horizontal-relative:page;mso-position-vertical-relative:page;mso-width-percent:0;mso-height-percent:0" points="366.9pt,139.95pt,233.55pt,139.95pt,233.55pt,152.2pt,233.55pt,164.3pt,233.55pt,176.55pt,366.9pt,176.55pt,366.9pt,164.3pt,366.9pt,152.2pt,366.9pt,139.95pt" coordsize="2667,732" fillcolor="#00618d" stroked="f">
            <v:path arrowok="t" o:connecttype="custom" o:connectlocs="1693545,1777365;0,1777365;0,1932940;0,2086610;0,2242185;1693545,2242185;1693545,2086610;1693545,1932940;1693545,1777365" o:connectangles="0,0,0,0,0,0,0,0,0"/>
            <w10:wrap anchorx="page" anchory="page"/>
          </v:polyline>
        </w:pict>
      </w:r>
      <w:r>
        <w:pict>
          <v:polyline id="_x0000_s1026" alt="" style="position:absolute;z-index:-252539904;mso-wrap-edited:f;mso-width-percent:0;mso-height-percent:0;mso-position-horizontal-relative:page;mso-position-vertical-relative:page;mso-width-percent:0;mso-height-percent:0" points="527.35pt,139.95pt,391.75pt,139.95pt,391.75pt,152.2pt,391.75pt,164.3pt,391.75pt,176.55pt,527.35pt,176.55pt,527.35pt,164.3pt,527.35pt,152.2pt,527.35pt,139.95pt" coordsize="2713,732" fillcolor="#00618d" stroked="f">
            <v:path arrowok="t" o:connecttype="custom" o:connectlocs="1722120,1777365;0,1777365;0,1932940;0,2086610;0,2242185;1722120,2242185;1722120,2086610;1722120,1932940;1722120,1777365" o:connectangles="0,0,0,0,0,0,0,0,0"/>
            <w10:wrap anchorx="page" anchory="page"/>
          </v:polyline>
        </w:pict>
      </w:r>
    </w:p>
    <w:sectPr w:rsidR="00E53667">
      <w:pgSz w:w="11910" w:h="16840"/>
      <w:pgMar w:top="1060" w:right="920" w:bottom="1160" w:left="92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5E9E" w:rsidRDefault="00245E9E">
      <w:r>
        <w:separator/>
      </w:r>
    </w:p>
  </w:endnote>
  <w:endnote w:type="continuationSeparator" w:id="0">
    <w:p w:rsidR="00245E9E" w:rsidRDefault="0024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3667" w:rsidRDefault="00E53667">
    <w:pPr>
      <w:pStyle w:val="Corpotesto"/>
      <w:spacing w:line="14" w:lineRule="auto"/>
      <w:ind w:left="0"/>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3667" w:rsidRDefault="00245E9E">
    <w:pPr>
      <w:pStyle w:val="Corpotesto"/>
      <w:spacing w:line="14" w:lineRule="auto"/>
      <w:ind w:left="0"/>
      <w:rPr>
        <w:b w:val="0"/>
        <w:sz w:val="19"/>
      </w:rPr>
    </w:pPr>
    <w:r>
      <w:pict>
        <v:shapetype id="_x0000_t202" coordsize="21600,21600" o:spt="202" path="m,l,21600r21600,l21600,xe">
          <v:stroke joinstyle="miter"/>
          <v:path gradientshapeok="t" o:connecttype="rect"/>
        </v:shapetype>
        <v:shape id="_x0000_s2049" type="#_x0000_t202" alt="" style="position:absolute;margin-left:524.65pt;margin-top:778.35pt;width:16pt;height:15.3pt;z-index:-252627968;mso-wrap-style:square;mso-wrap-edited:f;mso-width-percent:0;mso-height-percent:0;mso-position-horizontal-relative:page;mso-position-vertical-relative:page;mso-width-percent:0;mso-height-percent:0;v-text-anchor:top" filled="f" stroked="f">
          <v:textbox inset="0,0,0,0">
            <w:txbxContent>
              <w:p w:rsidR="00E53667" w:rsidRDefault="00245E9E">
                <w:pPr>
                  <w:spacing w:before="10"/>
                  <w:ind w:left="4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5E9E" w:rsidRDefault="00245E9E">
      <w:r>
        <w:separator/>
      </w:r>
    </w:p>
  </w:footnote>
  <w:footnote w:type="continuationSeparator" w:id="0">
    <w:p w:rsidR="00245E9E" w:rsidRDefault="00245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53667"/>
    <w:rsid w:val="001E37D1"/>
    <w:rsid w:val="00245E9E"/>
    <w:rsid w:val="00E536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A1B5AE"/>
  <w15:docId w15:val="{24EAAAD7-1A3C-D24D-BDB9-4CCCB37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pPr>
    <w:rPr>
      <w:rFonts w:ascii="Times New Roman" w:eastAsia="Times New Roman" w:hAnsi="Times New Roman" w:cs="Times New Roman"/>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37D1"/>
    <w:pPr>
      <w:tabs>
        <w:tab w:val="center" w:pos="4819"/>
        <w:tab w:val="right" w:pos="9638"/>
      </w:tabs>
    </w:pPr>
  </w:style>
  <w:style w:type="character" w:customStyle="1" w:styleId="IntestazioneCarattere">
    <w:name w:val="Intestazione Carattere"/>
    <w:basedOn w:val="Carpredefinitoparagrafo"/>
    <w:link w:val="Intestazione"/>
    <w:uiPriority w:val="99"/>
    <w:rsid w:val="001E37D1"/>
    <w:rPr>
      <w:rFonts w:ascii="Calibri" w:eastAsia="Calibri" w:hAnsi="Calibri" w:cs="Calibri"/>
      <w:lang w:val="it-IT" w:eastAsia="it-IT" w:bidi="it-IT"/>
    </w:rPr>
  </w:style>
  <w:style w:type="paragraph" w:styleId="Pidipagina">
    <w:name w:val="footer"/>
    <w:basedOn w:val="Normale"/>
    <w:link w:val="PidipaginaCarattere"/>
    <w:uiPriority w:val="99"/>
    <w:unhideWhenUsed/>
    <w:rsid w:val="001E37D1"/>
    <w:pPr>
      <w:tabs>
        <w:tab w:val="center" w:pos="4819"/>
        <w:tab w:val="right" w:pos="9638"/>
      </w:tabs>
    </w:pPr>
  </w:style>
  <w:style w:type="character" w:customStyle="1" w:styleId="PidipaginaCarattere">
    <w:name w:val="Piè di pagina Carattere"/>
    <w:basedOn w:val="Carpredefinitoparagrafo"/>
    <w:link w:val="Pidipagina"/>
    <w:uiPriority w:val="99"/>
    <w:rsid w:val="001E37D1"/>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9662</Words>
  <Characters>55079</Characters>
  <Application>Microsoft Office Word</Application>
  <DocSecurity>0</DocSecurity>
  <Lines>458</Lines>
  <Paragraphs>129</Paragraphs>
  <ScaleCrop>false</ScaleCrop>
  <Company/>
  <LinksUpToDate>false</LinksUpToDate>
  <CharactersWithSpaces>64612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27 agosto 2004</dc:title>
  <dc:creator>TATAFIORE</dc:creator>
  <cp:lastModifiedBy>OfficeUser2144</cp:lastModifiedBy>
  <cp:revision>2</cp:revision>
  <dcterms:created xsi:type="dcterms:W3CDTF">2020-11-10T14:30:00Z</dcterms:created>
  <dcterms:modified xsi:type="dcterms:W3CDTF">2020-11-10T14:37:00Z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2020-11-09T00:00:00Z</vt:filetime>
  </property>
  <property fmtid="{D5CDD505-2E9C-101B-9397-08002B2CF9AE}" pid="3" name="Creator">
    <vt:lpwstr>Microsoft® Word per Microsoft 365</vt:lpwstr>
  </property>
  <property fmtid="{D5CDD505-2E9C-101B-9397-08002B2CF9AE}" pid="4" name="LastSaved">
    <vt:filetime>2020-11-10T00:00:00Z</vt:filetime>
  </property>
</Properties>
</file>