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A75" w:rsidRPr="00D84E02" w:rsidRDefault="00C76A75" w:rsidP="00C76A75">
      <w:pPr>
        <w:pBdr>
          <w:bottom w:val="single" w:sz="6" w:space="1" w:color="auto"/>
        </w:pBdr>
        <w:spacing w:after="0" w:line="240" w:lineRule="auto"/>
        <w:jc w:val="center"/>
        <w:rPr>
          <w:rFonts w:ascii="Times New Roman" w:eastAsia="Times New Roman" w:hAnsi="Times New Roman" w:cs="Times New Roman"/>
          <w:vanish/>
          <w:sz w:val="24"/>
          <w:szCs w:val="24"/>
          <w:lang w:eastAsia="it-IT"/>
        </w:rPr>
      </w:pPr>
      <w:r w:rsidRPr="00D84E02">
        <w:rPr>
          <w:rFonts w:ascii="Times New Roman" w:eastAsia="Times New Roman" w:hAnsi="Times New Roman" w:cs="Times New Roman"/>
          <w:vanish/>
          <w:sz w:val="24"/>
          <w:szCs w:val="24"/>
          <w:lang w:eastAsia="it-IT"/>
        </w:rPr>
        <w:t>Inizio modulo</w:t>
      </w:r>
    </w:p>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in;height:18pt" o:ole="">
            <v:imagedata r:id="rId8" o:title=""/>
          </v:shape>
          <w:control r:id="rId9" w:name="DefaultOcxName" w:shapeid="_x0000_i1049"/>
        </w:object>
      </w:r>
      <w:r w:rsidRPr="00D84E02">
        <w:rPr>
          <w:rFonts w:ascii="Times New Roman" w:eastAsia="Times New Roman" w:hAnsi="Times New Roman" w:cs="Times New Roman"/>
          <w:sz w:val="24"/>
          <w:szCs w:val="24"/>
        </w:rPr>
        <w:object w:dxaOrig="225" w:dyaOrig="225">
          <v:shape id="_x0000_i1052" type="#_x0000_t75" style="width:1in;height:18pt" o:ole="">
            <v:imagedata r:id="rId10" o:title=""/>
          </v:shape>
          <w:control r:id="rId11" w:name="DefaultOcxName1" w:shapeid="_x0000_i1052"/>
        </w:object>
      </w:r>
      <w:r w:rsidRPr="00D84E02">
        <w:rPr>
          <w:rFonts w:ascii="Times New Roman" w:eastAsia="Times New Roman" w:hAnsi="Times New Roman" w:cs="Times New Roman"/>
          <w:sz w:val="24"/>
          <w:szCs w:val="24"/>
        </w:rPr>
        <w:object w:dxaOrig="225" w:dyaOrig="225">
          <v:shape id="_x0000_i1055" type="#_x0000_t75" style="width:1in;height:18pt" o:ole="">
            <v:imagedata r:id="rId12" o:title=""/>
          </v:shape>
          <w:control r:id="rId13" w:name="DefaultOcxName2" w:shapeid="_x0000_i1055"/>
        </w:object>
      </w:r>
    </w:p>
    <w:p w:rsidR="00C76A75" w:rsidRPr="00D84E02" w:rsidRDefault="00C76A75" w:rsidP="00C76A75">
      <w:pPr>
        <w:pBdr>
          <w:top w:val="single" w:sz="6" w:space="1" w:color="auto"/>
        </w:pBdr>
        <w:spacing w:after="0" w:line="240" w:lineRule="auto"/>
        <w:jc w:val="center"/>
        <w:rPr>
          <w:rFonts w:ascii="Times New Roman" w:eastAsia="Times New Roman" w:hAnsi="Times New Roman" w:cs="Times New Roman"/>
          <w:vanish/>
          <w:sz w:val="24"/>
          <w:szCs w:val="24"/>
          <w:lang w:eastAsia="it-IT"/>
        </w:rPr>
      </w:pPr>
      <w:r w:rsidRPr="00D84E02">
        <w:rPr>
          <w:rFonts w:ascii="Times New Roman" w:eastAsia="Times New Roman" w:hAnsi="Times New Roman" w:cs="Times New Roman"/>
          <w:vanish/>
          <w:sz w:val="24"/>
          <w:szCs w:val="24"/>
          <w:lang w:eastAsia="it-IT"/>
        </w:rPr>
        <w:t>Fine modulo</w:t>
      </w:r>
    </w:p>
    <w:tbl>
      <w:tblPr>
        <w:tblW w:w="0" w:type="auto"/>
        <w:tblCellSpacing w:w="0" w:type="dxa"/>
        <w:tblCellMar>
          <w:left w:w="0" w:type="dxa"/>
          <w:right w:w="0" w:type="dxa"/>
        </w:tblCellMar>
        <w:tblLook w:val="04A0" w:firstRow="1" w:lastRow="0" w:firstColumn="1" w:lastColumn="0" w:noHBand="0" w:noVBand="1"/>
      </w:tblPr>
      <w:tblGrid>
        <w:gridCol w:w="9638"/>
      </w:tblGrid>
      <w:tr w:rsidR="00D84E02" w:rsidRPr="00D84E02" w:rsidTr="00C76A75">
        <w:trPr>
          <w:tblCellSpacing w:w="0" w:type="dxa"/>
        </w:trPr>
        <w:tc>
          <w:tcPr>
            <w:tcW w:w="9638" w:type="dxa"/>
            <w:vAlign w:val="center"/>
            <w:hideMark/>
          </w:tcPr>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b/>
                <w:bCs/>
                <w:sz w:val="24"/>
                <w:szCs w:val="24"/>
                <w:lang w:eastAsia="it-IT"/>
              </w:rPr>
            </w:pPr>
            <w:r w:rsidRPr="00D84E02">
              <w:rPr>
                <w:rFonts w:ascii="Times New Roman" w:eastAsia="Times New Roman" w:hAnsi="Times New Roman" w:cs="Times New Roman"/>
                <w:b/>
                <w:bCs/>
                <w:sz w:val="24"/>
                <w:szCs w:val="24"/>
                <w:lang w:eastAsia="it-IT"/>
              </w:rPr>
              <w:t xml:space="preserve">D.M. 3 agosto 2011   </w:t>
            </w:r>
            <w:bookmarkStart w:id="0" w:name="1up"/>
            <w:r w:rsidRPr="00D84E02">
              <w:rPr>
                <w:rFonts w:ascii="Times New Roman" w:eastAsia="Times New Roman" w:hAnsi="Times New Roman" w:cs="Times New Roman"/>
                <w:b/>
                <w:bCs/>
                <w:sz w:val="24"/>
                <w:szCs w:val="24"/>
                <w:lang w:eastAsia="it-IT"/>
              </w:rPr>
              <w:fldChar w:fldCharType="begin"/>
            </w:r>
            <w:r w:rsidRPr="00D84E02">
              <w:rPr>
                <w:rFonts w:ascii="Times New Roman" w:eastAsia="Times New Roman" w:hAnsi="Times New Roman" w:cs="Times New Roman"/>
                <w:b/>
                <w:bCs/>
                <w:sz w:val="24"/>
                <w:szCs w:val="24"/>
                <w:lang w:eastAsia="it-IT"/>
              </w:rPr>
              <w:instrText xml:space="preserve"> HYPERLINK "http://bd01.leggiditalia.it/cgi-bin/FulShow?KEY=01LX0000759052PRNT&amp;FTC=81040&amp;NUMARTS=0&amp;TIPO=200&amp;OPERA=01&amp;PRINT_MODE=1&amp;NO_PRINT=1&amp;SKP=1&amp;&amp;NOTXT=1&amp;SSCKEY=08e9b2ad8bb7ddf7a7763a3c5afd1ab5-255&amp;" \l "1" </w:instrText>
            </w:r>
            <w:r w:rsidRPr="00D84E02">
              <w:rPr>
                <w:rFonts w:ascii="Times New Roman" w:eastAsia="Times New Roman" w:hAnsi="Times New Roman" w:cs="Times New Roman"/>
                <w:b/>
                <w:bCs/>
                <w:sz w:val="24"/>
                <w:szCs w:val="24"/>
                <w:lang w:eastAsia="it-IT"/>
              </w:rPr>
              <w:fldChar w:fldCharType="separate"/>
            </w:r>
            <w:r w:rsidRPr="00D84E02">
              <w:rPr>
                <w:rFonts w:ascii="Times New Roman" w:eastAsia="Times New Roman" w:hAnsi="Times New Roman" w:cs="Times New Roman"/>
                <w:b/>
                <w:bCs/>
                <w:sz w:val="24"/>
                <w:szCs w:val="24"/>
                <w:vertAlign w:val="superscript"/>
                <w:lang w:eastAsia="it-IT"/>
              </w:rPr>
              <w:t>(1)</w:t>
            </w:r>
            <w:r w:rsidRPr="00D84E02">
              <w:rPr>
                <w:rFonts w:ascii="Times New Roman" w:eastAsia="Times New Roman" w:hAnsi="Times New Roman" w:cs="Times New Roman"/>
                <w:b/>
                <w:bCs/>
                <w:sz w:val="24"/>
                <w:szCs w:val="24"/>
                <w:lang w:eastAsia="it-IT"/>
              </w:rPr>
              <w:fldChar w:fldCharType="end"/>
            </w:r>
            <w:bookmarkEnd w:id="0"/>
            <w:r w:rsidRPr="00D84E02">
              <w:rPr>
                <w:rFonts w:ascii="Times New Roman" w:eastAsia="Times New Roman" w:hAnsi="Times New Roman" w:cs="Times New Roman"/>
                <w:b/>
                <w:bCs/>
                <w:sz w:val="24"/>
                <w:szCs w:val="24"/>
                <w:lang w:eastAsia="it-IT"/>
              </w:rPr>
              <w:t>.</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 xml:space="preserve">Disposizioni nazionali in materia di controlli di conformità alle norme di commercializzazione applicabili nel settore degli ortofrutticoli freschi e delle banane, in attuazione del </w:t>
            </w:r>
            <w:hyperlink r:id="rId14" w:history="1">
              <w:r w:rsidRPr="00D84E02">
                <w:rPr>
                  <w:rFonts w:ascii="Times New Roman" w:eastAsia="Times New Roman" w:hAnsi="Times New Roman" w:cs="Times New Roman"/>
                  <w:b/>
                  <w:bCs/>
                  <w:i/>
                  <w:iCs/>
                  <w:sz w:val="24"/>
                  <w:szCs w:val="24"/>
                  <w:lang w:eastAsia="it-IT"/>
                </w:rPr>
                <w:t>regolamento (CE) n. 1234/2007</w:t>
              </w:r>
            </w:hyperlink>
            <w:r w:rsidRPr="00D84E02">
              <w:rPr>
                <w:rFonts w:ascii="Times New Roman" w:eastAsia="Times New Roman" w:hAnsi="Times New Roman" w:cs="Times New Roman"/>
                <w:b/>
                <w:bCs/>
                <w:sz w:val="24"/>
                <w:szCs w:val="24"/>
                <w:lang w:eastAsia="it-IT"/>
              </w:rPr>
              <w:t xml:space="preserve"> del Consiglio e del regolamento (UE) di esecuzione n. 543/2011, della Commissione. </w:t>
            </w:r>
            <w:bookmarkStart w:id="1" w:name="2up"/>
            <w:r w:rsidRPr="00D84E02">
              <w:rPr>
                <w:rFonts w:ascii="Times New Roman" w:eastAsia="Times New Roman" w:hAnsi="Times New Roman" w:cs="Times New Roman"/>
                <w:b/>
                <w:bCs/>
                <w:sz w:val="24"/>
                <w:szCs w:val="24"/>
                <w:lang w:eastAsia="it-IT"/>
              </w:rPr>
              <w:fldChar w:fldCharType="begin"/>
            </w:r>
            <w:r w:rsidRPr="00D84E02">
              <w:rPr>
                <w:rFonts w:ascii="Times New Roman" w:eastAsia="Times New Roman" w:hAnsi="Times New Roman" w:cs="Times New Roman"/>
                <w:b/>
                <w:bCs/>
                <w:sz w:val="24"/>
                <w:szCs w:val="24"/>
                <w:lang w:eastAsia="it-IT"/>
              </w:rPr>
              <w:instrText xml:space="preserve"> HYPERLINK "http://bd01.leggiditalia.it/cgi-bin/FulShow?KEY=01LX0000759052PRNT&amp;FTC=81040&amp;NUMARTS=0&amp;TIPO=200&amp;OPERA=01&amp;PRINT_MODE=1&amp;NO_PRINT=1&amp;SKP=1&amp;&amp;NOTXT=1&amp;SSCKEY=08e9b2ad8bb7ddf7a7763a3c5afd1ab5-255&amp;" \l "2" </w:instrText>
            </w:r>
            <w:r w:rsidRPr="00D84E02">
              <w:rPr>
                <w:rFonts w:ascii="Times New Roman" w:eastAsia="Times New Roman" w:hAnsi="Times New Roman" w:cs="Times New Roman"/>
                <w:b/>
                <w:bCs/>
                <w:sz w:val="24"/>
                <w:szCs w:val="24"/>
                <w:lang w:eastAsia="it-IT"/>
              </w:rPr>
              <w:fldChar w:fldCharType="separate"/>
            </w:r>
            <w:r w:rsidRPr="00D84E02">
              <w:rPr>
                <w:rFonts w:ascii="Times New Roman" w:eastAsia="Times New Roman" w:hAnsi="Times New Roman" w:cs="Times New Roman"/>
                <w:b/>
                <w:bCs/>
                <w:sz w:val="24"/>
                <w:szCs w:val="24"/>
                <w:vertAlign w:val="superscript"/>
                <w:lang w:eastAsia="it-IT"/>
              </w:rPr>
              <w:t>(2)</w:t>
            </w:r>
            <w:r w:rsidRPr="00D84E02">
              <w:rPr>
                <w:rFonts w:ascii="Times New Roman" w:eastAsia="Times New Roman" w:hAnsi="Times New Roman" w:cs="Times New Roman"/>
                <w:b/>
                <w:bCs/>
                <w:sz w:val="24"/>
                <w:szCs w:val="24"/>
                <w:lang w:eastAsia="it-IT"/>
              </w:rPr>
              <w:fldChar w:fldCharType="end"/>
            </w:r>
            <w:bookmarkEnd w:id="1"/>
          </w:p>
          <w:p w:rsidR="00C76A75" w:rsidRPr="00D84E02" w:rsidRDefault="00D84E02" w:rsidP="00C76A75">
            <w:pPr>
              <w:spacing w:before="300" w:after="30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31" style="width:300pt;height:.75pt" o:hrpct="0" o:hrstd="t" o:hr="t" fillcolor="#a0a0a0" stroked="f"/>
              </w:pict>
            </w:r>
          </w:p>
          <w:bookmarkStart w:id="2" w:name="1"/>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fldChar w:fldCharType="begin"/>
            </w:r>
            <w:r w:rsidRPr="00D84E02">
              <w:rPr>
                <w:rFonts w:ascii="Times New Roman" w:eastAsia="Times New Roman" w:hAnsi="Times New Roman" w:cs="Times New Roman"/>
                <w:sz w:val="24"/>
                <w:szCs w:val="24"/>
                <w:lang w:eastAsia="it-IT"/>
              </w:rPr>
              <w:instrText xml:space="preserve"> HYPERLINK "http://bd01.leggiditalia.it/cgi-bin/FulShow?KEY=01LX0000759052PRNT&amp;FTC=81040&amp;NUMARTS=0&amp;TIPO=200&amp;OPERA=01&amp;PRINT_MODE=1&amp;NO_PRINT=1&amp;SKP=1&amp;&amp;NOTXT=1&amp;SSCKEY=08e9b2ad8bb7ddf7a7763a3c5afd1ab5-255&amp;" \l "1up" </w:instrText>
            </w:r>
            <w:r w:rsidRPr="00D84E02">
              <w:rPr>
                <w:rFonts w:ascii="Times New Roman" w:eastAsia="Times New Roman" w:hAnsi="Times New Roman" w:cs="Times New Roman"/>
                <w:sz w:val="24"/>
                <w:szCs w:val="24"/>
                <w:lang w:eastAsia="it-IT"/>
              </w:rPr>
              <w:fldChar w:fldCharType="separate"/>
            </w:r>
            <w:r w:rsidRPr="00D84E02">
              <w:rPr>
                <w:rFonts w:ascii="Times New Roman" w:eastAsia="Times New Roman" w:hAnsi="Times New Roman" w:cs="Times New Roman"/>
                <w:sz w:val="24"/>
                <w:szCs w:val="24"/>
                <w:lang w:eastAsia="it-IT"/>
              </w:rPr>
              <w:t>(1)</w:t>
            </w:r>
            <w:r w:rsidRPr="00D84E02">
              <w:rPr>
                <w:rFonts w:ascii="Times New Roman" w:eastAsia="Times New Roman" w:hAnsi="Times New Roman" w:cs="Times New Roman"/>
                <w:sz w:val="24"/>
                <w:szCs w:val="24"/>
                <w:lang w:eastAsia="it-IT"/>
              </w:rPr>
              <w:fldChar w:fldCharType="end"/>
            </w:r>
            <w:bookmarkEnd w:id="2"/>
            <w:r w:rsidRPr="00D84E02">
              <w:rPr>
                <w:rFonts w:ascii="Times New Roman" w:eastAsia="Times New Roman" w:hAnsi="Times New Roman" w:cs="Times New Roman"/>
                <w:sz w:val="24"/>
                <w:szCs w:val="24"/>
                <w:lang w:eastAsia="it-IT"/>
              </w:rPr>
              <w:t xml:space="preserve"> Pubblicato nella </w:t>
            </w:r>
            <w:proofErr w:type="spellStart"/>
            <w:r w:rsidRPr="00D84E02">
              <w:rPr>
                <w:rFonts w:ascii="Times New Roman" w:eastAsia="Times New Roman" w:hAnsi="Times New Roman" w:cs="Times New Roman"/>
                <w:sz w:val="24"/>
                <w:szCs w:val="24"/>
                <w:lang w:eastAsia="it-IT"/>
              </w:rPr>
              <w:t>Gazz</w:t>
            </w:r>
            <w:proofErr w:type="spellEnd"/>
            <w:r w:rsidRPr="00D84E02">
              <w:rPr>
                <w:rFonts w:ascii="Times New Roman" w:eastAsia="Times New Roman" w:hAnsi="Times New Roman" w:cs="Times New Roman"/>
                <w:sz w:val="24"/>
                <w:szCs w:val="24"/>
                <w:lang w:eastAsia="it-IT"/>
              </w:rPr>
              <w:t>. Uff. 8 ottobre 2011, n. 235, S.O.</w:t>
            </w:r>
          </w:p>
          <w:bookmarkStart w:id="3" w:name="2"/>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fldChar w:fldCharType="begin"/>
            </w:r>
            <w:r w:rsidRPr="00D84E02">
              <w:rPr>
                <w:rFonts w:ascii="Times New Roman" w:eastAsia="Times New Roman" w:hAnsi="Times New Roman" w:cs="Times New Roman"/>
                <w:sz w:val="24"/>
                <w:szCs w:val="24"/>
                <w:lang w:eastAsia="it-IT"/>
              </w:rPr>
              <w:instrText xml:space="preserve"> HYPERLINK "http://bd01.leggiditalia.it/cgi-bin/FulShow?KEY=01LX0000759052PRNT&amp;FTC=81040&amp;NUMARTS=0&amp;TIPO=200&amp;OPERA=01&amp;PRINT_MODE=1&amp;NO_PRINT=1&amp;SKP=1&amp;&amp;NOTXT=1&amp;SSCKEY=08e9b2ad8bb7ddf7a7763a3c5afd1ab5-255&amp;" \l "2up" </w:instrText>
            </w:r>
            <w:r w:rsidRPr="00D84E02">
              <w:rPr>
                <w:rFonts w:ascii="Times New Roman" w:eastAsia="Times New Roman" w:hAnsi="Times New Roman" w:cs="Times New Roman"/>
                <w:sz w:val="24"/>
                <w:szCs w:val="24"/>
                <w:lang w:eastAsia="it-IT"/>
              </w:rPr>
              <w:fldChar w:fldCharType="separate"/>
            </w:r>
            <w:r w:rsidRPr="00D84E02">
              <w:rPr>
                <w:rFonts w:ascii="Times New Roman" w:eastAsia="Times New Roman" w:hAnsi="Times New Roman" w:cs="Times New Roman"/>
                <w:sz w:val="24"/>
                <w:szCs w:val="24"/>
                <w:lang w:eastAsia="it-IT"/>
              </w:rPr>
              <w:t>(2)</w:t>
            </w:r>
            <w:r w:rsidRPr="00D84E02">
              <w:rPr>
                <w:rFonts w:ascii="Times New Roman" w:eastAsia="Times New Roman" w:hAnsi="Times New Roman" w:cs="Times New Roman"/>
                <w:sz w:val="24"/>
                <w:szCs w:val="24"/>
                <w:lang w:eastAsia="it-IT"/>
              </w:rPr>
              <w:fldChar w:fldCharType="end"/>
            </w:r>
            <w:bookmarkEnd w:id="3"/>
            <w:r w:rsidRPr="00D84E02">
              <w:rPr>
                <w:rFonts w:ascii="Times New Roman" w:eastAsia="Times New Roman" w:hAnsi="Times New Roman" w:cs="Times New Roman"/>
                <w:sz w:val="24"/>
                <w:szCs w:val="24"/>
                <w:lang w:eastAsia="it-IT"/>
              </w:rPr>
              <w:t> Emanato dal Ministero delle politiche agricole alimentari e forestali.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32" style="width:0;height:1.5pt" o:hralign="center" o:hrstd="t" o:hr="t" fillcolor="#a0a0a0" stroked="f"/>
              </w:pic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IL MINISTRO DELLE POLITICHE </w: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AGRICOLE ALIMENTARI E FORESTALI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il </w:t>
            </w:r>
            <w:hyperlink r:id="rId15" w:history="1">
              <w:r w:rsidRPr="00D84E02">
                <w:rPr>
                  <w:rFonts w:ascii="Times New Roman" w:eastAsia="Times New Roman" w:hAnsi="Times New Roman" w:cs="Times New Roman"/>
                  <w:i/>
                  <w:iCs/>
                  <w:sz w:val="24"/>
                  <w:szCs w:val="24"/>
                  <w:lang w:eastAsia="it-IT"/>
                </w:rPr>
                <w:t>regolamento (CE) n. 1234/2007 del Consiglio del 22 ottobre 2007</w:t>
              </w:r>
            </w:hyperlink>
            <w:r w:rsidRPr="00D84E02">
              <w:rPr>
                <w:rFonts w:ascii="Times New Roman" w:eastAsia="Times New Roman" w:hAnsi="Times New Roman" w:cs="Times New Roman"/>
                <w:sz w:val="24"/>
                <w:szCs w:val="24"/>
                <w:lang w:eastAsia="it-IT"/>
              </w:rPr>
              <w:t xml:space="preserve">, recante organizzazione comune dei mercati agricoli;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il </w:t>
            </w:r>
            <w:hyperlink r:id="rId16" w:history="1">
              <w:r w:rsidRPr="00D84E02">
                <w:rPr>
                  <w:rFonts w:ascii="Times New Roman" w:eastAsia="Times New Roman" w:hAnsi="Times New Roman" w:cs="Times New Roman"/>
                  <w:i/>
                  <w:iCs/>
                  <w:sz w:val="24"/>
                  <w:szCs w:val="24"/>
                  <w:lang w:eastAsia="it-IT"/>
                </w:rPr>
                <w:t>regolamento (CE) n. 2257/94 della Commissione del 16 settembre 1994</w:t>
              </w:r>
            </w:hyperlink>
            <w:r w:rsidRPr="00D84E02">
              <w:rPr>
                <w:rFonts w:ascii="Times New Roman" w:eastAsia="Times New Roman" w:hAnsi="Times New Roman" w:cs="Times New Roman"/>
                <w:sz w:val="24"/>
                <w:szCs w:val="24"/>
                <w:lang w:eastAsia="it-IT"/>
              </w:rPr>
              <w:t xml:space="preserve"> e successive modificazioni, che stabilisce le norme di qualità delle banane nella fase di immissione in libera pratica sul territorio comunitario;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il </w:t>
            </w:r>
            <w:hyperlink r:id="rId17" w:history="1">
              <w:r w:rsidRPr="00D84E02">
                <w:rPr>
                  <w:rFonts w:ascii="Times New Roman" w:eastAsia="Times New Roman" w:hAnsi="Times New Roman" w:cs="Times New Roman"/>
                  <w:i/>
                  <w:iCs/>
                  <w:sz w:val="24"/>
                  <w:szCs w:val="24"/>
                  <w:lang w:eastAsia="it-IT"/>
                </w:rPr>
                <w:t>regolamento (CE) n. 2898/95 della Commissione del 15 dicembre 1995</w:t>
              </w:r>
            </w:hyperlink>
            <w:r w:rsidRPr="00D84E02">
              <w:rPr>
                <w:rFonts w:ascii="Times New Roman" w:eastAsia="Times New Roman" w:hAnsi="Times New Roman" w:cs="Times New Roman"/>
                <w:sz w:val="24"/>
                <w:szCs w:val="24"/>
                <w:lang w:eastAsia="it-IT"/>
              </w:rPr>
              <w:t xml:space="preserve"> e successive modificazioni, che fissa le disposizioni relative al controllo del rispetto delle norme di qualità nel settore delle banane;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il regolamento (UE) di esecuzione n. 543/2011, della Commissione del 7 giugno 2011, recante modalità di applicazione del </w:t>
            </w:r>
            <w:hyperlink r:id="rId18" w:history="1">
              <w:r w:rsidRPr="00D84E02">
                <w:rPr>
                  <w:rFonts w:ascii="Times New Roman" w:eastAsia="Times New Roman" w:hAnsi="Times New Roman" w:cs="Times New Roman"/>
                  <w:i/>
                  <w:iCs/>
                  <w:sz w:val="24"/>
                  <w:szCs w:val="24"/>
                  <w:lang w:eastAsia="it-IT"/>
                </w:rPr>
                <w:t>regolamento (CE) n. 1234/2007</w:t>
              </w:r>
            </w:hyperlink>
            <w:r w:rsidRPr="00D84E02">
              <w:rPr>
                <w:rFonts w:ascii="Times New Roman" w:eastAsia="Times New Roman" w:hAnsi="Times New Roman" w:cs="Times New Roman"/>
                <w:sz w:val="24"/>
                <w:szCs w:val="24"/>
                <w:lang w:eastAsia="it-IT"/>
              </w:rPr>
              <w:t xml:space="preserve"> nei settori degli ortofrutticoli freschi e degli ortofrutticoli trasformati, che ha abrogato e sostituito il </w:t>
            </w:r>
            <w:hyperlink r:id="rId19" w:history="1">
              <w:r w:rsidRPr="00D84E02">
                <w:rPr>
                  <w:rFonts w:ascii="Times New Roman" w:eastAsia="Times New Roman" w:hAnsi="Times New Roman" w:cs="Times New Roman"/>
                  <w:i/>
                  <w:iCs/>
                  <w:sz w:val="24"/>
                  <w:szCs w:val="24"/>
                  <w:lang w:eastAsia="it-IT"/>
                </w:rPr>
                <w:t>regolamento (CE) n. 1580/2007</w:t>
              </w:r>
            </w:hyperlink>
            <w:r w:rsidRPr="00D84E02">
              <w:rPr>
                <w:rFonts w:ascii="Times New Roman" w:eastAsia="Times New Roman" w:hAnsi="Times New Roman" w:cs="Times New Roman"/>
                <w:sz w:val="24"/>
                <w:szCs w:val="24"/>
                <w:lang w:eastAsia="it-IT"/>
              </w:rPr>
              <w:t xml:space="preserv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l’ </w:t>
            </w:r>
            <w:hyperlink r:id="rId20" w:history="1">
              <w:r w:rsidRPr="00D84E02">
                <w:rPr>
                  <w:rFonts w:ascii="Times New Roman" w:eastAsia="Times New Roman" w:hAnsi="Times New Roman" w:cs="Times New Roman"/>
                  <w:i/>
                  <w:iCs/>
                  <w:sz w:val="24"/>
                  <w:szCs w:val="24"/>
                  <w:lang w:eastAsia="it-IT"/>
                </w:rPr>
                <w:t>art. 4, comma 3, della legge 29 dicembre 1990, n. 428</w:t>
              </w:r>
            </w:hyperlink>
            <w:r w:rsidRPr="00D84E02">
              <w:rPr>
                <w:rFonts w:ascii="Times New Roman" w:eastAsia="Times New Roman" w:hAnsi="Times New Roman" w:cs="Times New Roman"/>
                <w:sz w:val="24"/>
                <w:szCs w:val="24"/>
                <w:lang w:eastAsia="it-IT"/>
              </w:rPr>
              <w:t xml:space="preserve">, concernente disposizioni per l’adempimento di obblighi derivanti dall’appartenenza dell’Italia alle Comunità europee (legge comunitaria per il 1990) così come modificato dall’ </w:t>
            </w:r>
            <w:hyperlink r:id="rId21" w:history="1">
              <w:r w:rsidRPr="00D84E02">
                <w:rPr>
                  <w:rFonts w:ascii="Times New Roman" w:eastAsia="Times New Roman" w:hAnsi="Times New Roman" w:cs="Times New Roman"/>
                  <w:i/>
                  <w:iCs/>
                  <w:sz w:val="24"/>
                  <w:szCs w:val="24"/>
                  <w:lang w:eastAsia="it-IT"/>
                </w:rPr>
                <w:t>art. 2, comma 1, del decreto-legge 24 giugno 2004, n. 157</w:t>
              </w:r>
            </w:hyperlink>
            <w:r w:rsidRPr="00D84E02">
              <w:rPr>
                <w:rFonts w:ascii="Times New Roman" w:eastAsia="Times New Roman" w:hAnsi="Times New Roman" w:cs="Times New Roman"/>
                <w:sz w:val="24"/>
                <w:szCs w:val="24"/>
                <w:lang w:eastAsia="it-IT"/>
              </w:rPr>
              <w:t xml:space="preserve">, convertito con modificazioni nella </w:t>
            </w:r>
            <w:hyperlink r:id="rId22" w:history="1">
              <w:r w:rsidRPr="00D84E02">
                <w:rPr>
                  <w:rFonts w:ascii="Times New Roman" w:eastAsia="Times New Roman" w:hAnsi="Times New Roman" w:cs="Times New Roman"/>
                  <w:i/>
                  <w:iCs/>
                  <w:sz w:val="24"/>
                  <w:szCs w:val="24"/>
                  <w:lang w:eastAsia="it-IT"/>
                </w:rPr>
                <w:t>legge 3 agosto 2004, n. 204</w:t>
              </w:r>
            </w:hyperlink>
            <w:r w:rsidRPr="00D84E02">
              <w:rPr>
                <w:rFonts w:ascii="Times New Roman" w:eastAsia="Times New Roman" w:hAnsi="Times New Roman" w:cs="Times New Roman"/>
                <w:sz w:val="24"/>
                <w:szCs w:val="24"/>
                <w:lang w:eastAsia="it-IT"/>
              </w:rPr>
              <w:t xml:space="preserve">, con il quale si dispone che il Ministro delle politiche agricole e forestali, nell’ambito di sua competenza, provvede con decreto all’applicazione nel territorio nazionale dei regolamenti emanati dalla Comunità europea;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il </w:t>
            </w:r>
            <w:hyperlink r:id="rId23" w:history="1">
              <w:r w:rsidRPr="00D84E02">
                <w:rPr>
                  <w:rFonts w:ascii="Times New Roman" w:eastAsia="Times New Roman" w:hAnsi="Times New Roman" w:cs="Times New Roman"/>
                  <w:i/>
                  <w:iCs/>
                  <w:sz w:val="24"/>
                  <w:szCs w:val="24"/>
                  <w:lang w:eastAsia="it-IT"/>
                </w:rPr>
                <w:t>decreto legislativo 10 dicembre 2002, n. 306</w:t>
              </w:r>
            </w:hyperlink>
            <w:r w:rsidRPr="00D84E02">
              <w:rPr>
                <w:rFonts w:ascii="Times New Roman" w:eastAsia="Times New Roman" w:hAnsi="Times New Roman" w:cs="Times New Roman"/>
                <w:sz w:val="24"/>
                <w:szCs w:val="24"/>
                <w:lang w:eastAsia="it-IT"/>
              </w:rPr>
              <w:t xml:space="preserve"> e successive modificazioni, recante disposizioni sanzionatorie in attuazione del </w:t>
            </w:r>
            <w:hyperlink r:id="rId24" w:history="1">
              <w:r w:rsidRPr="00D84E02">
                <w:rPr>
                  <w:rFonts w:ascii="Times New Roman" w:eastAsia="Times New Roman" w:hAnsi="Times New Roman" w:cs="Times New Roman"/>
                  <w:i/>
                  <w:iCs/>
                  <w:sz w:val="24"/>
                  <w:szCs w:val="24"/>
                  <w:lang w:eastAsia="it-IT"/>
                </w:rPr>
                <w:t>regolamento (CE) n. 1148/2001</w:t>
              </w:r>
            </w:hyperlink>
            <w:r w:rsidRPr="00D84E02">
              <w:rPr>
                <w:rFonts w:ascii="Times New Roman" w:eastAsia="Times New Roman" w:hAnsi="Times New Roman" w:cs="Times New Roman"/>
                <w:sz w:val="24"/>
                <w:szCs w:val="24"/>
                <w:lang w:eastAsia="it-IT"/>
              </w:rPr>
              <w:t xml:space="preserv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il </w:t>
            </w:r>
            <w:hyperlink r:id="rId25" w:history="1">
              <w:r w:rsidRPr="00D84E02">
                <w:rPr>
                  <w:rFonts w:ascii="Times New Roman" w:eastAsia="Times New Roman" w:hAnsi="Times New Roman" w:cs="Times New Roman"/>
                  <w:i/>
                  <w:iCs/>
                  <w:sz w:val="24"/>
                  <w:szCs w:val="24"/>
                  <w:lang w:eastAsia="it-IT"/>
                </w:rPr>
                <w:t>decreto legislativo 29 marzo 2004, n. 99</w:t>
              </w:r>
            </w:hyperlink>
            <w:r w:rsidRPr="00D84E02">
              <w:rPr>
                <w:rFonts w:ascii="Times New Roman" w:eastAsia="Times New Roman" w:hAnsi="Times New Roman" w:cs="Times New Roman"/>
                <w:sz w:val="24"/>
                <w:szCs w:val="24"/>
                <w:lang w:eastAsia="it-IT"/>
              </w:rPr>
              <w:t xml:space="preserve">, recante disposizioni in materia di soggetti e attività, integrità aziendale e semplificazione amministrativa, a norma dell’ </w:t>
            </w:r>
            <w:hyperlink r:id="rId26" w:history="1">
              <w:r w:rsidRPr="00D84E02">
                <w:rPr>
                  <w:rFonts w:ascii="Times New Roman" w:eastAsia="Times New Roman" w:hAnsi="Times New Roman" w:cs="Times New Roman"/>
                  <w:i/>
                  <w:iCs/>
                  <w:sz w:val="24"/>
                  <w:szCs w:val="24"/>
                  <w:lang w:eastAsia="it-IT"/>
                </w:rPr>
                <w:t xml:space="preserve">articolo 1, comma 2, </w:t>
              </w:r>
              <w:r w:rsidRPr="00D84E02">
                <w:rPr>
                  <w:rFonts w:ascii="Times New Roman" w:eastAsia="Times New Roman" w:hAnsi="Times New Roman" w:cs="Times New Roman"/>
                  <w:i/>
                  <w:iCs/>
                  <w:sz w:val="24"/>
                  <w:szCs w:val="24"/>
                  <w:lang w:eastAsia="it-IT"/>
                </w:rPr>
                <w:lastRenderedPageBreak/>
                <w:t>della citata legge 7 marzo 2003, n. 38</w:t>
              </w:r>
            </w:hyperlink>
            <w:r w:rsidRPr="00D84E02">
              <w:rPr>
                <w:rFonts w:ascii="Times New Roman" w:eastAsia="Times New Roman" w:hAnsi="Times New Roman" w:cs="Times New Roman"/>
                <w:sz w:val="24"/>
                <w:szCs w:val="24"/>
                <w:lang w:eastAsia="it-IT"/>
              </w:rPr>
              <w:t xml:space="preserve"> ed in particolare, l’ </w:t>
            </w:r>
            <w:hyperlink r:id="rId27" w:history="1">
              <w:r w:rsidRPr="00D84E02">
                <w:rPr>
                  <w:rFonts w:ascii="Times New Roman" w:eastAsia="Times New Roman" w:hAnsi="Times New Roman" w:cs="Times New Roman"/>
                  <w:i/>
                  <w:iCs/>
                  <w:sz w:val="24"/>
                  <w:szCs w:val="24"/>
                  <w:lang w:eastAsia="it-IT"/>
                </w:rPr>
                <w:t>articolo 18</w:t>
              </w:r>
            </w:hyperlink>
            <w:r w:rsidRPr="00D84E02">
              <w:rPr>
                <w:rFonts w:ascii="Times New Roman" w:eastAsia="Times New Roman" w:hAnsi="Times New Roman" w:cs="Times New Roman"/>
                <w:sz w:val="24"/>
                <w:szCs w:val="24"/>
                <w:lang w:eastAsia="it-IT"/>
              </w:rPr>
              <w:t xml:space="preserve"> concernente l’armonizzazione e la razionalizzazione in materia di controlli e di frodi agroalimentari;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il </w:t>
            </w:r>
            <w:hyperlink r:id="rId28" w:history="1">
              <w:r w:rsidRPr="00D84E02">
                <w:rPr>
                  <w:rFonts w:ascii="Times New Roman" w:eastAsia="Times New Roman" w:hAnsi="Times New Roman" w:cs="Times New Roman"/>
                  <w:i/>
                  <w:iCs/>
                  <w:sz w:val="24"/>
                  <w:szCs w:val="24"/>
                  <w:lang w:eastAsia="it-IT"/>
                </w:rPr>
                <w:t>decreto ministeriale 20 novembre 2007</w:t>
              </w:r>
            </w:hyperlink>
            <w:r w:rsidRPr="00D84E02">
              <w:rPr>
                <w:rFonts w:ascii="Times New Roman" w:eastAsia="Times New Roman" w:hAnsi="Times New Roman" w:cs="Times New Roman"/>
                <w:sz w:val="24"/>
                <w:szCs w:val="24"/>
                <w:lang w:eastAsia="it-IT"/>
              </w:rPr>
              <w:t>, di attuazione dell'</w:t>
            </w:r>
            <w:hyperlink r:id="rId29" w:history="1">
              <w:r w:rsidRPr="00D84E02">
                <w:rPr>
                  <w:rFonts w:ascii="Times New Roman" w:eastAsia="Times New Roman" w:hAnsi="Times New Roman" w:cs="Times New Roman"/>
                  <w:i/>
                  <w:iCs/>
                  <w:sz w:val="24"/>
                  <w:szCs w:val="24"/>
                  <w:lang w:eastAsia="it-IT"/>
                </w:rPr>
                <w:t>articolo 1, comma 1065, della legge 27 dicembre 2006, n. 296</w:t>
              </w:r>
            </w:hyperlink>
            <w:r w:rsidRPr="00D84E02">
              <w:rPr>
                <w:rFonts w:ascii="Times New Roman" w:eastAsia="Times New Roman" w:hAnsi="Times New Roman" w:cs="Times New Roman"/>
                <w:sz w:val="24"/>
                <w:szCs w:val="24"/>
                <w:lang w:eastAsia="it-IT"/>
              </w:rPr>
              <w:t xml:space="preserve">, sui mercati riservati all'esercizio della vendita diretta da parte degli imprenditori agricoli, pubblicato sulla G.U. n. 301 del 29 dicembre 2007;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VISTO il </w:t>
            </w:r>
            <w:hyperlink r:id="rId30" w:history="1">
              <w:r w:rsidRPr="00D84E02">
                <w:rPr>
                  <w:rFonts w:ascii="Times New Roman" w:eastAsia="Times New Roman" w:hAnsi="Times New Roman" w:cs="Times New Roman"/>
                  <w:i/>
                  <w:iCs/>
                  <w:sz w:val="24"/>
                  <w:szCs w:val="24"/>
                  <w:lang w:eastAsia="it-IT"/>
                </w:rPr>
                <w:t>decreto ministeriale 25 giugno 2009</w:t>
              </w:r>
            </w:hyperlink>
            <w:r w:rsidRPr="00D84E02">
              <w:rPr>
                <w:rFonts w:ascii="Times New Roman" w:eastAsia="Times New Roman" w:hAnsi="Times New Roman" w:cs="Times New Roman"/>
                <w:sz w:val="24"/>
                <w:szCs w:val="24"/>
                <w:lang w:eastAsia="it-IT"/>
              </w:rPr>
              <w:t xml:space="preserve">, pubblicato nella Gazzetta ufficiale del 1° agosto 2009, n. 177, recante disposizioni nazionali in materia di controlli di conformità alle norme di commercializzazione applicabili nel settore degli ortofrutticoli freschi e delle banane, in attuazione dei </w:t>
            </w:r>
            <w:hyperlink r:id="rId31" w:history="1">
              <w:r w:rsidRPr="00D84E02">
                <w:rPr>
                  <w:rFonts w:ascii="Times New Roman" w:eastAsia="Times New Roman" w:hAnsi="Times New Roman" w:cs="Times New Roman"/>
                  <w:i/>
                  <w:iCs/>
                  <w:sz w:val="24"/>
                  <w:szCs w:val="24"/>
                  <w:lang w:eastAsia="it-IT"/>
                </w:rPr>
                <w:t>regolamenti (CE) n. 1234/2007</w:t>
              </w:r>
            </w:hyperlink>
            <w:r w:rsidRPr="00D84E02">
              <w:rPr>
                <w:rFonts w:ascii="Times New Roman" w:eastAsia="Times New Roman" w:hAnsi="Times New Roman" w:cs="Times New Roman"/>
                <w:sz w:val="24"/>
                <w:szCs w:val="24"/>
                <w:lang w:eastAsia="it-IT"/>
              </w:rPr>
              <w:t xml:space="preserve"> del Consiglio, (CE) n. 1580/2007 della Commissione e </w:t>
            </w:r>
            <w:hyperlink r:id="rId32" w:history="1">
              <w:r w:rsidRPr="00D84E02">
                <w:rPr>
                  <w:rFonts w:ascii="Times New Roman" w:eastAsia="Times New Roman" w:hAnsi="Times New Roman" w:cs="Times New Roman"/>
                  <w:i/>
                  <w:iCs/>
                  <w:sz w:val="24"/>
                  <w:szCs w:val="24"/>
                  <w:lang w:eastAsia="it-IT"/>
                </w:rPr>
                <w:t>(CE) n. 2257/94</w:t>
              </w:r>
            </w:hyperlink>
            <w:r w:rsidRPr="00D84E02">
              <w:rPr>
                <w:rFonts w:ascii="Times New Roman" w:eastAsia="Times New Roman" w:hAnsi="Times New Roman" w:cs="Times New Roman"/>
                <w:sz w:val="24"/>
                <w:szCs w:val="24"/>
                <w:lang w:eastAsia="it-IT"/>
              </w:rPr>
              <w:t xml:space="preserve"> della Commissione;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CONSIDERATO che le organizzazioni comuni di mercato del settore ortofrutticolo e delle banane sono state unificate nel </w:t>
            </w:r>
            <w:hyperlink r:id="rId33" w:history="1">
              <w:r w:rsidRPr="00D84E02">
                <w:rPr>
                  <w:rFonts w:ascii="Times New Roman" w:eastAsia="Times New Roman" w:hAnsi="Times New Roman" w:cs="Times New Roman"/>
                  <w:i/>
                  <w:iCs/>
                  <w:sz w:val="24"/>
                  <w:szCs w:val="24"/>
                  <w:lang w:eastAsia="it-IT"/>
                </w:rPr>
                <w:t>regolamento (CE) n. 1234/2007</w:t>
              </w:r>
            </w:hyperlink>
            <w:r w:rsidRPr="00D84E02">
              <w:rPr>
                <w:rFonts w:ascii="Times New Roman" w:eastAsia="Times New Roman" w:hAnsi="Times New Roman" w:cs="Times New Roman"/>
                <w:sz w:val="24"/>
                <w:szCs w:val="24"/>
                <w:lang w:eastAsia="it-IT"/>
              </w:rPr>
              <w:t xml:space="preserve"> del Consiglio e, pertanto, è opportuna una gestione unitaria delle attività di controllo alle norme di commercializzazione;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CONSIDERATO che, ai sensi dell’articolo 149 del citato regolamento (UE) di esecuzione n. 543/2011, i riferimenti in altri atti al </w:t>
            </w:r>
            <w:hyperlink r:id="rId34" w:history="1">
              <w:r w:rsidRPr="00D84E02">
                <w:rPr>
                  <w:rFonts w:ascii="Times New Roman" w:eastAsia="Times New Roman" w:hAnsi="Times New Roman" w:cs="Times New Roman"/>
                  <w:i/>
                  <w:iCs/>
                  <w:sz w:val="24"/>
                  <w:szCs w:val="24"/>
                  <w:lang w:eastAsia="it-IT"/>
                </w:rPr>
                <w:t>regolamento (CE) n. 1580/2007</w:t>
              </w:r>
            </w:hyperlink>
            <w:r w:rsidRPr="00D84E02">
              <w:rPr>
                <w:rFonts w:ascii="Times New Roman" w:eastAsia="Times New Roman" w:hAnsi="Times New Roman" w:cs="Times New Roman"/>
                <w:sz w:val="24"/>
                <w:szCs w:val="24"/>
                <w:lang w:eastAsia="it-IT"/>
              </w:rPr>
              <w:t xml:space="preserve">, si intendono fatti al regolamento (UE) di esecuzione n. 543/2011, secondo la tavola di concordanza, di cui all’allegato XIX di quest’ultimo regolamento;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CONSIDERATO che per esigenze di chiarezza è opportuno abrogare i decreti ministeriali 25 giugno 2009, n. 4982 e 15 giugno 2004, n. 1353 e adottare un nuovo decreto ministeriale;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ACQUISITA l’intesa della Conferenza permanente per i rapporti fra lo Stato, le Regioni e le Province autonome di Trento e Bolzano, nella seduta del 27 luglio 2011; </w: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Decreta: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r w:rsidR="00D84E02" w:rsidRPr="00D84E02">
              <w:rPr>
                <w:rFonts w:ascii="Times New Roman" w:eastAsia="Times New Roman" w:hAnsi="Times New Roman" w:cs="Times New Roman"/>
                <w:sz w:val="24"/>
                <w:szCs w:val="24"/>
                <w:lang w:eastAsia="it-IT"/>
              </w:rPr>
              <w:pict>
                <v:rect id="_x0000_i1033" style="width:0;height:1.5pt" o:hralign="center" o:hrstd="t" o:hr="t" fillcolor="#a0a0a0" stroked="f"/>
              </w:pic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84E02">
              <w:rPr>
                <w:rFonts w:ascii="Times New Roman" w:eastAsia="Times New Roman" w:hAnsi="Times New Roman" w:cs="Times New Roman"/>
                <w:b/>
                <w:bCs/>
                <w:sz w:val="24"/>
                <w:szCs w:val="24"/>
                <w:lang w:eastAsia="it-IT"/>
              </w:rPr>
              <w:t>Titolo I</w: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84E02">
              <w:rPr>
                <w:rFonts w:ascii="Times New Roman" w:eastAsia="Times New Roman" w:hAnsi="Times New Roman" w:cs="Times New Roman"/>
                <w:b/>
                <w:bCs/>
                <w:sz w:val="24"/>
                <w:szCs w:val="24"/>
                <w:lang w:eastAsia="it-IT"/>
              </w:rPr>
              <w:t>Controlli di conformità degli ortofrutticoli freschi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1</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 xml:space="preserve">Finalità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Il presente decreto reca norme di applicazione del regolamento (UE) di esecuzione n. 543/2011, della Commissione del 7 giugno 2011, limitatamente al Titolo II (classificazione dei prodotti), con particolare riguardo ai seguenti aspetti:</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a)  individuazione delle competenze degli organismi che intervengono nell'applicazione della normativa sulle norme di commercializzazione applicabili nel settore degli ortofrutticoli freschi e nei relativi controlli di conformità;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b)  gestione e aggiornamento della banca dati degli operatori del settore;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c)  definizione degli elementi applicativi previsti dalle disposizioni comunitarie;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d)  individuazione delle attività e procedure dei controlli di conformità sul mercato interno e nelle fasi di importazione ed esportazione.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34"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2</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Definizioni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Ai fini dell'applicazione del presente decreto, si intende per:</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a)  «regolamento»: il regolamento (UE) di esecuzione n. 543/2011, della Commissione del 7 giugno 2011;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b)  «detentore»: persona fisica o giuridica che, ai sensi dell'</w:t>
            </w:r>
            <w:hyperlink r:id="rId35" w:history="1">
              <w:r w:rsidRPr="00D84E02">
                <w:rPr>
                  <w:rFonts w:ascii="Times New Roman" w:eastAsia="Times New Roman" w:hAnsi="Times New Roman" w:cs="Times New Roman"/>
                  <w:i/>
                  <w:iCs/>
                  <w:sz w:val="24"/>
                  <w:szCs w:val="24"/>
                  <w:lang w:eastAsia="it-IT"/>
                </w:rPr>
                <w:t>articolo 113-bis, paragrafo 3, del regolamento (CE) n. 1234/2007</w:t>
              </w:r>
            </w:hyperlink>
            <w:r w:rsidRPr="00D84E02">
              <w:rPr>
                <w:rFonts w:ascii="Times New Roman" w:eastAsia="Times New Roman" w:hAnsi="Times New Roman" w:cs="Times New Roman"/>
                <w:sz w:val="24"/>
                <w:szCs w:val="24"/>
                <w:lang w:eastAsia="it-IT"/>
              </w:rPr>
              <w:t xml:space="preserve"> è materialmente in possesso di prodotti ortofrutticoli freschi o trasformati per i quali sono state stabilite norme di commercializzazione specifiche o generali e che è responsabile dell’osservanza di tali norme ai fini della messa in vendita, consegna o commercializzazione di tali prodotti all'interno della Comunità;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c)  «operatore»: persona fisica o giuridica che ai sensi dell’articolo 10, paragrafo 1, del regolamento, detiene prodotti ortofrutticoli freschi soggetti a norme di commercializzazione al fine di esporli o metterli in vendita, venderli o commercializzarli in ogni altro modo o che svolge effettivamente una di tali attività;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d)  «operatore riconosciuto»: operatore autorizzato ad operare conformemente all’articolo 12 del regolamento;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e)  «controlli di conformità»: i controlli compiuti sui prodotti ortofrutticoli in tutte le fasi di commercializzazione, conformemente al regolamento e secondo le procedure indicate nel manuale allegato al presente decreto e nelle disposizioni attuative emanate dall’AGEA, per verificare la conformità degli stessi alle norme di commercializzazione e alle altre disposizioni del Titolo II del regolamento e agli </w:t>
            </w:r>
            <w:hyperlink r:id="rId36" w:history="1">
              <w:r w:rsidRPr="00D84E02">
                <w:rPr>
                  <w:rFonts w:ascii="Times New Roman" w:eastAsia="Times New Roman" w:hAnsi="Times New Roman" w:cs="Times New Roman"/>
                  <w:i/>
                  <w:iCs/>
                  <w:sz w:val="24"/>
                  <w:szCs w:val="24"/>
                  <w:lang w:eastAsia="it-IT"/>
                </w:rPr>
                <w:t>articoli 113</w:t>
              </w:r>
            </w:hyperlink>
            <w:r w:rsidRPr="00D84E02">
              <w:rPr>
                <w:rFonts w:ascii="Times New Roman" w:eastAsia="Times New Roman" w:hAnsi="Times New Roman" w:cs="Times New Roman"/>
                <w:sz w:val="24"/>
                <w:szCs w:val="24"/>
                <w:lang w:eastAsia="it-IT"/>
              </w:rPr>
              <w:t xml:space="preserve"> e </w:t>
            </w:r>
            <w:hyperlink r:id="rId37" w:history="1">
              <w:r w:rsidRPr="00D84E02">
                <w:rPr>
                  <w:rFonts w:ascii="Times New Roman" w:eastAsia="Times New Roman" w:hAnsi="Times New Roman" w:cs="Times New Roman"/>
                  <w:i/>
                  <w:iCs/>
                  <w:sz w:val="24"/>
                  <w:szCs w:val="24"/>
                  <w:lang w:eastAsia="it-IT"/>
                </w:rPr>
                <w:t>113-bis del regolamento (CE) n. 1234/2007</w:t>
              </w:r>
            </w:hyperlink>
            <w:r w:rsidRPr="00D84E02">
              <w:rPr>
                <w:rFonts w:ascii="Times New Roman" w:eastAsia="Times New Roman" w:hAnsi="Times New Roman" w:cs="Times New Roman"/>
                <w:sz w:val="24"/>
                <w:szCs w:val="24"/>
                <w:lang w:eastAsia="it-IT"/>
              </w:rPr>
              <w:t xml:space="preserve">;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f)  «Ministero»: il Ministero delle politiche agricole alimentari e forestali;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g)  «Autorità di coordinamento»: l'autorità unica incaricata del coordinamento e del raccordo degli organismi interessati nelle materie disciplinate dal capo II del regolamento e dal presente decreto, ai sensi dell’articolo 9 del regolamento;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h)  «AGEA»: Agenzia per le Erogazioni in Agricoltura;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  «Organismo di controllo»: organismo incaricato allo svolgimento dei controlli di conformità in applicazione dell'</w:t>
            </w:r>
            <w:hyperlink r:id="rId38" w:history="1">
              <w:r w:rsidRPr="00D84E02">
                <w:rPr>
                  <w:rFonts w:ascii="Times New Roman" w:eastAsia="Times New Roman" w:hAnsi="Times New Roman" w:cs="Times New Roman"/>
                  <w:i/>
                  <w:iCs/>
                  <w:sz w:val="24"/>
                  <w:szCs w:val="24"/>
                  <w:lang w:eastAsia="it-IT"/>
                </w:rPr>
                <w:t>articolo 113-bis paragrafo 4 del regolamento (CE) n. 1234/2007</w:t>
              </w:r>
            </w:hyperlink>
            <w:r w:rsidRPr="00D84E02">
              <w:rPr>
                <w:rFonts w:ascii="Times New Roman" w:eastAsia="Times New Roman" w:hAnsi="Times New Roman" w:cs="Times New Roman"/>
                <w:sz w:val="24"/>
                <w:szCs w:val="24"/>
                <w:lang w:eastAsia="it-IT"/>
              </w:rPr>
              <w:t xml:space="preserve"> e conformemente alle disposizioni dell’articolo 11 del regolamento;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j)  «Agecontrol»: Agecontrol Spa;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k)  «Regione»: la Regione o la Provincia autonoma competenti per territorio;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l)  «manuale»: manuale operativo delle procedure allegato al presente decreto;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m)  «BDNOO»: la banca dati nazionale degli operatori del settore ortofrutticolo, costituita in conformità all’articolo 10 del regolamento;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n)  «norma specifica»: la norma di commercializzazione stabilita per ciascuno dei 10 prodotti elencati all’articolo 3 del regolamento, come definita nella parte B dell’allegato I al regolamento medesimo;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o)  «norma generale»: la norma di commercializzazione generale, come definita nella parte A dell’allegato I al regolamento, a cui devono conformarsi i prodotti ai quali non si applica la norma specifica.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35"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lastRenderedPageBreak/>
              <w:t>Articolo 3</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Organismi competenti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1.  L’AGEA è l'autorità incaricata del coordinamento delle attività dei controlli di conformità alle norme di commercializzazione nel settore degli ortofrutticoli freschi, nonché dei contatti, conformemente all’articolo 9, paragrafo 1, lettera a) del regolamento, nonché ai commi 1-bis e 1-quater dell’ </w:t>
            </w:r>
            <w:hyperlink r:id="rId39" w:history="1">
              <w:r w:rsidRPr="00D84E02">
                <w:rPr>
                  <w:rFonts w:ascii="Times New Roman" w:eastAsia="Times New Roman" w:hAnsi="Times New Roman" w:cs="Times New Roman"/>
                  <w:i/>
                  <w:iCs/>
                  <w:sz w:val="24"/>
                  <w:szCs w:val="24"/>
                  <w:lang w:eastAsia="it-IT"/>
                </w:rPr>
                <w:t>articolo 18 del decreto legislativo 29 marzo 2004, n. 99</w:t>
              </w:r>
            </w:hyperlink>
            <w:r w:rsidRPr="00D84E02">
              <w:rPr>
                <w:rFonts w:ascii="Times New Roman" w:eastAsia="Times New Roman" w:hAnsi="Times New Roman" w:cs="Times New Roman"/>
                <w:sz w:val="24"/>
                <w:szCs w:val="24"/>
                <w:lang w:eastAsia="it-IT"/>
              </w:rPr>
              <w:t>.</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2.  L’autorità di coordinamento provvede a:</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estrarre i campioni da assoggettare a verifica, sulla base dell’analisi dei rischi definita nel manuale e nelle disposizioni attuative emanate dall’AGEA, basata sulle informazioni contenute nella banca dati nazionale degli operatori ortofrutticoli di cui all’articolo 10 dello stesso regolamento, nonché su qualsiasi altra informazione ritenuta necessaria ai fini del controllo;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effettuare le dovute comunicazioni alla Commissione europea e alle altre autorità di coordinamento;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emanare per ciascuna campagna di commercializzazione il programma nazionale delle attività, sulla base di quanto previsto all’articolo 4, comma 3, lettera a), ripartito per prodotti soggetti a norma specifica e per prodotti soggetti a norma generale, in conformità alle disposizioni dettate dal regolamento, dal presente decreto e dalle disposizioni attuative emanate dall’AGEA;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emanare le disposizioni attuative delle procedure di controllo, sulla base di quanto previsto all’articolo 4, comma 3, lettera b), al fine anche di assicurare l'uniformità di esecuzione a livello nazionale, e tra gli organismi responsabili dei controlli, di cui ai commi 1 e 2, e verificarne, eventualmente anche con visite in loco, l'efficacia e la conformità;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3.  Le Regioni sono le autorità competenti:</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alla formazione specifica delle figure professionali addette alla verifica della conformità dei prodotti ortofrutticoli, di cui gli operatori devono disporre ai fini dell’autorizzazione all’uso e all'applicazione dell’articolo 12 del regolamento;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all’esecuzione di controlli aggiuntivi sul proprio territorio, in conformità al paragrafo 2 dell’ </w:t>
            </w:r>
            <w:hyperlink r:id="rId40" w:history="1">
              <w:r w:rsidRPr="00D84E02">
                <w:rPr>
                  <w:rFonts w:ascii="Times New Roman" w:eastAsia="Times New Roman" w:hAnsi="Times New Roman" w:cs="Times New Roman"/>
                  <w:i/>
                  <w:iCs/>
                  <w:sz w:val="24"/>
                  <w:szCs w:val="24"/>
                  <w:lang w:eastAsia="it-IT"/>
                </w:rPr>
                <w:t>articolo 4</w:t>
              </w:r>
            </w:hyperlink>
            <w:r w:rsidRPr="00D84E02">
              <w:rPr>
                <w:rFonts w:ascii="Times New Roman" w:eastAsia="Times New Roman" w:hAnsi="Times New Roman" w:cs="Times New Roman"/>
                <w:sz w:val="24"/>
                <w:szCs w:val="24"/>
                <w:lang w:eastAsia="it-IT"/>
              </w:rPr>
              <w:t>.</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4.  Il Ministero svolge le funzioni di indirizzo generale sull’applicazione del regolamento.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36"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4</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Organismi di controllo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1.  L’organismo responsabile dell'esecuzione delle attività legate ai controlli obbligatori di conformità alle norme di commercializzazione, come definiti all’ </w:t>
            </w:r>
            <w:hyperlink r:id="rId41" w:history="1">
              <w:r w:rsidRPr="00D84E02">
                <w:rPr>
                  <w:rFonts w:ascii="Times New Roman" w:eastAsia="Times New Roman" w:hAnsi="Times New Roman" w:cs="Times New Roman"/>
                  <w:i/>
                  <w:iCs/>
                  <w:sz w:val="24"/>
                  <w:szCs w:val="24"/>
                  <w:lang w:eastAsia="it-IT"/>
                </w:rPr>
                <w:t>articolo 2</w:t>
              </w:r>
            </w:hyperlink>
            <w:r w:rsidRPr="00D84E02">
              <w:rPr>
                <w:rFonts w:ascii="Times New Roman" w:eastAsia="Times New Roman" w:hAnsi="Times New Roman" w:cs="Times New Roman"/>
                <w:sz w:val="24"/>
                <w:szCs w:val="24"/>
                <w:lang w:eastAsia="it-IT"/>
              </w:rPr>
              <w:t>, comma 1, lettera e) del presente decreto, è l’Agecontrol.</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2.  Le Regioni, ai sensi del comma 1-ter dell’ </w:t>
            </w:r>
            <w:hyperlink r:id="rId42" w:history="1">
              <w:r w:rsidRPr="00D84E02">
                <w:rPr>
                  <w:rFonts w:ascii="Times New Roman" w:eastAsia="Times New Roman" w:hAnsi="Times New Roman" w:cs="Times New Roman"/>
                  <w:i/>
                  <w:iCs/>
                  <w:sz w:val="24"/>
                  <w:szCs w:val="24"/>
                  <w:lang w:eastAsia="it-IT"/>
                </w:rPr>
                <w:t>articolo 18 del decreto legislativo 29 marzo 2004, n. 99</w:t>
              </w:r>
            </w:hyperlink>
            <w:r w:rsidRPr="00D84E02">
              <w:rPr>
                <w:rFonts w:ascii="Times New Roman" w:eastAsia="Times New Roman" w:hAnsi="Times New Roman" w:cs="Times New Roman"/>
                <w:sz w:val="24"/>
                <w:szCs w:val="24"/>
                <w:lang w:eastAsia="it-IT"/>
              </w:rPr>
              <w:t>, possono svolgere ulteriori controlli di conformità, secondo modalità e termini dalle stesse stabiliti, avvalendosi della banca dati nazionale e in conformità al manuale e alle disposizioni attuative emanate dall’AGEA, fornendo apposita comunicazione all’autorità di coordinamento e al Ministero.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lastRenderedPageBreak/>
              <w:t>3.  Presso l’autorità di coordinamento è costituito apposito Comitato, composto da 4 rappresentanti delle Regioni, designati dalla Conferenza permanente per i rapporti tra lo Stato, le Regioni e le Province autonome, 1 rappresentante del Ministero delle politiche agricole alimentari e forestali, 2 rappresentanti di AGEA e un rappresentante dell’Agecontrol con funzioni consultive, con i seguenti compiti:</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a)  proporre per ciascuna campagna di commercializzazione il programma nazionale delle attività, ripartito per prodotti soggetti a norma specifica e per prodotti soggetti a norma generale, in conformità alle disposizioni dettate dal regolamento, dal presente decreto e dalle disposizioni attuative emanate dall’AGEA;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b)  redigere ed aggiornare le disposizioni attuative delle procedure di controllo, al fine anche di assicurare l'uniformità di esecuzione a livello nazionale, e tra gli organismi responsabili dei controlli, di cui ai commi 1 e 2, e verificarne l'efficacia e la conformità;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c)  effettuare il monitoraggio delle attività di verifica, definendo gli opportuni adeguamenti delle procedure utilizzate;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d)  acquisire le risultanze e le eventuali disfunzioni registrate nell'esecuzione dei controlli ai fini dell'adozione, da parte dell’AGEA, delle misure d'intervento necessarie.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37"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5</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Banca dati nazionale degli operatori del settore ortofrutticolo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La banca dati, realizzata dall’AGEA all’interno del SIAN è messa a disposizione dell’Agecontrol, che ne cura il relativo aggiornamento, nonché delle Regioni, in base alle procedure previste nel manuale e nelle disposizioni attuative emanate dall’AGEA.</w:t>
            </w:r>
            <w:r w:rsidRPr="00D84E02">
              <w:rPr>
                <w:rFonts w:ascii="Times New Roman" w:eastAsia="Times New Roman" w:hAnsi="Times New Roman" w:cs="Times New Roman"/>
                <w:sz w:val="24"/>
                <w:szCs w:val="24"/>
                <w:lang w:eastAsia="it-IT"/>
              </w:rPr>
              <w:br/>
              <w:t>Sono tenuti all’iscrizione nella banca dati di cui all'articolo 10 del regolamento, tutti gli operatori che prendono parte alla commercializzazione, anche nella fase di vendita al dettaglio, degli ortofrutticoli freschi soggetti a norme di commercializzazione, nonché chiunque svolga la vendita a distanza anche via internet pur non detenendo materialmente tali prodotti.</w:t>
            </w:r>
            <w:r w:rsidRPr="00D84E02">
              <w:rPr>
                <w:rFonts w:ascii="Times New Roman" w:eastAsia="Times New Roman" w:hAnsi="Times New Roman" w:cs="Times New Roman"/>
                <w:sz w:val="24"/>
                <w:szCs w:val="24"/>
                <w:lang w:eastAsia="it-IT"/>
              </w:rPr>
              <w:br/>
              <w:t>Il manuale riporta le categorie in cui sono suddivisi gli operatori tenuti all’iscrizione nella banca dati.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2.  Non sono tenuti all’iscrizione nella banca dati gli operatori di talune categorie individuate nel manuale e nelle disposizioni attuative emanate dall’AGEA, che non raggiungono il valore di fatturato annuo di 60.000,00 euro al netto di IVA, riferito a tutti i prodotti soggetti a norme di commercializzazione, nonché tutti gli operatori che svolgono le loro attività unicamente per i prodotti e/o lavorazioni di cui all’ </w:t>
            </w:r>
            <w:hyperlink r:id="rId43" w:history="1">
              <w:r w:rsidRPr="00D84E02">
                <w:rPr>
                  <w:rFonts w:ascii="Times New Roman" w:eastAsia="Times New Roman" w:hAnsi="Times New Roman" w:cs="Times New Roman"/>
                  <w:i/>
                  <w:iCs/>
                  <w:sz w:val="24"/>
                  <w:szCs w:val="24"/>
                  <w:lang w:eastAsia="it-IT"/>
                </w:rPr>
                <w:t>articolo 6</w:t>
              </w:r>
            </w:hyperlink>
            <w:r w:rsidRPr="00D84E02">
              <w:rPr>
                <w:rFonts w:ascii="Times New Roman" w:eastAsia="Times New Roman" w:hAnsi="Times New Roman" w:cs="Times New Roman"/>
                <w:sz w:val="24"/>
                <w:szCs w:val="24"/>
                <w:lang w:eastAsia="it-IT"/>
              </w:rPr>
              <w:t>, comma 1.</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3.  Per l’iscrizione alla banca dati e per i successivi eventuali aggiornamenti, gli operatori presentano all’Agecontrol apposita domanda, utilizzando la modulistica recata dalle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4.  L’Agecontrol cura, all’interno della banca dati, l’istruttoria delle domande di iscrizione, di aggiornamento e di cancellazione, la verifica degli elementi in esse contenuti, l’eventuale risoluzione di anomalie, l’acquisizione informatica dei dati e delle informazioni in esse contenute, nonché l’attribuzione e la comunicazione dei numeri di iscrizione agli operatori interessati.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5.  L’Agecontrol ha facoltà di acquisire, anche nel corso dei controlli di conformità, ulteriori informazioni per gli operatori già iscritti, ai fini dell'aggiornamento d’ufficio della banca dati </w:t>
            </w:r>
            <w:r w:rsidRPr="00D84E02">
              <w:rPr>
                <w:rFonts w:ascii="Times New Roman" w:eastAsia="Times New Roman" w:hAnsi="Times New Roman" w:cs="Times New Roman"/>
                <w:sz w:val="24"/>
                <w:szCs w:val="24"/>
                <w:lang w:eastAsia="it-IT"/>
              </w:rPr>
              <w:lastRenderedPageBreak/>
              <w:t>nazionale.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6.  In banca dati nazionale sono acquisiti gli esiti dei controlli di conformità eseguiti e le eventuali sanzioni.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7.  Le informazioni contenute nella banca dati, utilizzate anche per la classificazione delle categorie di operatori secondo l’analisi del rischio, come stabilito all'</w:t>
            </w:r>
            <w:hyperlink r:id="rId44" w:history="1">
              <w:r w:rsidRPr="00D84E02">
                <w:rPr>
                  <w:rFonts w:ascii="Times New Roman" w:eastAsia="Times New Roman" w:hAnsi="Times New Roman" w:cs="Times New Roman"/>
                  <w:i/>
                  <w:iCs/>
                  <w:sz w:val="24"/>
                  <w:szCs w:val="24"/>
                  <w:lang w:eastAsia="it-IT"/>
                </w:rPr>
                <w:t>articolo 11</w:t>
              </w:r>
            </w:hyperlink>
            <w:r w:rsidRPr="00D84E02">
              <w:rPr>
                <w:rFonts w:ascii="Times New Roman" w:eastAsia="Times New Roman" w:hAnsi="Times New Roman" w:cs="Times New Roman"/>
                <w:sz w:val="24"/>
                <w:szCs w:val="24"/>
                <w:lang w:eastAsia="it-IT"/>
              </w:rPr>
              <w:t>, paragrafo 2 del regolamento, sono riportate nel manuale.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8.  Gli operatori esteri che svolgono la loro attività sul territorio nazionale, sono tenuti all’iscrizione alla banca dati nazionale.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38"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6</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Esenzione dall'applicazione delle norme di commercializzazione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Non sono soggetti all'obbligo di conformità alle norme di commercializzazione degli ortofrutticoli:</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a)  i prodotti commercializzati alle condizioni previste dall'articolo 4, paragrafi 1 e 5 del regolamento ed i prodotti elencati al paragrafo 6 del medesimo articolo;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b)  i prodotti che nell’ambito del territorio nazionale sono venduti, consegnati o avviati dal produttore a centri di condizionamento e di imballaggio o a centri di deposito, nonché i prodotti avviati, ma non ceduti, da centri di deposito verso centri di condizionamento e di imballaggio;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c)  i prodotti venduti direttamente dal produttore al consumatore, per il fabbisogno personale di quest’ultimo, su mercati riservati esclusivamente ai produttori di una data zona di produzione, come definiti dal </w:t>
            </w:r>
            <w:hyperlink r:id="rId45" w:history="1">
              <w:r w:rsidRPr="00D84E02">
                <w:rPr>
                  <w:rFonts w:ascii="Times New Roman" w:eastAsia="Times New Roman" w:hAnsi="Times New Roman" w:cs="Times New Roman"/>
                  <w:i/>
                  <w:iCs/>
                  <w:sz w:val="24"/>
                  <w:szCs w:val="24"/>
                  <w:lang w:eastAsia="it-IT"/>
                </w:rPr>
                <w:t>decreto ministeriale 20 novembre 2007</w:t>
              </w:r>
            </w:hyperlink>
            <w:r w:rsidRPr="00D84E02">
              <w:rPr>
                <w:rFonts w:ascii="Times New Roman" w:eastAsia="Times New Roman" w:hAnsi="Times New Roman" w:cs="Times New Roman"/>
                <w:sz w:val="24"/>
                <w:szCs w:val="24"/>
                <w:lang w:eastAsia="it-IT"/>
              </w:rPr>
              <w:t>.</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Le procedure per l’applicazione della deroga di cui alla lettera c) sono definite nelle disposizioni attuative emanate da AGEA.</w:t>
            </w:r>
            <w:r w:rsidRPr="00D84E02">
              <w:rPr>
                <w:rFonts w:ascii="Times New Roman" w:eastAsia="Times New Roman" w:hAnsi="Times New Roman" w:cs="Times New Roman"/>
                <w:sz w:val="24"/>
                <w:szCs w:val="24"/>
                <w:lang w:eastAsia="it-IT"/>
              </w:rPr>
              <w:br/>
              <w:t>I prodotti esentati dall’obbligo di conformità alle norme di commercializzazione perché destinati alla trasformazione industriale, o all'alimentazione animale o ad altri usi non alimentari, importati da Paesi terzi o esportati verso tali Paesi, devono essere accompagnati da un certificato, conformemente alle specifiche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39"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7</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Controlli sul mercato interno, nella fase di importazione e di esportazione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Gli operatori che commercializzano prodotti ortofrutticoli destinati al consumo allo stato fresco sottoposti alla norma specifica, nonché quelli soggetti alla norma generale indicati nel manuale, campione sul territorio nazionale, sulla base di un'analisi del rischio, secondo le disposizioni e le procedure degli articoli 11 e 17 del regolamento, del manuale e delle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2.  I metodi di controllo sono conformi a quelli descritti nell'allegato V al regolamento, mentre nella fase della vendita al minuto al consumatore finale, i relativi metodi di controllo sono definiti nelle </w:t>
            </w:r>
            <w:r w:rsidRPr="00D84E02">
              <w:rPr>
                <w:rFonts w:ascii="Times New Roman" w:eastAsia="Times New Roman" w:hAnsi="Times New Roman" w:cs="Times New Roman"/>
                <w:sz w:val="24"/>
                <w:szCs w:val="24"/>
                <w:lang w:eastAsia="it-IT"/>
              </w:rPr>
              <w:lastRenderedPageBreak/>
              <w:t>disposizioni attuative emanate dall’AGEA e nel manuale delle procedure.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3.  Gli operatori, forniscono all’Agecontrol le informazioni, di cui all'articolo 11, paragrafo 4 del regolamento, necessarie all’organizzazione e all’esecuzione dei controlli, sulla base delle modalità riportate dalle disposizioni attuative emanate dall’AGEA e dal manuale delle procedure.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4.  Gli operatori esentati dall'iscrizione nella banca dati, ai sensi dell'</w:t>
            </w:r>
            <w:hyperlink r:id="rId46" w:history="1">
              <w:r w:rsidRPr="00D84E02">
                <w:rPr>
                  <w:rFonts w:ascii="Times New Roman" w:eastAsia="Times New Roman" w:hAnsi="Times New Roman" w:cs="Times New Roman"/>
                  <w:i/>
                  <w:iCs/>
                  <w:sz w:val="24"/>
                  <w:szCs w:val="24"/>
                  <w:lang w:eastAsia="it-IT"/>
                </w:rPr>
                <w:t>articolo 5</w:t>
              </w:r>
            </w:hyperlink>
            <w:r w:rsidRPr="00D84E02">
              <w:rPr>
                <w:rFonts w:ascii="Times New Roman" w:eastAsia="Times New Roman" w:hAnsi="Times New Roman" w:cs="Times New Roman"/>
                <w:sz w:val="24"/>
                <w:szCs w:val="24"/>
                <w:lang w:eastAsia="it-IT"/>
              </w:rPr>
              <w:t>, comma 2, del presente decreto, sono in ogni caso tenuti, per i casi previsti, al rispetto delle norme di commercializzazione.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5.  Se dai controlli emergono irregolarità significative, l’autorità di coordinamento dispone l’aumento della frequenza dei controlli, eventualmente preventivata, relativamente agli operatori, ai prodotti, al luogo di origine o ad altri parametri pertinenti con la tipologia di irregolarità.</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6.  Nelle fasi di esportazione ed importazione, da o verso i Paesi terzi, sono effettuati, ai sensi dell’articolo 13 del regolamento, controlli sistematici su tutti i prodotti soggetti a norma specifica, nonché su quelli soggetti alla norma generale elencati nel manuale e nelle disposizioni attuative emanate dall’AGEA, e su quelli indicati dal paragrafo 1, lettera a), dell’articolo 4 del regolamento ad esclusione delle partite che sulla base dell’analisi dei rischi non necessitano di un controllo. Il certificato di conformità, conforme all’allegato III del regolamento, rilasciato dall’organismo di controllo, accompagna le dichiarazioni di esportazione e/o le dichiarazioni di immissione in libera pratica dei prodotti sottoposti a controllo.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7.  Sulla base di un’analisi di rischio, il manuale e le disposizioni attuative emanate dall’AGEA indicano la percentuale minima di controllo delle partite importate da Paesi terzi, accompagnate dal certificato di conformità rilasciato dall’organismo di controllo di un Paese terzo, riconosciuto ai sensi dell’articolo 15 del regolamento.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8.  Qualora un prodotto sottoposto al controllo di conformità alla norma di commercializzazione generale riporti, tra le indicazioni esterne, informazioni aggiuntive a quelle dell’Allegato 1, parte A, del regolamento, riconducibili alle norme adottate dalla Commissione economica per l’Europa delle Nazioni Unite (UNECE), tali informazioni aggiuntive devono risultare conformi alla norma UNECE relativa al prodotto considerato.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9.  L’Agecontrol, in caso di riscontro di prodotti non conformi, provenienti da altro Stato membro dell'Unione europea o da un Paese terzo, ne dà immediata comunicazione all’autorità di coordinamento.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10.  L’Agecontrol e gli Organismi di controllo entro il 31 marzo di ciascun anno, inviano all’autorità di coordinamento, al Ministero ed alle Regioni una relazione dettagliata sui risultati dei controlli dell’anno precedente, secondo lo schema contenuto nelle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40"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8</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Operatori riconosciuti</w:t>
            </w:r>
            <w:bookmarkStart w:id="4" w:name="_GoBack"/>
            <w:bookmarkEnd w:id="4"/>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1.  Sulla base delle disposizioni di cui all'articolo 12 del regolamento e secondo le procedure indicate nelle disposizioni attuative emanate dall’AGEA, gli operatori che ne fanno richiesta, </w:t>
            </w:r>
            <w:r w:rsidRPr="00D84E02">
              <w:rPr>
                <w:rFonts w:ascii="Times New Roman" w:eastAsia="Times New Roman" w:hAnsi="Times New Roman" w:cs="Times New Roman"/>
                <w:sz w:val="24"/>
                <w:szCs w:val="24"/>
                <w:lang w:eastAsia="it-IT"/>
              </w:rPr>
              <w:lastRenderedPageBreak/>
              <w:t xml:space="preserve">classificati nella categoria di rischio più bassa e che sono in possesso dei requisiti come richiesti anche in riferimento al comma 3 dell’ </w:t>
            </w:r>
            <w:hyperlink r:id="rId47" w:history="1">
              <w:r w:rsidRPr="00D84E02">
                <w:rPr>
                  <w:rFonts w:ascii="Times New Roman" w:eastAsia="Times New Roman" w:hAnsi="Times New Roman" w:cs="Times New Roman"/>
                  <w:i/>
                  <w:iCs/>
                  <w:sz w:val="24"/>
                  <w:szCs w:val="24"/>
                  <w:lang w:eastAsia="it-IT"/>
                </w:rPr>
                <w:t>articolo 12</w:t>
              </w:r>
            </w:hyperlink>
            <w:r w:rsidRPr="00D84E02">
              <w:rPr>
                <w:rFonts w:ascii="Times New Roman" w:eastAsia="Times New Roman" w:hAnsi="Times New Roman" w:cs="Times New Roman"/>
                <w:sz w:val="24"/>
                <w:szCs w:val="24"/>
                <w:lang w:eastAsia="it-IT"/>
              </w:rPr>
              <w:t xml:space="preserve"> e dal presente decreto, e offrano particolari garanzie essere autorizzati ad apporre su ogni confezione dei prodotti commercializzati sul mercato comunitario, una etichetta, conforme al fac-simile di cui all'allegato II del regolamento e/o a controllare direttamente le partite destinate all’esportazione verso Paesi terzi, tenendo un apposito registro secondo le modalità prescritte nelle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2.  L’autorizzazione ha una durata di tre anni e può essere rinnovata, su richiesta dell’operatore, previa verifica dei requisiti da parte di Agecontrol. L’Agecontrol, sulla base di un’analisi del rischio determinata dall’autorità di coordinamento, esegue controlli per accertare il rispetto delle condizioni per il mantenimento dell’autorizzazione, che qualora non risultino più rispettate, viene revocata. Ogni operatore è sottoposto a controllo per la verifica dei requisiti, almeno due volte ogni tre anni.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3.  In caso di applicazione del comma 1, secondo le procedure indicate nelle disposizioni attuative emanate dall’AGEA, il certificato di conformità viene emesso dall’Agecontrol, che certificherà almeno il 10% del totale delle partite annualmente destinate all’esportazione da ogni singolo operatore autorizzato.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41"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9</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Comunicazioni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L’autorità di coordinamento effettua le seguenti comunicazioni alla Commissione europea, al Ministero e alle Regioni:</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a)  le informazioni di cui al comma 9 dell’ </w:t>
            </w:r>
            <w:hyperlink r:id="rId48" w:history="1">
              <w:r w:rsidRPr="00D84E02">
                <w:rPr>
                  <w:rFonts w:ascii="Times New Roman" w:eastAsia="Times New Roman" w:hAnsi="Times New Roman" w:cs="Times New Roman"/>
                  <w:i/>
                  <w:iCs/>
                  <w:sz w:val="24"/>
                  <w:szCs w:val="24"/>
                  <w:lang w:eastAsia="it-IT"/>
                </w:rPr>
                <w:t>articolo 7</w:t>
              </w:r>
            </w:hyperlink>
            <w:r w:rsidRPr="00D84E02">
              <w:rPr>
                <w:rFonts w:ascii="Times New Roman" w:eastAsia="Times New Roman" w:hAnsi="Times New Roman" w:cs="Times New Roman"/>
                <w:sz w:val="24"/>
                <w:szCs w:val="24"/>
                <w:lang w:eastAsia="it-IT"/>
              </w:rPr>
              <w:t xml:space="preserve"> del presente decreto, non appena ricevute dagli Organismi di controllo;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b)  i sistemi di ispezione e di analisi del rischio contenuti nelle disposizioni attuative emanate dall’AGEA e nel manuale delle procedure, nonché ogni ulteriore modifica; </w:t>
            </w:r>
          </w:p>
          <w:p w:rsidR="00C76A75" w:rsidRPr="00D84E02" w:rsidRDefault="00C76A75" w:rsidP="00C76A75">
            <w:pPr>
              <w:spacing w:after="0" w:line="240" w:lineRule="auto"/>
              <w:ind w:firstLine="400"/>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  entro il 30 giugno di ogni anno, una sintesi dei risultati dei controlli effettuati dagli Organismi di controllo, nel corso dell’anno precedente.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Le informazioni di cui alla lettera a) sono inviate anche ai Paesi terzi interessati, elencati nell’allegato IV del regolamento ed alle autorità di coordinamento, eventualmente interessate, degli altri Stati membri. Le informazioni di cui alla lettera c) sono inviate anche agli altri Stati membri.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42" style="width:0;height:1.5pt" o:hralign="center" o:hrstd="t" o:hr="t" fillcolor="#a0a0a0" stroked="f"/>
              </w:pic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84E02">
              <w:rPr>
                <w:rFonts w:ascii="Times New Roman" w:eastAsia="Times New Roman" w:hAnsi="Times New Roman" w:cs="Times New Roman"/>
                <w:b/>
                <w:bCs/>
                <w:sz w:val="24"/>
                <w:szCs w:val="24"/>
                <w:lang w:eastAsia="it-IT"/>
              </w:rPr>
              <w:t>Titolo II</w: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84E02">
              <w:rPr>
                <w:rFonts w:ascii="Times New Roman" w:eastAsia="Times New Roman" w:hAnsi="Times New Roman" w:cs="Times New Roman"/>
                <w:b/>
                <w:bCs/>
                <w:sz w:val="24"/>
                <w:szCs w:val="24"/>
                <w:lang w:eastAsia="it-IT"/>
              </w:rPr>
              <w:t>Controlli banane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10</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Controlli nel settore delle banane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1.  Le definizioni di cui all’ </w:t>
            </w:r>
            <w:hyperlink r:id="rId49" w:history="1">
              <w:r w:rsidRPr="00D84E02">
                <w:rPr>
                  <w:rFonts w:ascii="Times New Roman" w:eastAsia="Times New Roman" w:hAnsi="Times New Roman" w:cs="Times New Roman"/>
                  <w:i/>
                  <w:iCs/>
                  <w:sz w:val="24"/>
                  <w:szCs w:val="24"/>
                  <w:lang w:eastAsia="it-IT"/>
                </w:rPr>
                <w:t>articolo 2</w:t>
              </w:r>
            </w:hyperlink>
            <w:r w:rsidRPr="00D84E02">
              <w:rPr>
                <w:rFonts w:ascii="Times New Roman" w:eastAsia="Times New Roman" w:hAnsi="Times New Roman" w:cs="Times New Roman"/>
                <w:sz w:val="24"/>
                <w:szCs w:val="24"/>
                <w:lang w:eastAsia="it-IT"/>
              </w:rPr>
              <w:t>, si applicano al presente Titolo per quanto compatibili.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2.  L’AGEA, ai sensi del comma 1–</w:t>
            </w:r>
            <w:proofErr w:type="spellStart"/>
            <w:r w:rsidRPr="00D84E02">
              <w:rPr>
                <w:rFonts w:ascii="Times New Roman" w:eastAsia="Times New Roman" w:hAnsi="Times New Roman" w:cs="Times New Roman"/>
                <w:sz w:val="24"/>
                <w:szCs w:val="24"/>
                <w:lang w:eastAsia="it-IT"/>
              </w:rPr>
              <w:t>quinquies</w:t>
            </w:r>
            <w:proofErr w:type="spellEnd"/>
            <w:r w:rsidRPr="00D84E02">
              <w:rPr>
                <w:rFonts w:ascii="Times New Roman" w:eastAsia="Times New Roman" w:hAnsi="Times New Roman" w:cs="Times New Roman"/>
                <w:sz w:val="24"/>
                <w:szCs w:val="24"/>
                <w:lang w:eastAsia="it-IT"/>
              </w:rPr>
              <w:t xml:space="preserve"> dell’ </w:t>
            </w:r>
            <w:hyperlink r:id="rId50" w:history="1">
              <w:r w:rsidRPr="00D84E02">
                <w:rPr>
                  <w:rFonts w:ascii="Times New Roman" w:eastAsia="Times New Roman" w:hAnsi="Times New Roman" w:cs="Times New Roman"/>
                  <w:i/>
                  <w:iCs/>
                  <w:sz w:val="24"/>
                  <w:szCs w:val="24"/>
                  <w:lang w:eastAsia="it-IT"/>
                </w:rPr>
                <w:t xml:space="preserve">articolo 18 del decreto legislativo 29 marzo </w:t>
              </w:r>
              <w:r w:rsidRPr="00D84E02">
                <w:rPr>
                  <w:rFonts w:ascii="Times New Roman" w:eastAsia="Times New Roman" w:hAnsi="Times New Roman" w:cs="Times New Roman"/>
                  <w:i/>
                  <w:iCs/>
                  <w:sz w:val="24"/>
                  <w:szCs w:val="24"/>
                  <w:lang w:eastAsia="it-IT"/>
                </w:rPr>
                <w:lastRenderedPageBreak/>
                <w:t>2004, n. 99</w:t>
              </w:r>
            </w:hyperlink>
            <w:r w:rsidRPr="00D84E02">
              <w:rPr>
                <w:rFonts w:ascii="Times New Roman" w:eastAsia="Times New Roman" w:hAnsi="Times New Roman" w:cs="Times New Roman"/>
                <w:sz w:val="24"/>
                <w:szCs w:val="24"/>
                <w:lang w:eastAsia="it-IT"/>
              </w:rPr>
              <w:t>, è l'autorità incaricata del coordinamento delle attività dei controlli di qualità nel settore delle banane.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3.  L’AGEA, tramite l’Agecontrol, effettua i controlli di conformità alle disposizioni sulle norme di qualità delle banane, stabilite nel </w:t>
            </w:r>
            <w:hyperlink r:id="rId51" w:history="1">
              <w:r w:rsidRPr="00D84E02">
                <w:rPr>
                  <w:rFonts w:ascii="Times New Roman" w:eastAsia="Times New Roman" w:hAnsi="Times New Roman" w:cs="Times New Roman"/>
                  <w:i/>
                  <w:iCs/>
                  <w:sz w:val="24"/>
                  <w:szCs w:val="24"/>
                  <w:lang w:eastAsia="it-IT"/>
                </w:rPr>
                <w:t>regolamento (CE) n. 2898/95 della Commissione del 15 dicembre 1995</w:t>
              </w:r>
            </w:hyperlink>
            <w:r w:rsidRPr="00D84E02">
              <w:rPr>
                <w:rFonts w:ascii="Times New Roman" w:eastAsia="Times New Roman" w:hAnsi="Times New Roman" w:cs="Times New Roman"/>
                <w:sz w:val="24"/>
                <w:szCs w:val="24"/>
                <w:lang w:eastAsia="it-IT"/>
              </w:rPr>
              <w:t xml:space="preserve">, secondo le disposizioni recate dal </w:t>
            </w:r>
            <w:hyperlink r:id="rId52" w:history="1">
              <w:r w:rsidRPr="00D84E02">
                <w:rPr>
                  <w:rFonts w:ascii="Times New Roman" w:eastAsia="Times New Roman" w:hAnsi="Times New Roman" w:cs="Times New Roman"/>
                  <w:i/>
                  <w:iCs/>
                  <w:sz w:val="24"/>
                  <w:szCs w:val="24"/>
                  <w:lang w:eastAsia="it-IT"/>
                </w:rPr>
                <w:t>regolamento (CE) n. 2257/94 della Commissione del 16 settembre 1994</w:t>
              </w:r>
            </w:hyperlink>
            <w:r w:rsidRPr="00D84E02">
              <w:rPr>
                <w:rFonts w:ascii="Times New Roman" w:eastAsia="Times New Roman" w:hAnsi="Times New Roman" w:cs="Times New Roman"/>
                <w:sz w:val="24"/>
                <w:szCs w:val="24"/>
                <w:lang w:eastAsia="it-IT"/>
              </w:rPr>
              <w:t>, nonché delle disposizioni emanate dall’AGEA. I controlli sono eseguiti sulle banane destinate al consumo fresco, nelle fasi di importazione dai Paesi terzi e di primo sbarco in caso di banane prodotte nella Comunità.</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4.  Qualora le banane non risultino conformi, si applicano le disposizioni del regolamento, per quanto di pertinenza.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5.  Sulla base di quanto previsto dall'</w:t>
            </w:r>
            <w:r w:rsidRPr="00D84E02">
              <w:rPr>
                <w:rFonts w:ascii="Times New Roman" w:eastAsia="Times New Roman" w:hAnsi="Times New Roman" w:cs="Times New Roman"/>
                <w:i/>
                <w:iCs/>
                <w:sz w:val="24"/>
                <w:szCs w:val="24"/>
                <w:lang w:eastAsia="it-IT"/>
              </w:rPr>
              <w:t xml:space="preserve">articolo </w:t>
            </w:r>
            <w:hyperlink r:id="rId53" w:history="1">
              <w:r w:rsidRPr="00D84E02">
                <w:rPr>
                  <w:rFonts w:ascii="Times New Roman" w:eastAsia="Times New Roman" w:hAnsi="Times New Roman" w:cs="Times New Roman"/>
                  <w:i/>
                  <w:iCs/>
                  <w:sz w:val="24"/>
                  <w:szCs w:val="24"/>
                  <w:lang w:eastAsia="it-IT"/>
                </w:rPr>
                <w:t>7</w:t>
              </w:r>
            </w:hyperlink>
            <w:r w:rsidRPr="00D84E02">
              <w:rPr>
                <w:rFonts w:ascii="Times New Roman" w:eastAsia="Times New Roman" w:hAnsi="Times New Roman" w:cs="Times New Roman"/>
                <w:i/>
                <w:iCs/>
                <w:sz w:val="24"/>
                <w:szCs w:val="24"/>
                <w:lang w:eastAsia="it-IT"/>
              </w:rPr>
              <w:t xml:space="preserve"> del </w:t>
            </w:r>
            <w:hyperlink r:id="rId54" w:history="1">
              <w:r w:rsidRPr="00D84E02">
                <w:rPr>
                  <w:rFonts w:ascii="Times New Roman" w:eastAsia="Times New Roman" w:hAnsi="Times New Roman" w:cs="Times New Roman"/>
                  <w:i/>
                  <w:iCs/>
                  <w:sz w:val="24"/>
                  <w:szCs w:val="24"/>
                  <w:lang w:eastAsia="it-IT"/>
                </w:rPr>
                <w:t>regolamento (CE) n. 2898/95</w:t>
              </w:r>
            </w:hyperlink>
            <w:r w:rsidRPr="00D84E02">
              <w:rPr>
                <w:rFonts w:ascii="Times New Roman" w:eastAsia="Times New Roman" w:hAnsi="Times New Roman" w:cs="Times New Roman"/>
                <w:sz w:val="24"/>
                <w:szCs w:val="24"/>
                <w:lang w:eastAsia="it-IT"/>
              </w:rPr>
              <w:t xml:space="preserve"> e secondo le procedure indicate nelle disposizioni attuative emanate dall’AGEA, gli operatori che ne fanno richiesta, a condizione che risultino in possesso dei requisiti previsti, possono essere esentati dal controllo.</w:t>
            </w:r>
            <w:r w:rsidRPr="00D84E02">
              <w:rPr>
                <w:rFonts w:ascii="Times New Roman" w:eastAsia="Times New Roman" w:hAnsi="Times New Roman" w:cs="Times New Roman"/>
                <w:sz w:val="24"/>
                <w:szCs w:val="24"/>
                <w:lang w:eastAsia="it-IT"/>
              </w:rPr>
              <w:br/>
              <w:t>L’Agecontrol, secondo le procedure indicate nelle disposizioni attuative emanate dall’AGEA, certifica almeno il 10% del totale delle partite annualmente importate da ogni singolo operatore esentato.</w:t>
            </w:r>
            <w:r w:rsidRPr="00D84E02">
              <w:rPr>
                <w:rFonts w:ascii="Times New Roman" w:eastAsia="Times New Roman" w:hAnsi="Times New Roman" w:cs="Times New Roman"/>
                <w:sz w:val="24"/>
                <w:szCs w:val="24"/>
                <w:lang w:eastAsia="it-IT"/>
              </w:rPr>
              <w:br/>
              <w:t>L’autorità di coordinamento comunica alla Commissione e al Ministero l’elenco degli operatori che beneficiano dell’esenzione dei controlli sulle banane e i casi di revoca di tale beneficio.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43" style="width:0;height:1.5pt" o:hralign="center" o:hrstd="t" o:hr="t" fillcolor="#a0a0a0" stroked="f"/>
              </w:pic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84E02">
              <w:rPr>
                <w:rFonts w:ascii="Times New Roman" w:eastAsia="Times New Roman" w:hAnsi="Times New Roman" w:cs="Times New Roman"/>
                <w:b/>
                <w:bCs/>
                <w:sz w:val="24"/>
                <w:szCs w:val="24"/>
                <w:lang w:eastAsia="it-IT"/>
              </w:rPr>
              <w:t>Titolo III</w: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84E02">
              <w:rPr>
                <w:rFonts w:ascii="Times New Roman" w:eastAsia="Times New Roman" w:hAnsi="Times New Roman" w:cs="Times New Roman"/>
                <w:b/>
                <w:bCs/>
                <w:sz w:val="24"/>
                <w:szCs w:val="24"/>
                <w:lang w:eastAsia="it-IT"/>
              </w:rPr>
              <w:t>Norme generali e transitorie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11</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Accertamento delle violazioni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1.  Ai sensi dell’ </w:t>
            </w:r>
            <w:hyperlink r:id="rId55" w:history="1">
              <w:r w:rsidRPr="00D84E02">
                <w:rPr>
                  <w:rFonts w:ascii="Times New Roman" w:eastAsia="Times New Roman" w:hAnsi="Times New Roman" w:cs="Times New Roman"/>
                  <w:i/>
                  <w:iCs/>
                  <w:sz w:val="24"/>
                  <w:szCs w:val="24"/>
                  <w:lang w:eastAsia="it-IT"/>
                </w:rPr>
                <w:t>articolo 5 del decreto legislativo n. 306/2002</w:t>
              </w:r>
            </w:hyperlink>
            <w:r w:rsidRPr="00D84E02">
              <w:rPr>
                <w:rFonts w:ascii="Times New Roman" w:eastAsia="Times New Roman" w:hAnsi="Times New Roman" w:cs="Times New Roman"/>
                <w:sz w:val="24"/>
                <w:szCs w:val="24"/>
                <w:lang w:eastAsia="it-IT"/>
              </w:rPr>
              <w:t xml:space="preserve"> e successive modificazioni, l’Agecontrol e le Regioni provvedono, nell’ambito delle proprie competenze, all’accertamento delle violazioni amministrative e all’applicazione delle relative sanzioni, ferme restando le disposizioni della </w:t>
            </w:r>
            <w:hyperlink r:id="rId56" w:history="1">
              <w:r w:rsidRPr="00D84E02">
                <w:rPr>
                  <w:rFonts w:ascii="Times New Roman" w:eastAsia="Times New Roman" w:hAnsi="Times New Roman" w:cs="Times New Roman"/>
                  <w:i/>
                  <w:iCs/>
                  <w:sz w:val="24"/>
                  <w:szCs w:val="24"/>
                  <w:lang w:eastAsia="it-IT"/>
                </w:rPr>
                <w:t>legge 24 novembre 1981, n. 689</w:t>
              </w:r>
            </w:hyperlink>
            <w:r w:rsidRPr="00D84E02">
              <w:rPr>
                <w:rFonts w:ascii="Times New Roman" w:eastAsia="Times New Roman" w:hAnsi="Times New Roman" w:cs="Times New Roman"/>
                <w:sz w:val="24"/>
                <w:szCs w:val="24"/>
                <w:lang w:eastAsia="it-IT"/>
              </w:rPr>
              <w:t>.</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2.  Se in occasione dei controlli di cui all’ </w:t>
            </w:r>
            <w:hyperlink r:id="rId57" w:history="1">
              <w:r w:rsidRPr="00D84E02">
                <w:rPr>
                  <w:rFonts w:ascii="Times New Roman" w:eastAsia="Times New Roman" w:hAnsi="Times New Roman" w:cs="Times New Roman"/>
                  <w:i/>
                  <w:iCs/>
                  <w:sz w:val="24"/>
                  <w:szCs w:val="24"/>
                  <w:lang w:eastAsia="it-IT"/>
                </w:rPr>
                <w:t>articolo 7</w:t>
              </w:r>
            </w:hyperlink>
            <w:r w:rsidRPr="00D84E02">
              <w:rPr>
                <w:rFonts w:ascii="Times New Roman" w:eastAsia="Times New Roman" w:hAnsi="Times New Roman" w:cs="Times New Roman"/>
                <w:sz w:val="24"/>
                <w:szCs w:val="24"/>
                <w:lang w:eastAsia="it-IT"/>
              </w:rPr>
              <w:t xml:space="preserve"> del presente decreto, il personale incaricato del controllo prende atto della non conformità alla norma di commercializzazione generale, per prodotti diversi da quelli indicati nel manuale e nelle disposizioni attuative emanate da AGEA, applica la sanzione conseguente.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3.  Il pagamento per le somme dovute per le sanzioni irrogate dall’Agecontrol, a decorrere dal 1° luglio 2009, è effettuato a favore dell’autorità di coordinamento, secondo le procedure riportate nel manuale e nelle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4.  Il pagamento per le somme dovute per le sanzioni irrogate dagli Organismi regionali di controllo a decorrere dal 1° luglio 2009 è effettuato a favore delle Regioni nel cui territorio è stata rilevata l’infrazione.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lastRenderedPageBreak/>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44"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12</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Abrogazioni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I decreti ministeriali 25 giugno 2009, n. 4982 e 15 giugno 2004 n. 1353 sono abrogati.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2.  Le disposizioni del decreto ministeriale 25 giugno 2009, n. 4982, sono sostituite da quelle contenute nel presente decreto.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45" style="width:0;height:1.5pt" o:hralign="center"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Articolo 13</w:t>
            </w:r>
            <w:r w:rsidRPr="00D84E02">
              <w:rPr>
                <w:rFonts w:ascii="Times New Roman" w:eastAsia="Times New Roman" w:hAnsi="Times New Roman" w:cs="Times New Roman"/>
                <w:sz w:val="24"/>
                <w:szCs w:val="24"/>
                <w:lang w:eastAsia="it-IT"/>
              </w:rPr>
              <w:t xml:space="preserve">  </w:t>
            </w:r>
            <w:r w:rsidRPr="00D84E02">
              <w:rPr>
                <w:rFonts w:ascii="Times New Roman" w:eastAsia="Times New Roman" w:hAnsi="Times New Roman" w:cs="Times New Roman"/>
                <w:i/>
                <w:iCs/>
                <w:sz w:val="24"/>
                <w:szCs w:val="24"/>
                <w:lang w:eastAsia="it-IT"/>
              </w:rPr>
              <w:t>Clausola di invarianza finanziaria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Dall’attuazione delle disposizioni contenute nel presente decreto non devono derivare nuovi o maggiori oneri a carico della finanza pubblica.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Il presente decreto sarà trasmesso alla Corte dei conti per la registrazione e sarà pubblicato nella Gazzetta Ufficiale della Repubblica italiana.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p w:rsidR="00C76A75" w:rsidRPr="00D84E02" w:rsidRDefault="00D84E02" w:rsidP="00C76A75">
            <w:pPr>
              <w:spacing w:after="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46" style="width:0;height:1.5pt" o:hralign="center" o:hrstd="t" o:hr="t" fillcolor="#a0a0a0" stroked="f"/>
              </w:pict>
            </w:r>
          </w:p>
          <w:p w:rsidR="00C76A75" w:rsidRPr="00D84E02" w:rsidRDefault="00C76A75" w:rsidP="00C76A75">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D84E02">
              <w:rPr>
                <w:rFonts w:ascii="Times New Roman" w:eastAsia="Times New Roman" w:hAnsi="Times New Roman" w:cs="Times New Roman"/>
                <w:b/>
                <w:bCs/>
                <w:sz w:val="24"/>
                <w:szCs w:val="24"/>
                <w:lang w:eastAsia="it-IT"/>
              </w:rPr>
              <w:t>Manuale operativo delle procedure</w:t>
            </w:r>
            <w:r w:rsidRPr="00D84E02">
              <w:rPr>
                <w:rFonts w:ascii="Times New Roman" w:eastAsia="Times New Roman" w:hAnsi="Times New Roman" w:cs="Times New Roman"/>
                <w:b/>
                <w:bCs/>
                <w:sz w:val="24"/>
                <w:szCs w:val="24"/>
                <w:lang w:eastAsia="it-IT"/>
              </w:rPr>
              <w:br/>
              <w:t>Allegato al D.M. n. 5462 del 3 agosto 2011</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 xml:space="preserve">1. ORTOFRUTTICOLI FRESCHI OGGETTO DI CONTROLLO DI CONFORMITÀ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Sono soggetti a controlli, in tutti gli stadi della commercializzazione, sia sul mercato interno che nelle fasi di importazione ed esportazione, gli operatori che commercializzano: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a) i prodotti ortofrutticoli sottoposti a norma specifica destinati al consumo allo stato fresco;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b) i seguenti prodotti soggetti alla norma generale destinati al consumo allo stato fresco: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meloni,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cipolle,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fagiolini,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carciofi,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melanzane,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cavolfiori,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lastRenderedPageBreak/>
              <w:t>- carote,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aglio,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ciliegie.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L’autorità di coordinamento adotta le disposizioni attuative, secondo le modalità previste dagli </w:t>
            </w:r>
            <w:hyperlink r:id="rId58" w:history="1">
              <w:r w:rsidRPr="00D84E02">
                <w:rPr>
                  <w:rFonts w:ascii="Times New Roman" w:eastAsia="Times New Roman" w:hAnsi="Times New Roman" w:cs="Times New Roman"/>
                  <w:i/>
                  <w:iCs/>
                  <w:sz w:val="24"/>
                  <w:szCs w:val="24"/>
                  <w:lang w:eastAsia="it-IT"/>
                </w:rPr>
                <w:t>articoli 3</w:t>
              </w:r>
            </w:hyperlink>
            <w:r w:rsidRPr="00D84E02">
              <w:rPr>
                <w:rFonts w:ascii="Times New Roman" w:eastAsia="Times New Roman" w:hAnsi="Times New Roman" w:cs="Times New Roman"/>
                <w:sz w:val="24"/>
                <w:szCs w:val="24"/>
                <w:lang w:eastAsia="it-IT"/>
              </w:rPr>
              <w:t xml:space="preserve"> e </w:t>
            </w:r>
            <w:hyperlink r:id="rId59" w:history="1">
              <w:r w:rsidRPr="00D84E02">
                <w:rPr>
                  <w:rFonts w:ascii="Times New Roman" w:eastAsia="Times New Roman" w:hAnsi="Times New Roman" w:cs="Times New Roman"/>
                  <w:i/>
                  <w:iCs/>
                  <w:sz w:val="24"/>
                  <w:szCs w:val="24"/>
                  <w:lang w:eastAsia="it-IT"/>
                </w:rPr>
                <w:t>4</w:t>
              </w:r>
            </w:hyperlink>
            <w:r w:rsidRPr="00D84E02">
              <w:rPr>
                <w:rFonts w:ascii="Times New Roman" w:eastAsia="Times New Roman" w:hAnsi="Times New Roman" w:cs="Times New Roman"/>
                <w:sz w:val="24"/>
                <w:szCs w:val="24"/>
                <w:lang w:eastAsia="it-IT"/>
              </w:rPr>
              <w:t xml:space="preserve"> del presente decreto, in ordine alle procedure per l’effettuazione dei controlli e per l’applicazione delle deroghe previste dal regolamento.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In relazione alle esenzioni e deroghe, si applicano le disposizioni di cui all’articolo 4 del regolamento, ad eccezione di quella prevista al paragrafo 3 del medesimo articolo.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2. ANALISI DI RISCHIO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In base alle disposizioni contenute nel regolamento e nell’ </w:t>
            </w:r>
            <w:hyperlink r:id="rId60" w:history="1">
              <w:r w:rsidRPr="00D84E02">
                <w:rPr>
                  <w:rFonts w:ascii="Times New Roman" w:eastAsia="Times New Roman" w:hAnsi="Times New Roman" w:cs="Times New Roman"/>
                  <w:i/>
                  <w:iCs/>
                  <w:sz w:val="24"/>
                  <w:szCs w:val="24"/>
                  <w:lang w:eastAsia="it-IT"/>
                </w:rPr>
                <w:t>art. 113-bis, paragrafo 4, del regolamento (CE) n. 1234/2007</w:t>
              </w:r>
            </w:hyperlink>
            <w:r w:rsidRPr="00D84E02">
              <w:rPr>
                <w:rFonts w:ascii="Times New Roman" w:eastAsia="Times New Roman" w:hAnsi="Times New Roman" w:cs="Times New Roman"/>
                <w:sz w:val="24"/>
                <w:szCs w:val="24"/>
                <w:lang w:eastAsia="it-IT"/>
              </w:rPr>
              <w:t>, i controlli selettivi per verificare la conformità dei prodotti alle norme di commercializzazione, devono essere basati su un'analisi del rischio e concentrati nella fase precedente alla spedizione dalle zone di produzione, all'atto del condizionamento o del carico della merce.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Per i prodotti provenienti da Paesi terzi, il controllo deve essere effettuato prima dell'immissione in libera pratica.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Nell’articolo 11 del regolamento sono indicati i criteri da considerare, affinché i controlli di conformità siano svolti in maniera selettiva.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L’autorità di coordinamento, secondo le modalità previste dagli </w:t>
            </w:r>
            <w:hyperlink r:id="rId61" w:history="1">
              <w:r w:rsidRPr="00D84E02">
                <w:rPr>
                  <w:rFonts w:ascii="Times New Roman" w:eastAsia="Times New Roman" w:hAnsi="Times New Roman" w:cs="Times New Roman"/>
                  <w:i/>
                  <w:iCs/>
                  <w:sz w:val="24"/>
                  <w:szCs w:val="24"/>
                  <w:lang w:eastAsia="it-IT"/>
                </w:rPr>
                <w:t>articoli 3</w:t>
              </w:r>
            </w:hyperlink>
            <w:r w:rsidRPr="00D84E02">
              <w:rPr>
                <w:rFonts w:ascii="Times New Roman" w:eastAsia="Times New Roman" w:hAnsi="Times New Roman" w:cs="Times New Roman"/>
                <w:sz w:val="24"/>
                <w:szCs w:val="24"/>
                <w:lang w:eastAsia="it-IT"/>
              </w:rPr>
              <w:t xml:space="preserve"> e </w:t>
            </w:r>
            <w:hyperlink r:id="rId62" w:history="1">
              <w:r w:rsidRPr="00D84E02">
                <w:rPr>
                  <w:rFonts w:ascii="Times New Roman" w:eastAsia="Times New Roman" w:hAnsi="Times New Roman" w:cs="Times New Roman"/>
                  <w:i/>
                  <w:iCs/>
                  <w:sz w:val="24"/>
                  <w:szCs w:val="24"/>
                  <w:lang w:eastAsia="it-IT"/>
                </w:rPr>
                <w:t>4</w:t>
              </w:r>
            </w:hyperlink>
            <w:r w:rsidRPr="00D84E02">
              <w:rPr>
                <w:rFonts w:ascii="Times New Roman" w:eastAsia="Times New Roman" w:hAnsi="Times New Roman" w:cs="Times New Roman"/>
                <w:sz w:val="24"/>
                <w:szCs w:val="24"/>
                <w:lang w:eastAsia="it-IT"/>
              </w:rPr>
              <w:t xml:space="preserve"> del presente decreto, potrà includere ulteriori criteri di valutazione del rischio e definirà, nelle disposizioni attuative, gli indici da attribuire a ciascuno dei criteri.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In particolare, per quanto concerne il mercato interno, si terrà conto dei criteri di seguito elencati ed articolati nelle relative tabelle di riferimento: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Classificazione degli operatori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Classificazione delle attività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Gamme dei prodotti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Valore commercializzato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Risultati dei controlli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Presenza dei sistemi di assicurazione della qualità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Sulla base del totale degli indici l’autorità di coordinamento fissa le disposizioni circa l’estrazione periodica dei controlli, (mensile o bimestrale) e le attività conseguenti.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L’autorità di coordinamento, sentiti gli organismi di controllo ed il Comitato di cui all’articolo 4 del decreto, rivede ed aggiorna periodicamente gli elementi necessari per la formulazione dell’analisi </w:t>
            </w:r>
            <w:r w:rsidRPr="00D84E02">
              <w:rPr>
                <w:rFonts w:ascii="Times New Roman" w:eastAsia="Times New Roman" w:hAnsi="Times New Roman" w:cs="Times New Roman"/>
                <w:sz w:val="24"/>
                <w:szCs w:val="24"/>
                <w:lang w:eastAsia="it-IT"/>
              </w:rPr>
              <w:lastRenderedPageBreak/>
              <w:t>del rischio.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Criteri da utilizzare nell’analisi di rischio da applicare per i controlli sul mercato interno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Al fine di valutare il rischio che un operatore metta in vendita dei prodotti non conformi alle norme, risulta necessario individuare dei parametri che saranno suddivisi fra rischio statistico e rischio casuale.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 parametri di rischio statistico sono costituiti dagli elementi economici degli operatori, cioè dalla loro posizione nella catena commerciale (OP, cooperative, imprenditori agricoli, centrali di condizionamento, centri di distribuzione ecc.), dall’ampiezza dell’offerta (prodotti stagionali, assortimenti parziali o totali ecc.) e dal volume d’affari.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Il parametro di rischio casuale scaturisce dai risultati dei controlli eseguiti nell’ultimo anno.</w:t>
            </w:r>
          </w:p>
          <w:tbl>
            <w:tblPr>
              <w:tblW w:w="8610" w:type="dxa"/>
              <w:tblCellSpacing w:w="0" w:type="dxa"/>
              <w:tblCellMar>
                <w:left w:w="0" w:type="dxa"/>
                <w:right w:w="0" w:type="dxa"/>
              </w:tblCellMar>
              <w:tblLook w:val="04A0" w:firstRow="1" w:lastRow="0" w:firstColumn="1" w:lastColumn="0" w:noHBand="0" w:noVBand="1"/>
            </w:tblPr>
            <w:tblGrid>
              <w:gridCol w:w="8610"/>
            </w:tblGrid>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CLASSIFICAZIONE DEGLI OPERATORI</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Imprenditore agricolo</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Organizzazioni di produttori/Associazioni di organizzazioni di produttori/Cooperative di produttori</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Centrali di acquisto e piattaforme per la grande distribuzione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Grossista/operatore contoterzista/importatore/esportatore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Operatori che effettuano vendite a distanza (internet)</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Dettagliante/specialista</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CLASSIFICAZIONE DELL’ATTIVITÀ </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Cessione di prodotti destinati al consumo in ambito locale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Cessione di prodotti e relativa spedizione in ambito nazionale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Cessione, con relativa spedizione, di prodotti sui mercati degli altri paesi UE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Esportazione di prodotti sui mercati dei paesi terzi</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Acquisto di prodotti sui mercati locali</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Acquisto di prodotti sul mercato nazionale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Acquisto di prodotti sui mercati degli altri Paesi UE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Importazione di prodotti da mercati di Paesi terzi</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Contratti a distanza anche via internet</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GAMMA DI PRODOTTI</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Gamma dei prodotti ortofrutticoli con norma specifica o generale (elenco prodotti indicati nel manuale)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Gamma degli altri prodotti ortofrutticoli con norma generale (allegato 1, parte IX del </w:t>
                  </w:r>
                  <w:hyperlink r:id="rId63" w:history="1">
                    <w:r w:rsidRPr="00D84E02">
                      <w:rPr>
                        <w:rFonts w:ascii="Times New Roman" w:eastAsia="Times New Roman" w:hAnsi="Times New Roman" w:cs="Times New Roman"/>
                        <w:i/>
                        <w:iCs/>
                        <w:sz w:val="24"/>
                        <w:szCs w:val="24"/>
                        <w:lang w:eastAsia="it-IT"/>
                      </w:rPr>
                      <w:t>regolamento (CE) n. 1234/2007</w:t>
                    </w:r>
                  </w:hyperlink>
                  <w:r w:rsidRPr="00D84E02">
                    <w:rPr>
                      <w:rFonts w:ascii="Times New Roman" w:eastAsia="Times New Roman" w:hAnsi="Times New Roman" w:cs="Times New Roman"/>
                      <w:sz w:val="24"/>
                      <w:szCs w:val="24"/>
                      <w:lang w:eastAsia="it-IT"/>
                    </w:rPr>
                    <w:t>)</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Gamma stagionale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Monoprodotto (prodotti ortofrutticoli con norma specifica o generale (elenco prodotti indicati nel manuale)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Monoprodotto (altri prodotti ortofrutticoli con norma generale di cui all’allegato 1, parte IX del </w:t>
                  </w:r>
                  <w:hyperlink r:id="rId64" w:history="1">
                    <w:r w:rsidRPr="00D84E02">
                      <w:rPr>
                        <w:rFonts w:ascii="Times New Roman" w:eastAsia="Times New Roman" w:hAnsi="Times New Roman" w:cs="Times New Roman"/>
                        <w:i/>
                        <w:iCs/>
                        <w:sz w:val="24"/>
                        <w:szCs w:val="24"/>
                        <w:lang w:eastAsia="it-IT"/>
                      </w:rPr>
                      <w:t>regolamento (CE) n. 1234/2007</w:t>
                    </w:r>
                  </w:hyperlink>
                  <w:r w:rsidRPr="00D84E02">
                    <w:rPr>
                      <w:rFonts w:ascii="Times New Roman" w:eastAsia="Times New Roman" w:hAnsi="Times New Roman" w:cs="Times New Roman"/>
                      <w:sz w:val="24"/>
                      <w:szCs w:val="24"/>
                      <w:lang w:eastAsia="it-IT"/>
                    </w:rPr>
                    <w:t>)</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VALORE COMMERCIALIZZATO euro (al netto di IVA)</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fino a 60.000</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60.000 - 180.000</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180.000 - 540.000 </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superiore a 540.000</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lastRenderedPageBreak/>
                    <w:t xml:space="preserve">  </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RISULTATI DEI CONTROLLI (</w:t>
                  </w:r>
                  <w:hyperlink r:id="rId65" w:history="1">
                    <w:r w:rsidRPr="00D84E02">
                      <w:rPr>
                        <w:rFonts w:ascii="Times New Roman" w:eastAsia="Times New Roman" w:hAnsi="Times New Roman" w:cs="Times New Roman"/>
                        <w:i/>
                        <w:iCs/>
                        <w:sz w:val="24"/>
                        <w:szCs w:val="24"/>
                        <w:lang w:eastAsia="it-IT"/>
                      </w:rPr>
                      <w:t>decreto legislativo n. 306/2002</w:t>
                    </w:r>
                  </w:hyperlink>
                  <w:r w:rsidRPr="00D84E02">
                    <w:rPr>
                      <w:rFonts w:ascii="Times New Roman" w:eastAsia="Times New Roman" w:hAnsi="Times New Roman" w:cs="Times New Roman"/>
                      <w:sz w:val="24"/>
                      <w:szCs w:val="24"/>
                      <w:lang w:eastAsia="it-IT"/>
                    </w:rPr>
                    <w:t>)</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Mancanza di conformità tecnica</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Mancata o errata annotazione delle indicazioni esterne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Rilievi inerenti alla presentazione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Utilizzo non autorizzato del Logo comunitario</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Mancata iscrizione/aggiornamento a BNDOO</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Mancata comunicazione agli organismi di controllo delle informazioni di cui all'articolo 11 paragrafo 4 del regolamento</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Mancata o errata indicazione dell’origine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Sanzioni irrogate</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PRESENZA DI SISTEMI DI ASSICURAZIONE DELLA QUALITÀ </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Si</w:t>
                  </w:r>
                </w:p>
              </w:tc>
            </w:tr>
            <w:tr w:rsidR="00D84E02" w:rsidRPr="00D84E02" w:rsidTr="00C76A75">
              <w:trPr>
                <w:tblCellSpacing w:w="0" w:type="dxa"/>
              </w:trPr>
              <w:tc>
                <w:tcPr>
                  <w:tcW w:w="0" w:type="auto"/>
                  <w:tcMar>
                    <w:top w:w="0" w:type="dxa"/>
                    <w:left w:w="70" w:type="dxa"/>
                    <w:bottom w:w="0" w:type="dxa"/>
                    <w:right w:w="70" w:type="dxa"/>
                  </w:tcMa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No</w:t>
                  </w:r>
                </w:p>
              </w:tc>
            </w:tr>
            <w:tr w:rsidR="00D84E02" w:rsidRPr="00D84E02" w:rsidTr="00C76A75">
              <w:trPr>
                <w:tblCellSpacing w:w="0" w:type="dxa"/>
              </w:trPr>
              <w:tc>
                <w:tcPr>
                  <w:tcW w:w="8610" w:type="dxa"/>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p>
              </w:tc>
            </w:tr>
          </w:tbl>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La classificazione di un operatore viene effettuata sulla base degli indici dei parametri statistici e casuali, sulla base delle informazioni contenute in banca dati, o da altre fonti informative. La combinazione di tali indici determina il fattore di rischio che individua il singolo operatore, e che orienterà la frequenza dei controlli. Gli operatori che presentano un alto grado di rischio sono controllati più frequentemente rispetto a quelli che presentano un rischio medio.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In base a tale criterio sono definiti tre gruppi, che individuano gradienti di rischio che orienteranno la frequenza percentuale dei controlli: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Gruppo 1) - Operatori ad alto rischio - almeno 1 controllo semestrale - 40% probabilità estrazione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Gruppo 2) - Operatori a medio rischio - almeno 1 controllo annuale - 35% probabilità estrazione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Gruppo 3) - Operatori a basso rischio - almeno 1 controllo ogni 18 mesi - 25% probabilità estrazione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Percentuali minime, distinte per tipologia di prodotto, che dovranno essere soggette a controllo di conformità (articolo 11, paragrafo 2, lettera b), del regolamento).</w:t>
            </w:r>
          </w:p>
          <w:tbl>
            <w:tblPr>
              <w:tblW w:w="8595" w:type="dxa"/>
              <w:tblCellSpacing w:w="0" w:type="dxa"/>
              <w:tblCellMar>
                <w:left w:w="0" w:type="dxa"/>
                <w:right w:w="0" w:type="dxa"/>
              </w:tblCellMar>
              <w:tblLook w:val="04A0" w:firstRow="1" w:lastRow="0" w:firstColumn="1" w:lastColumn="0" w:noHBand="0" w:noVBand="1"/>
            </w:tblPr>
            <w:tblGrid>
              <w:gridCol w:w="5730"/>
              <w:gridCol w:w="2865"/>
            </w:tblGrid>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PRODOTTO</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PERCENTUALE MINIMA DI CONTROLLO</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presenza di prodotti soggetti a norme specifiche o generale (prodotti indicati nel manuale)</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80</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assenza di prodotti soggetti a norme specifiche o generale (prodotti indicati nel manuale)</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20</w:t>
                  </w:r>
                </w:p>
              </w:tc>
            </w:tr>
            <w:tr w:rsidR="00D84E02" w:rsidRPr="00D84E02" w:rsidTr="00C76A75">
              <w:trPr>
                <w:tblCellSpacing w:w="0" w:type="dxa"/>
              </w:trPr>
              <w:tc>
                <w:tcPr>
                  <w:tcW w:w="5730" w:type="dxa"/>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p>
              </w:tc>
              <w:tc>
                <w:tcPr>
                  <w:tcW w:w="2865" w:type="dxa"/>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p>
              </w:tc>
            </w:tr>
          </w:tbl>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Percentuali minime di operatori che dovranno essere soggette a controllo di conformità.</w:t>
            </w:r>
          </w:p>
          <w:tbl>
            <w:tblPr>
              <w:tblW w:w="8610" w:type="dxa"/>
              <w:tblCellSpacing w:w="0" w:type="dxa"/>
              <w:tblCellMar>
                <w:left w:w="0" w:type="dxa"/>
                <w:right w:w="0" w:type="dxa"/>
              </w:tblCellMar>
              <w:tblLook w:val="04A0" w:firstRow="1" w:lastRow="0" w:firstColumn="1" w:lastColumn="0" w:noHBand="0" w:noVBand="1"/>
            </w:tblPr>
            <w:tblGrid>
              <w:gridCol w:w="4305"/>
              <w:gridCol w:w="4305"/>
            </w:tblGrid>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OPERATORI</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PERCENTUALE MINIMA DI CONTROLLO (in base alla distribuzione territoriale)</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0254D8"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w:t>
                  </w:r>
                  <w:r w:rsidR="00C76A75" w:rsidRPr="00D84E02">
                    <w:rPr>
                      <w:rFonts w:ascii="Times New Roman" w:eastAsia="Times New Roman" w:hAnsi="Times New Roman" w:cs="Times New Roman"/>
                      <w:sz w:val="24"/>
                      <w:szCs w:val="24"/>
                      <w:lang w:eastAsia="it-IT"/>
                    </w:rPr>
                    <w:t>rossisti</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10</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GDO - dettaglianti</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26</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0254D8"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w:t>
                  </w:r>
                  <w:r w:rsidR="00C76A75" w:rsidRPr="00D84E02">
                    <w:rPr>
                      <w:rFonts w:ascii="Times New Roman" w:eastAsia="Times New Roman" w:hAnsi="Times New Roman" w:cs="Times New Roman"/>
                      <w:sz w:val="24"/>
                      <w:szCs w:val="24"/>
                      <w:lang w:eastAsia="it-IT"/>
                    </w:rPr>
                    <w:t>entrali di acquisto</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OP - COOP.</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3</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0254D8" w:rsidP="00C76A75">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lastRenderedPageBreak/>
                    <w:t>I</w:t>
                  </w:r>
                  <w:r w:rsidR="00C76A75" w:rsidRPr="00D84E02">
                    <w:rPr>
                      <w:rFonts w:ascii="Times New Roman" w:eastAsia="Times New Roman" w:hAnsi="Times New Roman" w:cs="Times New Roman"/>
                      <w:sz w:val="24"/>
                      <w:szCs w:val="24"/>
                      <w:lang w:eastAsia="it-IT"/>
                    </w:rPr>
                    <w:t>mprenditori agricoli - grossista</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50</w:t>
                  </w:r>
                </w:p>
              </w:tc>
            </w:tr>
            <w:tr w:rsidR="00D84E02" w:rsidRPr="00D84E02" w:rsidTr="00C76A75">
              <w:trPr>
                <w:tblCellSpacing w:w="0" w:type="dxa"/>
              </w:trPr>
              <w:tc>
                <w:tcPr>
                  <w:tcW w:w="0" w:type="auto"/>
                  <w:tcMar>
                    <w:top w:w="0" w:type="dxa"/>
                    <w:left w:w="70" w:type="dxa"/>
                    <w:bottom w:w="0" w:type="dxa"/>
                    <w:right w:w="70" w:type="dxa"/>
                  </w:tcMar>
                  <w:vAlign w:val="center"/>
                  <w:hideMark/>
                </w:tcPr>
                <w:p w:rsidR="00C76A75" w:rsidRPr="00D84E02" w:rsidRDefault="00C76A75" w:rsidP="000254D8">
                  <w:pPr>
                    <w:spacing w:after="0" w:line="240" w:lineRule="auto"/>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Grossisti (</w:t>
                  </w:r>
                  <w:r w:rsidR="000254D8" w:rsidRPr="00D84E02">
                    <w:rPr>
                      <w:rFonts w:ascii="Times New Roman" w:eastAsia="Times New Roman" w:hAnsi="Times New Roman" w:cs="Times New Roman"/>
                      <w:sz w:val="24"/>
                      <w:szCs w:val="24"/>
                      <w:lang w:eastAsia="it-IT"/>
                    </w:rPr>
                    <w:t xml:space="preserve">condizionamento e smistamento) - </w:t>
                  </w:r>
                  <w:r w:rsidRPr="00D84E02">
                    <w:rPr>
                      <w:rFonts w:ascii="Times New Roman" w:eastAsia="Times New Roman" w:hAnsi="Times New Roman" w:cs="Times New Roman"/>
                      <w:sz w:val="24"/>
                      <w:szCs w:val="24"/>
                      <w:lang w:eastAsia="it-IT"/>
                    </w:rPr>
                    <w:t>importatore - esportatore</w:t>
                  </w:r>
                </w:p>
              </w:tc>
              <w:tc>
                <w:tcPr>
                  <w:tcW w:w="0" w:type="auto"/>
                  <w:tcMar>
                    <w:top w:w="0" w:type="dxa"/>
                    <w:left w:w="70" w:type="dxa"/>
                    <w:bottom w:w="0" w:type="dxa"/>
                    <w:right w:w="70" w:type="dxa"/>
                  </w:tcMar>
                  <w:vAlign w:val="center"/>
                  <w:hideMark/>
                </w:tcPr>
                <w:p w:rsidR="00C76A75" w:rsidRPr="00D84E02" w:rsidRDefault="00C76A75" w:rsidP="00C76A75">
                  <w:pPr>
                    <w:spacing w:after="0" w:line="240" w:lineRule="auto"/>
                    <w:jc w:val="center"/>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10</w:t>
                  </w:r>
                </w:p>
              </w:tc>
            </w:tr>
            <w:tr w:rsidR="00D84E02" w:rsidRPr="00D84E02" w:rsidTr="00C76A75">
              <w:trPr>
                <w:tblCellSpacing w:w="0" w:type="dxa"/>
              </w:trPr>
              <w:tc>
                <w:tcPr>
                  <w:tcW w:w="4305" w:type="dxa"/>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p>
              </w:tc>
              <w:tc>
                <w:tcPr>
                  <w:tcW w:w="4305" w:type="dxa"/>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p>
              </w:tc>
            </w:tr>
          </w:tbl>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Sulla base della combinazione tra l'appartenenza ad una specifica categoria di rischio e ad una particolare tipologia di operatori, o tipologie di prodotti, l’Autorità di coordinamento procederà all'individuazione periodica del campione. Tale procedura è finalizzata al rispetto, nel consuntivo annuale dei controlli, delle percentuali minime così come sopra determinate, per ciascun operatore e per ciascun gruppo di rischio.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Analisi di rischio da applicare per i controlli nella fase di importazione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Partite non controllate in importazione in base al disposto dell'art. 13, par. 1, lettera c) del regolamento.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L’art. 13, par. 1, lettera c) del regolamento stabilisce che, in deroga al par. 1, lettera a) del medesimo articolo, per i casi in cui la non conformità di partite di prodotti, derivante dall’analisi del rischio sia limitata, l’AGEA può decidere di non effettuare il controllo su tali partite. A tal fine, informa la Commissione e il Ministero, e adotta le necessarie disposizioni per gli Organismi di controllo.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Al fine di adempiere in modo congruo al controllo in importazione in base all'opzione lasciata agli Stati membri, si ritiene adeguato un livello minimo di controllo non inferiore al 60% delle partite.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Partite non controllate in importazione in base al disposto dell'articolo 15, paragrafo 1, del regolamento.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In base a quanto previsto dall'articolo 15, paragrafo 1 del regolamento, potranno essere riconosciuti i controlli di conformità eseguiti sulle partite di prodotti sottoposti a norma specifica, controllate dai Paesi che dispongano di organismi di controllo riconosciuti il cui elenco è fornito all'allegato IV del regolamento.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Le partite provenienti da tali Paesi dovranno essere controllate, in base ad un'analisi di rischio che tenga conto anche dei parametri OECD, in una percentuale minima che non deve essere inferiore al 10%.</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3. BANCA DATI NAZIONALE DEGLI OPERATORI ORTOFRUTTICOLI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Ai sensi dell’articolo 10 del regolamento, è istituita una banca dati nazionale degli operatori ortofrutticoli - BDNOO, cui sono tenuti ad iscriversi - fatte salve le deroghe previste - gli operatori rientranti nelle categorie di seguito definite, che detengano i prodotti ortofrutticoli indicati all'allegato I, parte IX, del </w:t>
            </w:r>
            <w:hyperlink r:id="rId66" w:history="1">
              <w:r w:rsidRPr="00D84E02">
                <w:rPr>
                  <w:rFonts w:ascii="Times New Roman" w:eastAsia="Times New Roman" w:hAnsi="Times New Roman" w:cs="Times New Roman"/>
                  <w:i/>
                  <w:iCs/>
                  <w:sz w:val="24"/>
                  <w:szCs w:val="24"/>
                  <w:lang w:eastAsia="it-IT"/>
                </w:rPr>
                <w:t>regolamento (CE) 1234/2007</w:t>
              </w:r>
            </w:hyperlink>
            <w:r w:rsidRPr="00D84E02">
              <w:rPr>
                <w:rFonts w:ascii="Times New Roman" w:eastAsia="Times New Roman" w:hAnsi="Times New Roman" w:cs="Times New Roman"/>
                <w:sz w:val="24"/>
                <w:szCs w:val="24"/>
                <w:lang w:eastAsia="it-IT"/>
              </w:rPr>
              <w:t xml:space="preserve">, soggetti alla conformità con le norme di commercializzazione, di cui agli </w:t>
            </w:r>
            <w:hyperlink r:id="rId67" w:history="1">
              <w:r w:rsidRPr="00D84E02">
                <w:rPr>
                  <w:rFonts w:ascii="Times New Roman" w:eastAsia="Times New Roman" w:hAnsi="Times New Roman" w:cs="Times New Roman"/>
                  <w:i/>
                  <w:iCs/>
                  <w:sz w:val="24"/>
                  <w:szCs w:val="24"/>
                  <w:lang w:eastAsia="it-IT"/>
                </w:rPr>
                <w:t>articoli 113</w:t>
              </w:r>
            </w:hyperlink>
            <w:r w:rsidRPr="00D84E02">
              <w:rPr>
                <w:rFonts w:ascii="Times New Roman" w:eastAsia="Times New Roman" w:hAnsi="Times New Roman" w:cs="Times New Roman"/>
                <w:sz w:val="24"/>
                <w:szCs w:val="24"/>
                <w:lang w:eastAsia="it-IT"/>
              </w:rPr>
              <w:t xml:space="preserve"> e </w:t>
            </w:r>
            <w:hyperlink r:id="rId68" w:history="1">
              <w:r w:rsidRPr="00D84E02">
                <w:rPr>
                  <w:rFonts w:ascii="Times New Roman" w:eastAsia="Times New Roman" w:hAnsi="Times New Roman" w:cs="Times New Roman"/>
                  <w:i/>
                  <w:iCs/>
                  <w:sz w:val="24"/>
                  <w:szCs w:val="24"/>
                  <w:lang w:eastAsia="it-IT"/>
                </w:rPr>
                <w:t>113-bis</w:t>
              </w:r>
            </w:hyperlink>
            <w:r w:rsidRPr="00D84E02">
              <w:rPr>
                <w:rFonts w:ascii="Times New Roman" w:eastAsia="Times New Roman" w:hAnsi="Times New Roman" w:cs="Times New Roman"/>
                <w:sz w:val="24"/>
                <w:szCs w:val="24"/>
                <w:lang w:eastAsia="it-IT"/>
              </w:rPr>
              <w:t xml:space="preserve"> del medesimo regolamento, ai fini del consumo in ambito comunitario, dell’avvio verso i Paesi terzi o dell’importazione.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La banca dati contiene per ciascun operatore almeno le seguenti informazioni: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numero di registrazione in BDNOO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codice fiscale (obbligatorio)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lastRenderedPageBreak/>
              <w:t>- partita Iva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ragione sociale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indirizzo sede legale e punti di commercializzazione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posizione occupata nella catena commerciale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risultanze di controlli condotti a suo carico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identificazione referenti per la conformità dei prodotti ortofrutticoli commercializzati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gamma prodotti trattati ed eventuale stagionalità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valore commercializzato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risultanze dell’iter sanzionatorio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esito dei controlli regionali.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Gli operatori sono tenuti a fornire le informazioni che l’autorità di coordinamento ritenga necessarie per la costituzione e l’aggiornamento della banca dati. Tali informazioni devono essere fornite utilizzando la modulistica, predisposta dall’autorità di coordinamento, ai sensi degli </w:t>
            </w:r>
            <w:hyperlink r:id="rId69" w:history="1">
              <w:r w:rsidRPr="00D84E02">
                <w:rPr>
                  <w:rFonts w:ascii="Times New Roman" w:eastAsia="Times New Roman" w:hAnsi="Times New Roman" w:cs="Times New Roman"/>
                  <w:i/>
                  <w:iCs/>
                  <w:sz w:val="24"/>
                  <w:szCs w:val="24"/>
                  <w:lang w:eastAsia="it-IT"/>
                </w:rPr>
                <w:t>articoli 3</w:t>
              </w:r>
            </w:hyperlink>
            <w:r w:rsidRPr="00D84E02">
              <w:rPr>
                <w:rFonts w:ascii="Times New Roman" w:eastAsia="Times New Roman" w:hAnsi="Times New Roman" w:cs="Times New Roman"/>
                <w:sz w:val="24"/>
                <w:szCs w:val="24"/>
                <w:lang w:eastAsia="it-IT"/>
              </w:rPr>
              <w:t xml:space="preserve"> e </w:t>
            </w:r>
            <w:hyperlink r:id="rId70" w:history="1">
              <w:r w:rsidRPr="00D84E02">
                <w:rPr>
                  <w:rFonts w:ascii="Times New Roman" w:eastAsia="Times New Roman" w:hAnsi="Times New Roman" w:cs="Times New Roman"/>
                  <w:i/>
                  <w:iCs/>
                  <w:sz w:val="24"/>
                  <w:szCs w:val="24"/>
                  <w:lang w:eastAsia="it-IT"/>
                </w:rPr>
                <w:t>4</w:t>
              </w:r>
            </w:hyperlink>
            <w:r w:rsidRPr="00D84E02">
              <w:rPr>
                <w:rFonts w:ascii="Times New Roman" w:eastAsia="Times New Roman" w:hAnsi="Times New Roman" w:cs="Times New Roman"/>
                <w:sz w:val="24"/>
                <w:szCs w:val="24"/>
                <w:lang w:eastAsia="it-IT"/>
              </w:rPr>
              <w:t xml:space="preserve"> del presente decreto, debitamente sottoscritta dal legale rappresentante della ditta.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Le imprese e le organizzazioni di nuova costituzione (grossisti di mercato, conto-terzisti, organizzazioni dei produttori e cooperative di produttori non associati ad OP o ad altra cooperativa), sono tenute a richiedere l'iscrizione in banca dati entro e non oltre 60 giorni dall’inizio dell’attività o dalla conclusione dell’anno in cui si è realizzata la condizione che determina l’obbligo di iscrizione. Tale limite temporale si applica anche a qualsivoglia modifica, integrazione o variazione dei dati dichiarati ai fini dell’iscrizione.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Per quanto riguarda le aziende autorizzate all’uso del logo comunitario e/o all’autocontrollo, la banca dati dispone di apposite sezioni ove sono registrati gli elementi che hanno dato luogo alle autorizzazioni ed i riferimenti agli esiti dei controlli eseguiti.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La banca dati è resa accessibile agli organismi di controllo, alle Regioni e Province autonome nonché agli altri Enti o Organismi all’uopo autorizzati secondo modalità stabilite dall’autorità di coordinamento, ai sensi dagli </w:t>
            </w:r>
            <w:hyperlink r:id="rId71" w:history="1">
              <w:r w:rsidRPr="00D84E02">
                <w:rPr>
                  <w:rFonts w:ascii="Times New Roman" w:eastAsia="Times New Roman" w:hAnsi="Times New Roman" w:cs="Times New Roman"/>
                  <w:i/>
                  <w:iCs/>
                  <w:sz w:val="24"/>
                  <w:szCs w:val="24"/>
                  <w:lang w:eastAsia="it-IT"/>
                </w:rPr>
                <w:t>articoli 3</w:t>
              </w:r>
            </w:hyperlink>
            <w:r w:rsidRPr="00D84E02">
              <w:rPr>
                <w:rFonts w:ascii="Times New Roman" w:eastAsia="Times New Roman" w:hAnsi="Times New Roman" w:cs="Times New Roman"/>
                <w:sz w:val="24"/>
                <w:szCs w:val="24"/>
                <w:lang w:eastAsia="it-IT"/>
              </w:rPr>
              <w:t xml:space="preserve"> e </w:t>
            </w:r>
            <w:hyperlink r:id="rId72" w:history="1">
              <w:r w:rsidRPr="00D84E02">
                <w:rPr>
                  <w:rFonts w:ascii="Times New Roman" w:eastAsia="Times New Roman" w:hAnsi="Times New Roman" w:cs="Times New Roman"/>
                  <w:i/>
                  <w:iCs/>
                  <w:sz w:val="24"/>
                  <w:szCs w:val="24"/>
                  <w:lang w:eastAsia="it-IT"/>
                </w:rPr>
                <w:t>4</w:t>
              </w:r>
            </w:hyperlink>
            <w:r w:rsidRPr="00D84E02">
              <w:rPr>
                <w:rFonts w:ascii="Times New Roman" w:eastAsia="Times New Roman" w:hAnsi="Times New Roman" w:cs="Times New Roman"/>
                <w:sz w:val="24"/>
                <w:szCs w:val="24"/>
                <w:lang w:eastAsia="it-IT"/>
              </w:rPr>
              <w:t xml:space="preserve"> del presente decreto.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Funzioni della banca dati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Periodicamente, secondo le procedure definite dall’autorità di coordinamento, mediante i servizi resi disponibili dal SIAN, verranno estratti i singoli punti di controllo afferenti gli operatori registrati nella banca dati.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Gli esiti risultanti dall’utilizzo delle </w:t>
            </w:r>
            <w:proofErr w:type="spellStart"/>
            <w:r w:rsidRPr="00D84E02">
              <w:rPr>
                <w:rFonts w:ascii="Times New Roman" w:eastAsia="Times New Roman" w:hAnsi="Times New Roman" w:cs="Times New Roman"/>
                <w:sz w:val="24"/>
                <w:szCs w:val="24"/>
                <w:lang w:eastAsia="it-IT"/>
              </w:rPr>
              <w:t>check</w:t>
            </w:r>
            <w:proofErr w:type="spellEnd"/>
            <w:r w:rsidRPr="00D84E02">
              <w:rPr>
                <w:rFonts w:ascii="Times New Roman" w:eastAsia="Times New Roman" w:hAnsi="Times New Roman" w:cs="Times New Roman"/>
                <w:sz w:val="24"/>
                <w:szCs w:val="24"/>
                <w:lang w:eastAsia="it-IT"/>
              </w:rPr>
              <w:t>-list precompilate, sono contenuti e disponibili nella banca dati mediante le funzionalità messe a disposizione dal SIAN, dove andranno a implementare le informazioni necessarie all’analisi dei rischi, nonché la messa a disposizione del Ministero, delle Regioni e degli altri soggetti che ne abbiano interesse.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lastRenderedPageBreak/>
              <w:t xml:space="preserve">In caso di necessità, l’organismo di controllo, mediante autorizzazione dell’AGEA, potrà aggiungere fino al 10% annuale di </w:t>
            </w:r>
            <w:proofErr w:type="spellStart"/>
            <w:r w:rsidRPr="00D84E02">
              <w:rPr>
                <w:rFonts w:ascii="Times New Roman" w:eastAsia="Times New Roman" w:hAnsi="Times New Roman" w:cs="Times New Roman"/>
                <w:sz w:val="24"/>
                <w:szCs w:val="24"/>
                <w:lang w:eastAsia="it-IT"/>
              </w:rPr>
              <w:t>check</w:t>
            </w:r>
            <w:proofErr w:type="spellEnd"/>
            <w:r w:rsidRPr="00D84E02">
              <w:rPr>
                <w:rFonts w:ascii="Times New Roman" w:eastAsia="Times New Roman" w:hAnsi="Times New Roman" w:cs="Times New Roman"/>
                <w:sz w:val="24"/>
                <w:szCs w:val="24"/>
                <w:lang w:eastAsia="it-IT"/>
              </w:rPr>
              <w:t>-list, oltre quelle estratte, in funzione dei carichi di lavoro, della stagionalità, della località ove si trova il punto di controllo.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Categorie degli operatori ortofrutticoli, tenute all’iscrizione alla banca dati: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1) grossisti di mercato e fuori mercato (operatori che commercializzano all’interno o al di fuori dei mercati all’ingrosso, che utilizzano gli appositi stand e/o che sono in possesso di magazzini idonei per la commercializzazione dei prodotti);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2) imprese che commercializzano per conto terzi (es. commissionari);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3) organizzazioni dei produttori (OP);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4) cooperative di produttori non associati ad OP o ad altra cooperativa;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5) imprenditori agricoli (non associati ad OP o a cooperative) con un volume annuo commercializzato, superiore a euro 60.000, al netto di IVA;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6) centrali di acquisto per la grande distribuzione;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7) grande distribuzione organizzata GDO (ipermercati, supermercati, discount ed altre grandi superfici di vendita con un volume annuo di commercializzato del comparto ortofrutticolo superiore a euro 60.000, al netto di IVA);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8) dettaglianti (con volume annuo commercializzato superiore a euro 60.000, al netto di IVA);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9) tutti gli operatori che effettuano importazioni e/o esportazioni di prodotti ortofrutticoli freschi di cui all'allegato I, parte IX, del </w:t>
            </w:r>
            <w:hyperlink r:id="rId73" w:history="1">
              <w:r w:rsidRPr="00D84E02">
                <w:rPr>
                  <w:rFonts w:ascii="Times New Roman" w:eastAsia="Times New Roman" w:hAnsi="Times New Roman" w:cs="Times New Roman"/>
                  <w:i/>
                  <w:iCs/>
                  <w:sz w:val="24"/>
                  <w:szCs w:val="24"/>
                  <w:lang w:eastAsia="it-IT"/>
                </w:rPr>
                <w:t>regolamento (CE) n. 1234/2007</w:t>
              </w:r>
            </w:hyperlink>
            <w:r w:rsidRPr="00D84E02">
              <w:rPr>
                <w:rFonts w:ascii="Times New Roman" w:eastAsia="Times New Roman" w:hAnsi="Times New Roman" w:cs="Times New Roman"/>
                <w:sz w:val="24"/>
                <w:szCs w:val="24"/>
                <w:lang w:eastAsia="it-IT"/>
              </w:rPr>
              <w:t xml:space="preserve"> da e verso paesi terzi all’Unione;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10) operatori che effettuano la vendita a distanza anche via internet.</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Operatori non tenuti all’iscrizione in banca dati: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1) Imprenditori agricoli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che vendano, consegnino o avviino prodotti ortofrutticoli a centri di confezionamento, d’imballaggio o deposito, situati nell’ambito nazionale di produzione;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che avviino esclusivamente i prodotti ortofrutticoli ad impianti di trasformazione;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che cedano nella propria azienda i prodotti ortofrutticoli direttamente al consumatore, per il fabbisogno personale di quest’ultimo;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che vendano direttamente i loro prodotti su mercati come definiti dal </w:t>
            </w:r>
            <w:hyperlink r:id="rId74" w:history="1">
              <w:r w:rsidRPr="00D84E02">
                <w:rPr>
                  <w:rFonts w:ascii="Times New Roman" w:eastAsia="Times New Roman" w:hAnsi="Times New Roman" w:cs="Times New Roman"/>
                  <w:i/>
                  <w:iCs/>
                  <w:sz w:val="24"/>
                  <w:szCs w:val="24"/>
                  <w:lang w:eastAsia="it-IT"/>
                </w:rPr>
                <w:t>D.M. 20 novembre 2007</w:t>
              </w:r>
            </w:hyperlink>
            <w:r w:rsidRPr="00D84E02">
              <w:rPr>
                <w:rFonts w:ascii="Times New Roman" w:eastAsia="Times New Roman" w:hAnsi="Times New Roman" w:cs="Times New Roman"/>
                <w:sz w:val="24"/>
                <w:szCs w:val="24"/>
                <w:lang w:eastAsia="it-IT"/>
              </w:rPr>
              <w:t xml:space="preserve">, riservati esclusivamente ai produttori;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associati ad OP o cooperativa, che conferiscano esclusivamente prodotti ortofrutticoli alle organizzazioni di produttori o alle cooperative di appartenenza per la commercializzazione;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non associati ad OP o a Cooperativa con volume annuo di prodotto commercializzato inferiore a </w:t>
            </w:r>
            <w:r w:rsidRPr="00D84E02">
              <w:rPr>
                <w:rFonts w:ascii="Times New Roman" w:eastAsia="Times New Roman" w:hAnsi="Times New Roman" w:cs="Times New Roman"/>
                <w:sz w:val="24"/>
                <w:szCs w:val="24"/>
                <w:lang w:eastAsia="it-IT"/>
              </w:rPr>
              <w:lastRenderedPageBreak/>
              <w:t>euro 60.000. Tale importo è riferito all’anno precedente, escludendo l’IVA: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2) cooperative che conferiscano esclusivamente prodotti alle organizzazione dei produttori per la commercializzazione;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3) imprenditori di centri di deposito che avviino prodotti ortofrutticoli verso i centri di confezionamento e di imballaggio, all’interno dell’ambito nazionale di produzione;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4) strutture della G.D.O. (ipermercati, supermercati, discount ed altre grandi superfici di vendita) con un volume annuo di prodotto commercializzato del reparto ortofrutticolo inferiore a euro 60.000. Tale importo è riferito all’anno precedente, escludendo l’IVA;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5) dettaglianti (esercizi specializzati in frutta e verdura, ambulanti), con un volume annuo di prodotto commercializzato inferiore a euro 60.000. Tale importo è riferito all’anno precedente, escludendo l’IVA;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6) persone fisiche o giuridiche, la cui attività nel settore degli ortofrutticoli, consiste esclusivamente nel trasporto delle merci (trasportatori); </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7) persone fisiche o giuridiche, la cui attività nel settore degli ortofrutticoli consistano nella sola commercializzazione, in ambito nazionale, di prodotti destinati alla trasformazione industriale, o destinati all'alimentazione animale o ad altri usi non alimentari.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4. COMUNICAZIONI OBBLIGATORIE</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Gli operatori che commercializzano prodotti ortofrutticoli oggetto di controllo di conformità, per i quali sono stabilite norme commercializzazione, sia sul mercato interno che nelle fasi di importazione ed esportazione e destinati al consumo allo stato fresco al di fuori dell'ambito nazionale, ma in ambito UE, sono tenuti a fornire, agli organismi di controllo, in applicazione dell’art. 11, par. 4, del regolamento, le informazioni che questi ritengono necessarie per l’organizzazione e l’esecuzione dei controlli, così come previsto nelle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Nelle suddette informazioni sono incluse le comunicazioni obbligatorie dei dati contenuti nella «Notifica di spedizione» e nella «Richiesta di controllo», secondo modalità e termini previsti dalle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Le fatture ed i documenti di trasporto, escluse le ricevute per il consumatore finale, debbono riportare diciture ed informazioni previste dalle disposizioni attuative emanate dall’AGEA.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I detentori e gli operatori ortofrutticoli sono tenti a fornire le informazioni e la documentazione richiesta durante l’esecuzione dei controlli, ovvero a farle pervenire all’Organismo di controllo per il completamento degli accertamenti, entro e non oltre il termine perentorio di 30 giorni dalla richiesta. Tale termine è valido anche ai fini di quanto previsto dall’ </w:t>
            </w:r>
            <w:hyperlink r:id="rId75" w:history="1">
              <w:r w:rsidRPr="00D84E02">
                <w:rPr>
                  <w:rFonts w:ascii="Times New Roman" w:eastAsia="Times New Roman" w:hAnsi="Times New Roman" w:cs="Times New Roman"/>
                  <w:i/>
                  <w:iCs/>
                  <w:sz w:val="24"/>
                  <w:szCs w:val="24"/>
                  <w:lang w:eastAsia="it-IT"/>
                </w:rPr>
                <w:t>articolo 5</w:t>
              </w:r>
            </w:hyperlink>
            <w:r w:rsidRPr="00D84E02">
              <w:rPr>
                <w:rFonts w:ascii="Times New Roman" w:eastAsia="Times New Roman" w:hAnsi="Times New Roman" w:cs="Times New Roman"/>
                <w:sz w:val="24"/>
                <w:szCs w:val="24"/>
                <w:lang w:eastAsia="it-IT"/>
              </w:rPr>
              <w:t>, paragrafo 4, del presente decreto, in merito all’istruttoria delle domande di iscrizione alla Banca Dati Nazionale Operatori Ortofrutticoli. Sono fatte salve le disposizioni di cui all’articolo 12, paragrafo 1 del regolamento.</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b/>
                <w:bCs/>
                <w:sz w:val="24"/>
                <w:szCs w:val="24"/>
                <w:lang w:eastAsia="it-IT"/>
              </w:rPr>
              <w:t>5. APPLICAZIONE DELLE SANZIONI</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In base all'</w:t>
            </w:r>
            <w:hyperlink r:id="rId76" w:history="1">
              <w:r w:rsidRPr="00D84E02">
                <w:rPr>
                  <w:rFonts w:ascii="Times New Roman" w:eastAsia="Times New Roman" w:hAnsi="Times New Roman" w:cs="Times New Roman"/>
                  <w:i/>
                  <w:iCs/>
                  <w:sz w:val="24"/>
                  <w:szCs w:val="24"/>
                  <w:lang w:eastAsia="it-IT"/>
                </w:rPr>
                <w:t>articolo 1, comma 6 della legge n. 71/2005</w:t>
              </w:r>
            </w:hyperlink>
            <w:r w:rsidRPr="00D84E02">
              <w:rPr>
                <w:rFonts w:ascii="Times New Roman" w:eastAsia="Times New Roman" w:hAnsi="Times New Roman" w:cs="Times New Roman"/>
                <w:sz w:val="24"/>
                <w:szCs w:val="24"/>
                <w:lang w:eastAsia="it-IT"/>
              </w:rPr>
              <w:t xml:space="preserve">, che modifica il </w:t>
            </w:r>
            <w:hyperlink r:id="rId77" w:history="1">
              <w:r w:rsidRPr="00D84E02">
                <w:rPr>
                  <w:rFonts w:ascii="Times New Roman" w:eastAsia="Times New Roman" w:hAnsi="Times New Roman" w:cs="Times New Roman"/>
                  <w:i/>
                  <w:iCs/>
                  <w:sz w:val="24"/>
                  <w:szCs w:val="24"/>
                  <w:lang w:eastAsia="it-IT"/>
                </w:rPr>
                <w:t xml:space="preserve">decreto legislativo 10 </w:t>
              </w:r>
              <w:r w:rsidRPr="00D84E02">
                <w:rPr>
                  <w:rFonts w:ascii="Times New Roman" w:eastAsia="Times New Roman" w:hAnsi="Times New Roman" w:cs="Times New Roman"/>
                  <w:i/>
                  <w:iCs/>
                  <w:sz w:val="24"/>
                  <w:szCs w:val="24"/>
                  <w:lang w:eastAsia="it-IT"/>
                </w:rPr>
                <w:lastRenderedPageBreak/>
                <w:t>dicembre 2002, n. 306</w:t>
              </w:r>
            </w:hyperlink>
            <w:r w:rsidRPr="00D84E02">
              <w:rPr>
                <w:rFonts w:ascii="Times New Roman" w:eastAsia="Times New Roman" w:hAnsi="Times New Roman" w:cs="Times New Roman"/>
                <w:sz w:val="24"/>
                <w:szCs w:val="24"/>
                <w:lang w:eastAsia="it-IT"/>
              </w:rPr>
              <w:t>, il potere di accertamento delle violazioni amministrative e l'applicazione delle relative sanzioni, è attribuito all'Agecontrol e alle Regioni e Province autonome, per i controlli di rispettiva competenza.</w: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L’Autorità di coordinamento adotta, ai sensi degli </w:t>
            </w:r>
            <w:hyperlink r:id="rId78" w:history="1">
              <w:r w:rsidRPr="00D84E02">
                <w:rPr>
                  <w:rFonts w:ascii="Times New Roman" w:eastAsia="Times New Roman" w:hAnsi="Times New Roman" w:cs="Times New Roman"/>
                  <w:i/>
                  <w:iCs/>
                  <w:sz w:val="24"/>
                  <w:szCs w:val="24"/>
                  <w:lang w:eastAsia="it-IT"/>
                </w:rPr>
                <w:t>articoli 3</w:t>
              </w:r>
            </w:hyperlink>
            <w:r w:rsidRPr="00D84E02">
              <w:rPr>
                <w:rFonts w:ascii="Times New Roman" w:eastAsia="Times New Roman" w:hAnsi="Times New Roman" w:cs="Times New Roman"/>
                <w:sz w:val="24"/>
                <w:szCs w:val="24"/>
                <w:lang w:eastAsia="it-IT"/>
              </w:rPr>
              <w:t xml:space="preserve"> e </w:t>
            </w:r>
            <w:hyperlink r:id="rId79" w:history="1">
              <w:r w:rsidRPr="00D84E02">
                <w:rPr>
                  <w:rFonts w:ascii="Times New Roman" w:eastAsia="Times New Roman" w:hAnsi="Times New Roman" w:cs="Times New Roman"/>
                  <w:i/>
                  <w:iCs/>
                  <w:sz w:val="24"/>
                  <w:szCs w:val="24"/>
                  <w:lang w:eastAsia="it-IT"/>
                </w:rPr>
                <w:t>4</w:t>
              </w:r>
            </w:hyperlink>
            <w:r w:rsidRPr="00D84E02">
              <w:rPr>
                <w:rFonts w:ascii="Times New Roman" w:eastAsia="Times New Roman" w:hAnsi="Times New Roman" w:cs="Times New Roman"/>
                <w:sz w:val="24"/>
                <w:szCs w:val="24"/>
                <w:lang w:eastAsia="it-IT"/>
              </w:rPr>
              <w:t xml:space="preserve"> del presente decreto, le procedure per l’applicazione delle sanzioni e per il loro pagamento.</w:t>
            </w:r>
          </w:p>
          <w:p w:rsidR="00C76A75" w:rsidRPr="00D84E02" w:rsidRDefault="00D84E02" w:rsidP="00C76A75">
            <w:pPr>
              <w:spacing w:before="300" w:after="300"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pict>
                <v:rect id="_x0000_i1047" style="width:300pt;height:.75pt" o:hrpct="0" o:hrstd="t" o:hr="t" fillcolor="#a0a0a0" stroked="f"/>
              </w:pict>
            </w:r>
          </w:p>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84E02">
              <w:rPr>
                <w:rFonts w:ascii="Times New Roman" w:eastAsia="Times New Roman" w:hAnsi="Times New Roman" w:cs="Times New Roman"/>
                <w:sz w:val="24"/>
                <w:szCs w:val="24"/>
                <w:lang w:eastAsia="it-IT"/>
              </w:rPr>
              <w:t xml:space="preserve">  </w:t>
            </w:r>
          </w:p>
          <w:tbl>
            <w:tblPr>
              <w:tblW w:w="5000" w:type="pct"/>
              <w:tblCellSpacing w:w="0" w:type="dxa"/>
              <w:tblCellMar>
                <w:left w:w="0" w:type="dxa"/>
                <w:right w:w="0" w:type="dxa"/>
              </w:tblCellMar>
              <w:tblLook w:val="04A0" w:firstRow="1" w:lastRow="0" w:firstColumn="1" w:lastColumn="0" w:noHBand="0" w:noVBand="1"/>
            </w:tblPr>
            <w:tblGrid>
              <w:gridCol w:w="9638"/>
            </w:tblGrid>
            <w:tr w:rsidR="00D84E02" w:rsidRPr="00D84E02">
              <w:trPr>
                <w:tblCellSpacing w:w="0" w:type="dxa"/>
              </w:trPr>
              <w:tc>
                <w:tcPr>
                  <w:tcW w:w="0" w:type="auto"/>
                  <w:vAlign w:val="center"/>
                  <w:hideMark/>
                </w:tcPr>
                <w:p w:rsidR="00C76A75" w:rsidRPr="00D84E02" w:rsidRDefault="00C76A75" w:rsidP="00C76A75">
                  <w:pPr>
                    <w:spacing w:after="0" w:line="240" w:lineRule="auto"/>
                    <w:rPr>
                      <w:rFonts w:ascii="Times New Roman" w:eastAsia="Times New Roman" w:hAnsi="Times New Roman" w:cs="Times New Roman"/>
                      <w:sz w:val="24"/>
                      <w:szCs w:val="24"/>
                      <w:lang w:eastAsia="it-IT"/>
                    </w:rPr>
                  </w:pPr>
                </w:p>
              </w:tc>
            </w:tr>
          </w:tbl>
          <w:p w:rsidR="00C76A75" w:rsidRPr="00D84E02" w:rsidRDefault="00C76A75" w:rsidP="00C76A75">
            <w:pPr>
              <w:spacing w:after="0" w:line="240" w:lineRule="auto"/>
              <w:rPr>
                <w:rFonts w:ascii="Times New Roman" w:eastAsia="Times New Roman" w:hAnsi="Times New Roman" w:cs="Times New Roman"/>
                <w:sz w:val="24"/>
                <w:szCs w:val="24"/>
                <w:lang w:eastAsia="it-IT"/>
              </w:rPr>
            </w:pPr>
          </w:p>
        </w:tc>
      </w:tr>
      <w:tr w:rsidR="00D84E02" w:rsidRPr="00D84E02" w:rsidTr="00C76A75">
        <w:trPr>
          <w:tblCellSpacing w:w="0" w:type="dxa"/>
        </w:trPr>
        <w:tc>
          <w:tcPr>
            <w:tcW w:w="9638" w:type="dxa"/>
            <w:vAlign w:val="center"/>
          </w:tcPr>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b/>
                <w:sz w:val="24"/>
                <w:szCs w:val="24"/>
                <w:lang w:eastAsia="it-IT"/>
              </w:rPr>
            </w:pPr>
          </w:p>
        </w:tc>
      </w:tr>
      <w:tr w:rsidR="00C76A75" w:rsidRPr="00D84E02" w:rsidTr="00C76A75">
        <w:trPr>
          <w:tblCellSpacing w:w="0" w:type="dxa"/>
        </w:trPr>
        <w:tc>
          <w:tcPr>
            <w:tcW w:w="9638" w:type="dxa"/>
            <w:vAlign w:val="center"/>
          </w:tcPr>
          <w:p w:rsidR="00C76A75" w:rsidRPr="00D84E02" w:rsidRDefault="00C76A75" w:rsidP="00C76A75">
            <w:pPr>
              <w:spacing w:before="100" w:beforeAutospacing="1" w:after="100" w:afterAutospacing="1" w:line="240" w:lineRule="auto"/>
              <w:jc w:val="both"/>
              <w:rPr>
                <w:rFonts w:ascii="Times New Roman" w:eastAsia="Times New Roman" w:hAnsi="Times New Roman" w:cs="Times New Roman"/>
                <w:b/>
                <w:sz w:val="24"/>
                <w:szCs w:val="24"/>
                <w:lang w:eastAsia="it-IT"/>
              </w:rPr>
            </w:pPr>
          </w:p>
        </w:tc>
      </w:tr>
    </w:tbl>
    <w:p w:rsidR="004B4A71" w:rsidRPr="00D84E02" w:rsidRDefault="004B4A71">
      <w:pPr>
        <w:rPr>
          <w:rFonts w:ascii="Times New Roman" w:hAnsi="Times New Roman" w:cs="Times New Roman"/>
          <w:sz w:val="24"/>
          <w:szCs w:val="24"/>
        </w:rPr>
      </w:pPr>
    </w:p>
    <w:sectPr w:rsidR="004B4A71" w:rsidRPr="00D84E02">
      <w:footerReference w:type="default" r:id="rId8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02" w:rsidRDefault="00D84E02" w:rsidP="00D84E02">
      <w:pPr>
        <w:spacing w:after="0" w:line="240" w:lineRule="auto"/>
      </w:pPr>
      <w:r>
        <w:separator/>
      </w:r>
    </w:p>
  </w:endnote>
  <w:endnote w:type="continuationSeparator" w:id="0">
    <w:p w:rsidR="00D84E02" w:rsidRDefault="00D84E02" w:rsidP="00D8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456494"/>
      <w:docPartObj>
        <w:docPartGallery w:val="Page Numbers (Bottom of Page)"/>
        <w:docPartUnique/>
      </w:docPartObj>
    </w:sdtPr>
    <w:sdtContent>
      <w:p w:rsidR="00D84E02" w:rsidRDefault="00D84E02">
        <w:pPr>
          <w:pStyle w:val="Pidipagina"/>
          <w:jc w:val="right"/>
        </w:pPr>
        <w:r>
          <w:fldChar w:fldCharType="begin"/>
        </w:r>
        <w:r>
          <w:instrText>PAGE   \* MERGEFORMAT</w:instrText>
        </w:r>
        <w:r>
          <w:fldChar w:fldCharType="separate"/>
        </w:r>
        <w:r>
          <w:rPr>
            <w:noProof/>
          </w:rPr>
          <w:t>18</w:t>
        </w:r>
        <w:r>
          <w:fldChar w:fldCharType="end"/>
        </w:r>
      </w:p>
    </w:sdtContent>
  </w:sdt>
  <w:p w:rsidR="00D84E02" w:rsidRDefault="00D84E0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02" w:rsidRDefault="00D84E02" w:rsidP="00D84E02">
      <w:pPr>
        <w:spacing w:after="0" w:line="240" w:lineRule="auto"/>
      </w:pPr>
      <w:r>
        <w:separator/>
      </w:r>
    </w:p>
  </w:footnote>
  <w:footnote w:type="continuationSeparator" w:id="0">
    <w:p w:rsidR="00D84E02" w:rsidRDefault="00D84E02" w:rsidP="00D84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A75"/>
    <w:rsid w:val="000254D8"/>
    <w:rsid w:val="004B4A71"/>
    <w:rsid w:val="004C1FDB"/>
    <w:rsid w:val="00C76A75"/>
    <w:rsid w:val="00D84E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76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6A75"/>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C76A75"/>
  </w:style>
  <w:style w:type="character" w:styleId="Collegamentoipertestuale">
    <w:name w:val="Hyperlink"/>
    <w:basedOn w:val="Carpredefinitoparagrafo"/>
    <w:uiPriority w:val="99"/>
    <w:semiHidden/>
    <w:unhideWhenUsed/>
    <w:rsid w:val="00C76A75"/>
    <w:rPr>
      <w:strike w:val="0"/>
      <w:dstrike w:val="0"/>
      <w:color w:val="0000FF"/>
      <w:u w:val="none"/>
      <w:effect w:val="none"/>
    </w:rPr>
  </w:style>
  <w:style w:type="character" w:styleId="Collegamentovisitato">
    <w:name w:val="FollowedHyperlink"/>
    <w:basedOn w:val="Carpredefinitoparagrafo"/>
    <w:uiPriority w:val="99"/>
    <w:semiHidden/>
    <w:unhideWhenUsed/>
    <w:rsid w:val="00C76A75"/>
    <w:rPr>
      <w:strike w:val="0"/>
      <w:dstrike w:val="0"/>
      <w:color w:val="800080"/>
      <w:u w:val="none"/>
      <w:effect w:val="none"/>
    </w:rPr>
  </w:style>
  <w:style w:type="paragraph" w:customStyle="1" w:styleId="sentright">
    <w:name w:val="sent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sentnormal">
    <w:name w:val="sent_normal"/>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entcenter">
    <w:name w:val="sent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sentr1">
    <w:name w:val="sent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sentr2">
    <w:name w:val="sent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sentr3">
    <w:name w:val="sent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sentr4">
    <w:name w:val="sent_r4"/>
    <w:basedOn w:val="Normale"/>
    <w:rsid w:val="00C76A75"/>
    <w:pPr>
      <w:spacing w:before="100" w:beforeAutospacing="1" w:after="100" w:afterAutospacing="1" w:line="240" w:lineRule="auto"/>
      <w:ind w:firstLine="1000"/>
      <w:jc w:val="both"/>
    </w:pPr>
    <w:rPr>
      <w:rFonts w:ascii="Times New Roman" w:eastAsia="Times New Roman" w:hAnsi="Times New Roman" w:cs="Times New Roman"/>
      <w:sz w:val="24"/>
      <w:szCs w:val="24"/>
      <w:lang w:eastAsia="it-IT"/>
    </w:rPr>
  </w:style>
  <w:style w:type="paragraph" w:customStyle="1" w:styleId="codartstruttura">
    <w:name w:val="codart_struttura"/>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dartgiury">
    <w:name w:val="codart_giury"/>
    <w:basedOn w:val="Normale"/>
    <w:rsid w:val="00C76A75"/>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codartestremi">
    <w:name w:val="codart_estremi"/>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dartr1">
    <w:name w:val="codart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dartr2">
    <w:name w:val="codart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odartr3">
    <w:name w:val="codart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rinar1">
    <w:name w:val="dottrina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ottrinar2">
    <w:name w:val="dottrina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dottrinar3">
    <w:name w:val="dottrina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massgetesto">
    <w:name w:val="massge_testo"/>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ssgeestremo">
    <w:name w:val="massge_estrem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assgetitolo">
    <w:name w:val="massge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aximustesto">
    <w:name w:val="maximus_testo"/>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ximusestremo">
    <w:name w:val="maximus_estrem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massimatesto">
    <w:name w:val="massima_testo"/>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ssimaestremo">
    <w:name w:val="massima_estrem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bibliotesto">
    <w:name w:val="biblio_testo"/>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dsr1">
    <w:name w:val="cds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dsr2">
    <w:name w:val="cds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dsr3">
    <w:name w:val="cds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ger1">
    <w:name w:val="dottge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ottger2">
    <w:name w:val="dottge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dottger3">
    <w:name w:val="dottge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gecentrato">
    <w:name w:val="dottge_centrato"/>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ottgedestra">
    <w:name w:val="dottge_destra"/>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ottgeabstract">
    <w:name w:val="dottge_abstract"/>
    <w:basedOn w:val="Normale"/>
    <w:rsid w:val="00C76A75"/>
    <w:pPr>
      <w:spacing w:before="100" w:beforeAutospacing="1" w:after="100" w:afterAutospacing="1" w:line="240" w:lineRule="auto"/>
      <w:jc w:val="both"/>
    </w:pPr>
    <w:rPr>
      <w:rFonts w:ascii="Times New Roman" w:eastAsia="Times New Roman" w:hAnsi="Times New Roman" w:cs="Times New Roman"/>
      <w:i/>
      <w:iCs/>
      <w:sz w:val="24"/>
      <w:szCs w:val="24"/>
      <w:lang w:eastAsia="it-IT"/>
    </w:rPr>
  </w:style>
  <w:style w:type="paragraph" w:customStyle="1" w:styleId="tagipsoacenter">
    <w:name w:val="tagipsoa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tagipsoaright">
    <w:name w:val="tagipsoa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tagipsoacasititolo">
    <w:name w:val="tagipsoa_casi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casifonte">
    <w:name w:val="tagipsoa_casi_fonte"/>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asistto">
    <w:name w:val="tagipsoa_casi_stt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ommentariotitolo">
    <w:name w:val="tagipsoa_commentario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commentariofonte">
    <w:name w:val="tagipsoa_commentario_fonte"/>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ommentariostto">
    <w:name w:val="tagipsoa_commentario_stt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profilotitolo">
    <w:name w:val="tagipsoa_profilo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profilofonte">
    <w:name w:val="tagipsoa_profilo_fonte"/>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profilostto">
    <w:name w:val="tagipsoa_profilo_stt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bibliografiatitolo">
    <w:name w:val="tagipsoa_bibliografia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bibliografiafonte">
    <w:name w:val="tagipsoa_bibliografia_fonte"/>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bibliografiastto">
    <w:name w:val="tagipsoa_bibliografia_stt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prontuarior1">
    <w:name w:val="prontuario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ntuarior2">
    <w:name w:val="prontuario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ntuarior3">
    <w:name w:val="prontuario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provvr0">
    <w:name w:val="provv_r0"/>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r1">
    <w:name w:val="provv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vvr2">
    <w:name w:val="provv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provvr3">
    <w:name w:val="provv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provvc">
    <w:name w:val="provv_c"/>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d">
    <w:name w:val="provv_d"/>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rovvright">
    <w:name w:val="provv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rovvcenter">
    <w:name w:val="provv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titoli">
    <w:name w:val="provv_titoli"/>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ambito">
    <w:name w:val="provv_ambito"/>
    <w:basedOn w:val="Normale"/>
    <w:rsid w:val="00C76A75"/>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provvgiury">
    <w:name w:val="provv_giury"/>
    <w:basedOn w:val="Normale"/>
    <w:rsid w:val="00C76A75"/>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provvnota">
    <w:name w:val="provv_nota"/>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parar0">
    <w:name w:val="provv_titolo_para_r0"/>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parar1">
    <w:name w:val="provv_titolo_para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b/>
      <w:bCs/>
      <w:sz w:val="24"/>
      <w:szCs w:val="24"/>
      <w:lang w:eastAsia="it-IT"/>
    </w:rPr>
  </w:style>
  <w:style w:type="paragraph" w:customStyle="1" w:styleId="provvtitoloparar2">
    <w:name w:val="provv_titolo_para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b/>
      <w:bCs/>
      <w:sz w:val="24"/>
      <w:szCs w:val="24"/>
      <w:lang w:eastAsia="it-IT"/>
    </w:rPr>
  </w:style>
  <w:style w:type="paragraph" w:customStyle="1" w:styleId="provvtitoloparar3">
    <w:name w:val="provv_titolo_para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b/>
      <w:bCs/>
      <w:sz w:val="24"/>
      <w:szCs w:val="24"/>
      <w:lang w:eastAsia="it-IT"/>
    </w:rPr>
  </w:style>
  <w:style w:type="paragraph" w:customStyle="1" w:styleId="provvtitoloparar4">
    <w:name w:val="provv_titolo_para_r4"/>
    <w:basedOn w:val="Normale"/>
    <w:rsid w:val="00C76A75"/>
    <w:pPr>
      <w:spacing w:before="100" w:beforeAutospacing="1" w:after="100" w:afterAutospacing="1" w:line="240" w:lineRule="auto"/>
      <w:ind w:firstLine="1000"/>
      <w:jc w:val="both"/>
    </w:pPr>
    <w:rPr>
      <w:rFonts w:ascii="Times New Roman" w:eastAsia="Times New Roman" w:hAnsi="Times New Roman" w:cs="Times New Roman"/>
      <w:b/>
      <w:bCs/>
      <w:sz w:val="24"/>
      <w:szCs w:val="24"/>
      <w:lang w:eastAsia="it-IT"/>
    </w:rPr>
  </w:style>
  <w:style w:type="paragraph" w:customStyle="1" w:styleId="provvtitololiv1">
    <w:name w:val="provv_titolo_liv1"/>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liv2">
    <w:name w:val="provv_titolo_liv2"/>
    <w:basedOn w:val="Normale"/>
    <w:rsid w:val="00C76A75"/>
    <w:pPr>
      <w:spacing w:before="100" w:beforeAutospacing="1" w:after="100" w:afterAutospacing="1" w:line="240" w:lineRule="auto"/>
      <w:ind w:firstLine="170"/>
      <w:jc w:val="both"/>
    </w:pPr>
    <w:rPr>
      <w:rFonts w:ascii="Times New Roman" w:eastAsia="Times New Roman" w:hAnsi="Times New Roman" w:cs="Times New Roman"/>
      <w:b/>
      <w:bCs/>
      <w:sz w:val="24"/>
      <w:szCs w:val="24"/>
      <w:lang w:eastAsia="it-IT"/>
    </w:rPr>
  </w:style>
  <w:style w:type="paragraph" w:customStyle="1" w:styleId="provvtitololiv3">
    <w:name w:val="provv_titolo_liv3"/>
    <w:basedOn w:val="Normale"/>
    <w:rsid w:val="00C76A75"/>
    <w:pPr>
      <w:spacing w:before="100" w:beforeAutospacing="1" w:after="100" w:afterAutospacing="1" w:line="240" w:lineRule="auto"/>
      <w:ind w:firstLine="170"/>
      <w:jc w:val="both"/>
    </w:pPr>
    <w:rPr>
      <w:rFonts w:ascii="Times New Roman" w:eastAsia="Times New Roman" w:hAnsi="Times New Roman" w:cs="Times New Roman"/>
      <w:b/>
      <w:bCs/>
      <w:i/>
      <w:iCs/>
      <w:sz w:val="24"/>
      <w:szCs w:val="24"/>
      <w:lang w:eastAsia="it-IT"/>
    </w:rPr>
  </w:style>
  <w:style w:type="paragraph" w:customStyle="1" w:styleId="provvtitololiv4">
    <w:name w:val="provv_titolo_liv4"/>
    <w:basedOn w:val="Normale"/>
    <w:rsid w:val="00C76A75"/>
    <w:pPr>
      <w:spacing w:before="100" w:beforeAutospacing="1" w:after="100" w:afterAutospacing="1" w:line="240" w:lineRule="auto"/>
      <w:ind w:firstLine="170"/>
      <w:jc w:val="both"/>
    </w:pPr>
    <w:rPr>
      <w:rFonts w:ascii="Times New Roman" w:eastAsia="Times New Roman" w:hAnsi="Times New Roman" w:cs="Times New Roman"/>
      <w:i/>
      <w:iCs/>
      <w:sz w:val="24"/>
      <w:szCs w:val="24"/>
      <w:lang w:eastAsia="it-IT"/>
    </w:rPr>
  </w:style>
  <w:style w:type="paragraph" w:customStyle="1" w:styleId="provvtitololiv5">
    <w:name w:val="provv_titolo_liv5"/>
    <w:basedOn w:val="Normale"/>
    <w:rsid w:val="00C76A75"/>
    <w:pPr>
      <w:spacing w:before="100" w:beforeAutospacing="1" w:after="100" w:afterAutospacing="1" w:line="240" w:lineRule="auto"/>
      <w:ind w:firstLine="340"/>
      <w:jc w:val="both"/>
    </w:pPr>
    <w:rPr>
      <w:rFonts w:ascii="Times New Roman" w:eastAsia="Times New Roman" w:hAnsi="Times New Roman" w:cs="Times New Roman"/>
      <w:i/>
      <w:iCs/>
      <w:sz w:val="24"/>
      <w:szCs w:val="24"/>
      <w:lang w:eastAsia="it-IT"/>
    </w:rPr>
  </w:style>
  <w:style w:type="paragraph" w:customStyle="1" w:styleId="provvsommtitoliliv2">
    <w:name w:val="provv_somm_titoli_liv2"/>
    <w:basedOn w:val="Normale"/>
    <w:rsid w:val="00C76A75"/>
    <w:pPr>
      <w:spacing w:before="100" w:beforeAutospacing="1" w:after="100" w:afterAutospacing="1" w:line="240" w:lineRule="auto"/>
      <w:ind w:firstLine="400"/>
    </w:pPr>
    <w:rPr>
      <w:rFonts w:ascii="Times New Roman" w:eastAsia="Times New Roman" w:hAnsi="Times New Roman" w:cs="Times New Roman"/>
      <w:sz w:val="24"/>
      <w:szCs w:val="24"/>
      <w:lang w:eastAsia="it-IT"/>
    </w:rPr>
  </w:style>
  <w:style w:type="paragraph" w:customStyle="1" w:styleId="provvsommtitoliliv3">
    <w:name w:val="provv_somm_titoli_liv3"/>
    <w:basedOn w:val="Normale"/>
    <w:rsid w:val="00C76A75"/>
    <w:pPr>
      <w:spacing w:before="100" w:beforeAutospacing="1" w:after="100" w:afterAutospacing="1" w:line="240" w:lineRule="auto"/>
      <w:ind w:firstLine="600"/>
    </w:pPr>
    <w:rPr>
      <w:rFonts w:ascii="Times New Roman" w:eastAsia="Times New Roman" w:hAnsi="Times New Roman" w:cs="Times New Roman"/>
      <w:sz w:val="24"/>
      <w:szCs w:val="24"/>
      <w:lang w:eastAsia="it-IT"/>
    </w:rPr>
  </w:style>
  <w:style w:type="paragraph" w:customStyle="1" w:styleId="provvsommtitoliliv4">
    <w:name w:val="provv_somm_titoli_liv4"/>
    <w:basedOn w:val="Normale"/>
    <w:rsid w:val="00C76A75"/>
    <w:pPr>
      <w:spacing w:before="100" w:beforeAutospacing="1" w:after="100" w:afterAutospacing="1" w:line="240" w:lineRule="auto"/>
      <w:ind w:firstLine="800"/>
    </w:pPr>
    <w:rPr>
      <w:rFonts w:ascii="Times New Roman" w:eastAsia="Times New Roman" w:hAnsi="Times New Roman" w:cs="Times New Roman"/>
      <w:sz w:val="24"/>
      <w:szCs w:val="24"/>
      <w:lang w:eastAsia="it-IT"/>
    </w:rPr>
  </w:style>
  <w:style w:type="paragraph" w:customStyle="1" w:styleId="provvsommtitoliliv5">
    <w:name w:val="provv_somm_titoli_liv5"/>
    <w:basedOn w:val="Normale"/>
    <w:rsid w:val="00C76A75"/>
    <w:pPr>
      <w:spacing w:before="100" w:beforeAutospacing="1" w:after="100" w:afterAutospacing="1" w:line="240" w:lineRule="auto"/>
      <w:ind w:firstLine="1000"/>
    </w:pPr>
    <w:rPr>
      <w:rFonts w:ascii="Times New Roman" w:eastAsia="Times New Roman" w:hAnsi="Times New Roman" w:cs="Times New Roman"/>
      <w:sz w:val="24"/>
      <w:szCs w:val="24"/>
      <w:lang w:eastAsia="it-IT"/>
    </w:rPr>
  </w:style>
  <w:style w:type="paragraph" w:customStyle="1" w:styleId="provvsommarioambito">
    <w:name w:val="provv_sommario_ambi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assititcomm">
    <w:name w:val="prassi_tit_comm"/>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olo">
    <w:name w:val="prassi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oletto">
    <w:name w:val="prassi_titolett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sommarioart">
    <w:name w:val="prassi_sommario_art"/>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sommariotit">
    <w:name w:val="prassi_sommario_tit"/>
    <w:basedOn w:val="Normale"/>
    <w:rsid w:val="00C76A75"/>
    <w:pPr>
      <w:spacing w:before="100" w:beforeAutospacing="1" w:after="100" w:afterAutospacing="1" w:line="240" w:lineRule="auto"/>
      <w:ind w:firstLine="600"/>
    </w:pPr>
    <w:rPr>
      <w:rFonts w:ascii="Times New Roman" w:eastAsia="Times New Roman" w:hAnsi="Times New Roman" w:cs="Times New Roman"/>
      <w:i/>
      <w:iCs/>
      <w:sz w:val="24"/>
      <w:szCs w:val="24"/>
      <w:lang w:eastAsia="it-IT"/>
    </w:rPr>
  </w:style>
  <w:style w:type="paragraph" w:customStyle="1" w:styleId="prassir1">
    <w:name w:val="prassi_r1"/>
    <w:basedOn w:val="Normale"/>
    <w:rsid w:val="00C76A75"/>
    <w:pPr>
      <w:spacing w:before="100" w:beforeAutospacing="1" w:after="100" w:afterAutospacing="1" w:line="240" w:lineRule="auto"/>
      <w:ind w:left="284"/>
      <w:jc w:val="both"/>
    </w:pPr>
    <w:rPr>
      <w:rFonts w:ascii="Times New Roman" w:eastAsia="Times New Roman" w:hAnsi="Times New Roman" w:cs="Times New Roman"/>
      <w:lang w:eastAsia="it-IT"/>
    </w:rPr>
  </w:style>
  <w:style w:type="paragraph" w:customStyle="1" w:styleId="prassir2">
    <w:name w:val="prassi_r2"/>
    <w:basedOn w:val="Normale"/>
    <w:rsid w:val="00C76A75"/>
    <w:pPr>
      <w:spacing w:before="100" w:beforeAutospacing="1" w:after="100" w:afterAutospacing="1" w:line="240" w:lineRule="auto"/>
      <w:ind w:left="567"/>
      <w:jc w:val="both"/>
    </w:pPr>
    <w:rPr>
      <w:rFonts w:ascii="Times New Roman" w:eastAsia="Times New Roman" w:hAnsi="Times New Roman" w:cs="Times New Roman"/>
      <w:lang w:eastAsia="it-IT"/>
    </w:rPr>
  </w:style>
  <w:style w:type="paragraph" w:customStyle="1" w:styleId="prassir3">
    <w:name w:val="prassi_r3"/>
    <w:basedOn w:val="Normale"/>
    <w:rsid w:val="00C76A75"/>
    <w:pPr>
      <w:spacing w:before="100" w:beforeAutospacing="1" w:after="100" w:afterAutospacing="1" w:line="240" w:lineRule="auto"/>
      <w:ind w:left="851"/>
      <w:jc w:val="both"/>
    </w:pPr>
    <w:rPr>
      <w:rFonts w:ascii="Times New Roman" w:eastAsia="Times New Roman" w:hAnsi="Times New Roman" w:cs="Times New Roman"/>
      <w:lang w:eastAsia="it-IT"/>
    </w:rPr>
  </w:style>
  <w:style w:type="paragraph" w:customStyle="1" w:styleId="prassir4">
    <w:name w:val="prassi_r4"/>
    <w:basedOn w:val="Normale"/>
    <w:rsid w:val="00C76A75"/>
    <w:pPr>
      <w:spacing w:before="100" w:beforeAutospacing="1" w:after="100" w:afterAutospacing="1" w:line="240" w:lineRule="auto"/>
      <w:ind w:left="1134"/>
      <w:jc w:val="both"/>
    </w:pPr>
    <w:rPr>
      <w:rFonts w:ascii="Times New Roman" w:eastAsia="Times New Roman" w:hAnsi="Times New Roman" w:cs="Times New Roman"/>
      <w:lang w:eastAsia="it-IT"/>
    </w:rPr>
  </w:style>
  <w:style w:type="paragraph" w:customStyle="1" w:styleId="prassic">
    <w:name w:val="prassi_c"/>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assid">
    <w:name w:val="prassi_d"/>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mpilabile">
    <w:name w:val="compilabile"/>
    <w:basedOn w:val="Normale"/>
    <w:rsid w:val="00C76A75"/>
    <w:pPr>
      <w:spacing w:before="100" w:beforeAutospacing="1" w:after="100" w:afterAutospacing="1" w:line="480" w:lineRule="auto"/>
    </w:pPr>
    <w:rPr>
      <w:rFonts w:ascii="Times New Roman" w:eastAsia="Times New Roman" w:hAnsi="Times New Roman" w:cs="Times New Roman"/>
      <w:sz w:val="24"/>
      <w:szCs w:val="24"/>
      <w:lang w:eastAsia="it-IT"/>
    </w:rPr>
  </w:style>
  <w:style w:type="paragraph" w:customStyle="1" w:styleId="compilabilec">
    <w:name w:val="compilabile_c"/>
    <w:basedOn w:val="Normale"/>
    <w:rsid w:val="00C76A75"/>
    <w:pPr>
      <w:spacing w:before="100" w:beforeAutospacing="1" w:after="100" w:afterAutospacing="1" w:line="480" w:lineRule="auto"/>
      <w:jc w:val="center"/>
    </w:pPr>
    <w:rPr>
      <w:rFonts w:ascii="Times New Roman" w:eastAsia="Times New Roman" w:hAnsi="Times New Roman" w:cs="Times New Roman"/>
      <w:sz w:val="24"/>
      <w:szCs w:val="24"/>
      <w:lang w:eastAsia="it-IT"/>
    </w:rPr>
  </w:style>
  <w:style w:type="paragraph" w:customStyle="1" w:styleId="compilabiler">
    <w:name w:val="compilabile_r"/>
    <w:basedOn w:val="Normale"/>
    <w:rsid w:val="00C76A75"/>
    <w:pPr>
      <w:spacing w:before="100" w:beforeAutospacing="1" w:after="100" w:afterAutospacing="1" w:line="480" w:lineRule="auto"/>
      <w:jc w:val="right"/>
    </w:pPr>
    <w:rPr>
      <w:rFonts w:ascii="Times New Roman" w:eastAsia="Times New Roman" w:hAnsi="Times New Roman" w:cs="Times New Roman"/>
      <w:sz w:val="24"/>
      <w:szCs w:val="24"/>
      <w:lang w:eastAsia="it-IT"/>
    </w:rPr>
  </w:style>
  <w:style w:type="paragraph" w:customStyle="1" w:styleId="compilabiler1">
    <w:name w:val="compilabile_r1"/>
    <w:basedOn w:val="Normale"/>
    <w:rsid w:val="00C76A75"/>
    <w:pPr>
      <w:spacing w:before="100" w:beforeAutospacing="1" w:after="100" w:afterAutospacing="1" w:line="480" w:lineRule="auto"/>
      <w:ind w:left="284"/>
    </w:pPr>
    <w:rPr>
      <w:rFonts w:ascii="Times New Roman" w:eastAsia="Times New Roman" w:hAnsi="Times New Roman" w:cs="Times New Roman"/>
      <w:sz w:val="24"/>
      <w:szCs w:val="24"/>
      <w:lang w:eastAsia="it-IT"/>
    </w:rPr>
  </w:style>
  <w:style w:type="paragraph" w:customStyle="1" w:styleId="compilabiler2">
    <w:name w:val="compilabile_r2"/>
    <w:basedOn w:val="Normale"/>
    <w:rsid w:val="00C76A75"/>
    <w:pPr>
      <w:spacing w:before="100" w:beforeAutospacing="1" w:after="100" w:afterAutospacing="1" w:line="480" w:lineRule="auto"/>
      <w:ind w:left="567"/>
    </w:pPr>
    <w:rPr>
      <w:rFonts w:ascii="Times New Roman" w:eastAsia="Times New Roman" w:hAnsi="Times New Roman" w:cs="Times New Roman"/>
      <w:sz w:val="24"/>
      <w:szCs w:val="24"/>
      <w:lang w:eastAsia="it-IT"/>
    </w:rPr>
  </w:style>
  <w:style w:type="paragraph" w:customStyle="1" w:styleId="compilabiler3">
    <w:name w:val="compilabile_r3"/>
    <w:basedOn w:val="Normale"/>
    <w:rsid w:val="00C76A75"/>
    <w:pPr>
      <w:spacing w:before="100" w:beforeAutospacing="1" w:after="100" w:afterAutospacing="1" w:line="480" w:lineRule="auto"/>
      <w:ind w:left="851"/>
    </w:pPr>
    <w:rPr>
      <w:rFonts w:ascii="Times New Roman" w:eastAsia="Times New Roman" w:hAnsi="Times New Roman" w:cs="Times New Roman"/>
      <w:sz w:val="24"/>
      <w:szCs w:val="24"/>
      <w:lang w:eastAsia="it-IT"/>
    </w:rPr>
  </w:style>
  <w:style w:type="paragraph" w:customStyle="1" w:styleId="compilabiler4">
    <w:name w:val="compilabile_r4"/>
    <w:basedOn w:val="Normale"/>
    <w:rsid w:val="00C76A75"/>
    <w:pPr>
      <w:spacing w:before="100" w:beforeAutospacing="1" w:after="100" w:afterAutospacing="1" w:line="480" w:lineRule="auto"/>
      <w:ind w:left="1134"/>
    </w:pPr>
    <w:rPr>
      <w:rFonts w:ascii="Times New Roman" w:eastAsia="Times New Roman" w:hAnsi="Times New Roman" w:cs="Times New Roman"/>
      <w:sz w:val="24"/>
      <w:szCs w:val="24"/>
      <w:lang w:eastAsia="it-IT"/>
    </w:rPr>
  </w:style>
  <w:style w:type="paragraph" w:customStyle="1" w:styleId="tagipsoaoperativititolo">
    <w:name w:val="tagipsoa_operativi_titolo"/>
    <w:basedOn w:val="Normale"/>
    <w:rsid w:val="00C76A75"/>
    <w:pPr>
      <w:spacing w:before="480" w:after="480" w:line="240" w:lineRule="auto"/>
    </w:pPr>
    <w:rPr>
      <w:rFonts w:ascii="Times New Roman" w:eastAsia="Times New Roman" w:hAnsi="Times New Roman" w:cs="Times New Roman"/>
      <w:sz w:val="29"/>
      <w:szCs w:val="29"/>
      <w:lang w:eastAsia="it-IT"/>
    </w:rPr>
  </w:style>
  <w:style w:type="paragraph" w:customStyle="1" w:styleId="ciperjustify">
    <w:name w:val="ciper_justify"/>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iperright">
    <w:name w:val="ciper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iperleft">
    <w:name w:val="ciper_lef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iperr1">
    <w:name w:val="ciper_r1"/>
    <w:basedOn w:val="Normale"/>
    <w:rsid w:val="00C76A75"/>
    <w:pPr>
      <w:spacing w:before="100" w:beforeAutospacing="1" w:after="100" w:afterAutospacing="1" w:line="240" w:lineRule="auto"/>
      <w:ind w:firstLine="240"/>
      <w:jc w:val="both"/>
    </w:pPr>
    <w:rPr>
      <w:rFonts w:ascii="Times New Roman" w:eastAsia="Times New Roman" w:hAnsi="Times New Roman" w:cs="Times New Roman"/>
      <w:sz w:val="24"/>
      <w:szCs w:val="24"/>
      <w:lang w:eastAsia="it-IT"/>
    </w:rPr>
  </w:style>
  <w:style w:type="paragraph" w:customStyle="1" w:styleId="ciperr2">
    <w:name w:val="ciper_r2"/>
    <w:basedOn w:val="Normale"/>
    <w:rsid w:val="00C76A75"/>
    <w:pPr>
      <w:spacing w:before="100" w:beforeAutospacing="1" w:after="100" w:afterAutospacing="1" w:line="240" w:lineRule="auto"/>
      <w:ind w:firstLine="480"/>
      <w:jc w:val="both"/>
    </w:pPr>
    <w:rPr>
      <w:rFonts w:ascii="Times New Roman" w:eastAsia="Times New Roman" w:hAnsi="Times New Roman" w:cs="Times New Roman"/>
      <w:sz w:val="24"/>
      <w:szCs w:val="24"/>
      <w:lang w:eastAsia="it-IT"/>
    </w:rPr>
  </w:style>
  <w:style w:type="paragraph" w:customStyle="1" w:styleId="ciperr3">
    <w:name w:val="ciper_r3"/>
    <w:basedOn w:val="Normale"/>
    <w:rsid w:val="00C76A75"/>
    <w:pPr>
      <w:spacing w:before="100" w:beforeAutospacing="1" w:after="100" w:afterAutospacing="1" w:line="240" w:lineRule="auto"/>
      <w:ind w:firstLine="720"/>
      <w:jc w:val="both"/>
    </w:pPr>
    <w:rPr>
      <w:rFonts w:ascii="Times New Roman" w:eastAsia="Times New Roman" w:hAnsi="Times New Roman" w:cs="Times New Roman"/>
      <w:sz w:val="24"/>
      <w:szCs w:val="24"/>
      <w:lang w:eastAsia="it-IT"/>
    </w:rPr>
  </w:style>
  <w:style w:type="paragraph" w:customStyle="1" w:styleId="contrr0">
    <w:name w:val="contr_r0"/>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ntrr1">
    <w:name w:val="contr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ontrr2">
    <w:name w:val="contr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contrr3">
    <w:name w:val="contr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contrc">
    <w:name w:val="contr_c"/>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d">
    <w:name w:val="contr_d"/>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ntrright">
    <w:name w:val="contr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ntrcenter">
    <w:name w:val="contr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titoli">
    <w:name w:val="contr_titoli"/>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ambito">
    <w:name w:val="contr_ambito"/>
    <w:basedOn w:val="Normale"/>
    <w:rsid w:val="00C76A75"/>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contrgiury">
    <w:name w:val="contr_giury"/>
    <w:basedOn w:val="Normale"/>
    <w:rsid w:val="00C76A75"/>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contrnota">
    <w:name w:val="contr_nota"/>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ntrestremo">
    <w:name w:val="contr_estremo"/>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contrtitoloparar0">
    <w:name w:val="contr_titolo_para_r0"/>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contrtitoloparar1">
    <w:name w:val="contr_titolo_para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b/>
      <w:bCs/>
      <w:sz w:val="24"/>
      <w:szCs w:val="24"/>
      <w:lang w:eastAsia="it-IT"/>
    </w:rPr>
  </w:style>
  <w:style w:type="paragraph" w:customStyle="1" w:styleId="contrtitoloparar2">
    <w:name w:val="contr_titolo_para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b/>
      <w:bCs/>
      <w:sz w:val="24"/>
      <w:szCs w:val="24"/>
      <w:lang w:eastAsia="it-IT"/>
    </w:rPr>
  </w:style>
  <w:style w:type="paragraph" w:customStyle="1" w:styleId="contrtitoloparar3">
    <w:name w:val="contr_titolo_para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b/>
      <w:bCs/>
      <w:sz w:val="24"/>
      <w:szCs w:val="24"/>
      <w:lang w:eastAsia="it-IT"/>
    </w:rPr>
  </w:style>
  <w:style w:type="paragraph" w:customStyle="1" w:styleId="contrtitoloparar4">
    <w:name w:val="contr_titolo_para_r4"/>
    <w:basedOn w:val="Normale"/>
    <w:rsid w:val="00C76A75"/>
    <w:pPr>
      <w:spacing w:before="100" w:beforeAutospacing="1" w:after="100" w:afterAutospacing="1" w:line="240" w:lineRule="auto"/>
      <w:ind w:firstLine="1000"/>
      <w:jc w:val="both"/>
    </w:pPr>
    <w:rPr>
      <w:rFonts w:ascii="Times New Roman" w:eastAsia="Times New Roman" w:hAnsi="Times New Roman" w:cs="Times New Roman"/>
      <w:b/>
      <w:bCs/>
      <w:sz w:val="24"/>
      <w:szCs w:val="24"/>
      <w:lang w:eastAsia="it-IT"/>
    </w:rPr>
  </w:style>
  <w:style w:type="paragraph" w:customStyle="1" w:styleId="contrsommarioambito">
    <w:name w:val="contr_sommario_ambi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ntesipara">
    <w:name w:val="sintesi_para"/>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intesicenter">
    <w:name w:val="sintesi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sintesiright">
    <w:name w:val="sintesi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sintesiparar1">
    <w:name w:val="sintesi_para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sintesiparar2">
    <w:name w:val="sintesi_para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sintesiparar3">
    <w:name w:val="sintesi_para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sintesiparar4">
    <w:name w:val="sintesi_para_r4"/>
    <w:basedOn w:val="Normale"/>
    <w:rsid w:val="00C76A75"/>
    <w:pPr>
      <w:spacing w:before="100" w:beforeAutospacing="1" w:after="100" w:afterAutospacing="1" w:line="240" w:lineRule="auto"/>
      <w:ind w:firstLine="1000"/>
      <w:jc w:val="both"/>
    </w:pPr>
    <w:rPr>
      <w:rFonts w:ascii="Times New Roman" w:eastAsia="Times New Roman" w:hAnsi="Times New Roman" w:cs="Times New Roman"/>
      <w:sz w:val="24"/>
      <w:szCs w:val="24"/>
      <w:lang w:eastAsia="it-IT"/>
    </w:rPr>
  </w:style>
  <w:style w:type="paragraph" w:customStyle="1" w:styleId="digestopubblicazione">
    <w:name w:val="digesto_pubblicazione"/>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igestotitoloparagrafo">
    <w:name w:val="digesto_titolo_paragraf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ssgeclassneretto">
    <w:name w:val="massge_class_neretto"/>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open">
    <w:name w:val="neretto_open"/>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closed">
    <w:name w:val="neretto_closed"/>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box">
    <w:name w:val="neretto_box"/>
    <w:basedOn w:val="Normale"/>
    <w:rsid w:val="00C76A75"/>
    <w:pPr>
      <w:spacing w:before="100" w:beforeAutospacing="1" w:after="100" w:afterAutospacing="1" w:line="240" w:lineRule="auto"/>
      <w:ind w:left="150"/>
    </w:pPr>
    <w:rPr>
      <w:rFonts w:ascii="Times New Roman" w:eastAsia="Times New Roman" w:hAnsi="Times New Roman" w:cs="Times New Roman"/>
      <w:sz w:val="24"/>
      <w:szCs w:val="24"/>
      <w:lang w:eastAsia="it-IT"/>
    </w:rPr>
  </w:style>
  <w:style w:type="paragraph" w:customStyle="1" w:styleId="tabellaprincipale">
    <w:name w:val="tabellaprincipal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prinraffina">
    <w:name w:val="tabellaprinraffin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llist">
    <w:name w:val="sellist"/>
    <w:basedOn w:val="Normale"/>
    <w:rsid w:val="00C76A75"/>
    <w:pPr>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spaziatorel">
    <w:name w:val="spaziatorel"/>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paziatorela">
    <w:name w:val="spaziatorel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spaziozero">
    <w:name w:val="tabellaspazioze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risultati">
    <w:name w:val="tabellarisultati"/>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lectopere">
    <w:name w:val="selectoper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maschera">
    <w:name w:val="cellamascher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maschere">
    <w:name w:val="menumaschere"/>
    <w:basedOn w:val="Normale"/>
    <w:rsid w:val="00C76A75"/>
    <w:pPr>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credits">
    <w:name w:val="credits"/>
    <w:basedOn w:val="Normale"/>
    <w:rsid w:val="00C76A75"/>
    <w:pPr>
      <w:spacing w:before="100" w:beforeAutospacing="1" w:after="100" w:afterAutospacing="1" w:line="240" w:lineRule="auto"/>
    </w:pPr>
    <w:rPr>
      <w:rFonts w:ascii="Verdana" w:eastAsia="Times New Roman" w:hAnsi="Verdana" w:cs="Times New Roman"/>
      <w:color w:val="FFFFFF"/>
      <w:sz w:val="15"/>
      <w:szCs w:val="15"/>
      <w:lang w:eastAsia="it-IT"/>
    </w:rPr>
  </w:style>
  <w:style w:type="paragraph" w:customStyle="1" w:styleId="intestazionelink">
    <w:name w:val="intestazionelink"/>
    <w:basedOn w:val="Normale"/>
    <w:rsid w:val="00C76A75"/>
    <w:pPr>
      <w:spacing w:before="100" w:beforeAutospacing="1" w:after="100" w:afterAutospacing="1" w:line="240" w:lineRule="auto"/>
    </w:pPr>
    <w:rPr>
      <w:rFonts w:ascii="Verdana" w:eastAsia="Times New Roman" w:hAnsi="Verdana" w:cs="Times New Roman"/>
      <w:color w:val="FFFFFF"/>
      <w:sz w:val="17"/>
      <w:szCs w:val="17"/>
      <w:lang w:eastAsia="it-IT"/>
    </w:rPr>
  </w:style>
  <w:style w:type="paragraph" w:customStyle="1" w:styleId="intestazioneterzariga">
    <w:name w:val="intestazioneterzariga"/>
    <w:basedOn w:val="Normale"/>
    <w:rsid w:val="00C76A75"/>
    <w:pPr>
      <w:pBdr>
        <w:bottom w:val="single" w:sz="6" w:space="0" w:color="CCCCCC"/>
      </w:pBdr>
      <w:shd w:val="clear" w:color="auto" w:fill="125140"/>
      <w:spacing w:before="100" w:beforeAutospacing="1" w:after="100" w:afterAutospacing="1" w:line="45" w:lineRule="atLeast"/>
    </w:pPr>
    <w:rPr>
      <w:rFonts w:ascii="Verdana" w:eastAsia="Times New Roman" w:hAnsi="Verdana" w:cs="Times New Roman"/>
      <w:sz w:val="5"/>
      <w:szCs w:val="5"/>
      <w:lang w:eastAsia="it-IT"/>
    </w:rPr>
  </w:style>
  <w:style w:type="paragraph" w:customStyle="1" w:styleId="intestazionetabella">
    <w:name w:val="intestazionetabella"/>
    <w:basedOn w:val="Normale"/>
    <w:rsid w:val="00C76A7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opyright">
    <w:name w:val="cellacopyright"/>
    <w:basedOn w:val="Normale"/>
    <w:rsid w:val="00C76A75"/>
    <w:pPr>
      <w:shd w:val="clear" w:color="auto" w:fill="333333"/>
      <w:spacing w:before="100" w:beforeAutospacing="1" w:after="100" w:afterAutospacing="1" w:line="240" w:lineRule="auto"/>
    </w:pPr>
    <w:rPr>
      <w:rFonts w:ascii="Verdana" w:eastAsia="Times New Roman" w:hAnsi="Verdana" w:cs="Times New Roman"/>
      <w:color w:val="FFFFFF"/>
      <w:sz w:val="15"/>
      <w:szCs w:val="15"/>
      <w:lang w:eastAsia="it-IT"/>
    </w:rPr>
  </w:style>
  <w:style w:type="paragraph" w:customStyle="1" w:styleId="lettura">
    <w:name w:val="lettura"/>
    <w:basedOn w:val="Normale"/>
    <w:rsid w:val="00C76A75"/>
    <w:pPr>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letturastampa">
    <w:name w:val="letturastampa"/>
    <w:basedOn w:val="Normale"/>
    <w:rsid w:val="00C76A75"/>
    <w:pPr>
      <w:spacing w:before="100" w:beforeAutospacing="1" w:after="100" w:afterAutospacing="1" w:line="240" w:lineRule="auto"/>
    </w:pPr>
    <w:rPr>
      <w:rFonts w:ascii="Verdana" w:eastAsia="Times New Roman" w:hAnsi="Verdana" w:cs="Times New Roman"/>
      <w:sz w:val="24"/>
      <w:szCs w:val="24"/>
      <w:lang w:eastAsia="it-IT"/>
    </w:rPr>
  </w:style>
  <w:style w:type="paragraph" w:customStyle="1" w:styleId="tabelladocumento">
    <w:name w:val="tabelladocumen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torico">
    <w:name w:val="doc_storico"/>
    <w:basedOn w:val="Normale"/>
    <w:rsid w:val="00C76A75"/>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opere">
    <w:name w:val="tabellaopere"/>
    <w:basedOn w:val="Normale"/>
    <w:rsid w:val="00C76A75"/>
    <w:pPr>
      <w:spacing w:before="100" w:beforeAutospacing="1" w:after="100" w:afterAutospacing="1" w:line="240" w:lineRule="auto"/>
    </w:pPr>
    <w:rPr>
      <w:rFonts w:ascii="Verdana" w:eastAsia="Times New Roman" w:hAnsi="Verdana" w:cs="Times New Roman"/>
      <w:sz w:val="17"/>
      <w:szCs w:val="17"/>
      <w:lang w:eastAsia="it-IT"/>
    </w:rPr>
  </w:style>
  <w:style w:type="paragraph" w:customStyle="1" w:styleId="tabellaaltreopere">
    <w:name w:val="tabellaaltreopere"/>
    <w:basedOn w:val="Normale"/>
    <w:rsid w:val="00C76A75"/>
    <w:pPr>
      <w:spacing w:before="100" w:beforeAutospacing="1" w:after="100" w:afterAutospacing="1" w:line="240" w:lineRule="auto"/>
    </w:pPr>
    <w:rPr>
      <w:rFonts w:ascii="Verdana" w:eastAsia="Times New Roman" w:hAnsi="Verdana" w:cs="Times New Roman"/>
      <w:sz w:val="18"/>
      <w:szCs w:val="18"/>
      <w:lang w:eastAsia="it-IT"/>
    </w:rPr>
  </w:style>
  <w:style w:type="paragraph" w:customStyle="1" w:styleId="cellaavvisolegale">
    <w:name w:val="cellaavvisolegal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sgraffina">
    <w:name w:val="msg_raffina"/>
    <w:basedOn w:val="Normale"/>
    <w:rsid w:val="00C76A75"/>
    <w:pPr>
      <w:spacing w:before="100" w:beforeAutospacing="1" w:after="100" w:afterAutospacing="1" w:line="240" w:lineRule="auto"/>
    </w:pPr>
    <w:rPr>
      <w:rFonts w:ascii="Times New Roman" w:eastAsia="Times New Roman" w:hAnsi="Times New Roman" w:cs="Times New Roman"/>
      <w:b/>
      <w:bCs/>
      <w:i/>
      <w:iCs/>
      <w:sz w:val="15"/>
      <w:szCs w:val="15"/>
      <w:lang w:eastAsia="it-IT"/>
    </w:rPr>
  </w:style>
  <w:style w:type="paragraph" w:customStyle="1" w:styleId="ricercaassistita">
    <w:name w:val="ricerca_assistita"/>
    <w:basedOn w:val="Normale"/>
    <w:rsid w:val="00C76A75"/>
    <w:pPr>
      <w:spacing w:before="100" w:beforeAutospacing="1" w:after="100" w:afterAutospacing="1" w:line="240" w:lineRule="auto"/>
    </w:pPr>
    <w:rPr>
      <w:rFonts w:ascii="Verdana" w:eastAsia="Times New Roman" w:hAnsi="Verdana" w:cs="Times New Roman"/>
      <w:sz w:val="18"/>
      <w:szCs w:val="18"/>
      <w:lang w:eastAsia="it-IT"/>
    </w:rPr>
  </w:style>
  <w:style w:type="paragraph" w:customStyle="1" w:styleId="selezionaindan">
    <w:name w:val="selezionaindan"/>
    <w:basedOn w:val="Normale"/>
    <w:rsid w:val="00C76A75"/>
    <w:pPr>
      <w:spacing w:after="150" w:line="240" w:lineRule="auto"/>
    </w:pPr>
    <w:rPr>
      <w:rFonts w:ascii="Times New Roman" w:eastAsia="Times New Roman" w:hAnsi="Times New Roman" w:cs="Times New Roman"/>
      <w:sz w:val="15"/>
      <w:szCs w:val="15"/>
      <w:lang w:eastAsia="it-IT"/>
    </w:rPr>
  </w:style>
  <w:style w:type="paragraph" w:customStyle="1" w:styleId="ricercaindan">
    <w:name w:val="ricercaindan"/>
    <w:basedOn w:val="Normale"/>
    <w:rsid w:val="00C76A75"/>
    <w:pPr>
      <w:shd w:val="clear" w:color="auto" w:fill="EEEEEE"/>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selezionaindaniframe">
    <w:name w:val="selezionaindan_iframe"/>
    <w:basedOn w:val="Normale"/>
    <w:rsid w:val="00C76A75"/>
    <w:pPr>
      <w:spacing w:after="60" w:line="240" w:lineRule="auto"/>
    </w:pPr>
    <w:rPr>
      <w:rFonts w:ascii="Times New Roman" w:eastAsia="Times New Roman" w:hAnsi="Times New Roman" w:cs="Times New Roman"/>
      <w:sz w:val="15"/>
      <w:szCs w:val="15"/>
      <w:lang w:eastAsia="it-IT"/>
    </w:rPr>
  </w:style>
  <w:style w:type="paragraph" w:customStyle="1" w:styleId="ricercaindaniframe">
    <w:name w:val="ricercaindan_iframe"/>
    <w:basedOn w:val="Normale"/>
    <w:rsid w:val="00C76A75"/>
    <w:pPr>
      <w:shd w:val="clear" w:color="auto" w:fill="EEEEEE"/>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navilast">
    <w:name w:val="navi_last"/>
    <w:basedOn w:val="Normale"/>
    <w:rsid w:val="00C76A75"/>
    <w:pPr>
      <w:spacing w:before="100" w:beforeAutospacing="1" w:after="100" w:afterAutospacing="1" w:line="240" w:lineRule="auto"/>
    </w:pPr>
    <w:rPr>
      <w:rFonts w:ascii="Times New Roman" w:eastAsia="Times New Roman" w:hAnsi="Times New Roman" w:cs="Times New Roman"/>
      <w:color w:val="FF0000"/>
      <w:sz w:val="24"/>
      <w:szCs w:val="24"/>
      <w:lang w:eastAsia="it-IT"/>
    </w:rPr>
  </w:style>
  <w:style w:type="paragraph" w:customStyle="1" w:styleId="toplink">
    <w:name w:val="top_link"/>
    <w:basedOn w:val="Normale"/>
    <w:rsid w:val="00C76A75"/>
    <w:pPr>
      <w:spacing w:before="100" w:beforeAutospacing="1" w:after="100" w:afterAutospacing="1" w:line="240" w:lineRule="auto"/>
      <w:ind w:left="-1950"/>
    </w:pPr>
    <w:rPr>
      <w:rFonts w:ascii="Times New Roman" w:eastAsia="Times New Roman" w:hAnsi="Times New Roman" w:cs="Times New Roman"/>
      <w:sz w:val="24"/>
      <w:szCs w:val="24"/>
      <w:lang w:eastAsia="it-IT"/>
    </w:rPr>
  </w:style>
  <w:style w:type="paragraph" w:customStyle="1" w:styleId="sep">
    <w:name w:val="sep"/>
    <w:basedOn w:val="Normale"/>
    <w:rsid w:val="00C76A75"/>
    <w:pPr>
      <w:pBdr>
        <w:left w:val="single" w:sz="6" w:space="0" w:color="FFFFFF"/>
      </w:pBdr>
      <w:spacing w:before="100" w:beforeAutospacing="1" w:after="100" w:afterAutospacing="1" w:line="240" w:lineRule="auto"/>
      <w:ind w:left="60"/>
    </w:pPr>
    <w:rPr>
      <w:rFonts w:ascii="Times New Roman" w:eastAsia="Times New Roman" w:hAnsi="Times New Roman" w:cs="Times New Roman"/>
      <w:sz w:val="24"/>
      <w:szCs w:val="24"/>
      <w:lang w:eastAsia="it-IT"/>
    </w:rPr>
  </w:style>
  <w:style w:type="paragraph" w:customStyle="1" w:styleId="highlight">
    <w:name w:val="highlight"/>
    <w:basedOn w:val="Normale"/>
    <w:rsid w:val="00C76A75"/>
    <w:pPr>
      <w:spacing w:before="100" w:beforeAutospacing="1" w:after="100" w:afterAutospacing="1" w:line="240" w:lineRule="auto"/>
    </w:pPr>
    <w:rPr>
      <w:rFonts w:ascii="Times New Roman" w:eastAsia="Times New Roman" w:hAnsi="Times New Roman" w:cs="Times New Roman"/>
      <w:b/>
      <w:bCs/>
      <w:i/>
      <w:iCs/>
      <w:color w:val="FF0000"/>
      <w:sz w:val="24"/>
      <w:szCs w:val="24"/>
      <w:lang w:eastAsia="it-IT"/>
    </w:rPr>
  </w:style>
  <w:style w:type="paragraph" w:customStyle="1" w:styleId="raffinabox">
    <w:name w:val="raffina_box"/>
    <w:basedOn w:val="Normale"/>
    <w:rsid w:val="00C76A75"/>
    <w:pPr>
      <w:pBdr>
        <w:top w:val="single" w:sz="6" w:space="3" w:color="CCCCCC"/>
        <w:bottom w:val="single" w:sz="6" w:space="3" w:color="CCCCCC"/>
      </w:pBdr>
      <w:shd w:val="clear" w:color="auto" w:fill="FFDDDD"/>
      <w:spacing w:before="100" w:beforeAutospacing="1" w:after="30" w:line="240" w:lineRule="auto"/>
      <w:jc w:val="center"/>
    </w:pPr>
    <w:rPr>
      <w:rFonts w:ascii="Times New Roman" w:eastAsia="Times New Roman" w:hAnsi="Times New Roman" w:cs="Times New Roman"/>
      <w:sz w:val="24"/>
      <w:szCs w:val="24"/>
      <w:lang w:eastAsia="it-IT"/>
    </w:rPr>
  </w:style>
  <w:style w:type="paragraph" w:customStyle="1" w:styleId="wicbox">
    <w:name w:val="wic_box"/>
    <w:basedOn w:val="Normale"/>
    <w:rsid w:val="00C76A75"/>
    <w:pPr>
      <w:pBdr>
        <w:top w:val="single" w:sz="6" w:space="2" w:color="B5BCCF"/>
        <w:left w:val="single" w:sz="6" w:space="2" w:color="B5BCCF"/>
        <w:bottom w:val="single" w:sz="6" w:space="2" w:color="B5BCCF"/>
        <w:right w:val="single" w:sz="6" w:space="2" w:color="B5BCCF"/>
      </w:pBdr>
      <w:shd w:val="clear" w:color="auto" w:fill="CFDCFF"/>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wicbtn">
    <w:name w:val="wic_btn"/>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cbtnopen">
    <w:name w:val="wic_btn_open"/>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ctext">
    <w:name w:val="wic_tex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ssgeparti">
    <w:name w:val="massge_parti"/>
    <w:basedOn w:val="Normale"/>
    <w:rsid w:val="00C76A75"/>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titolo">
    <w:name w:val="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izione">
    <w:name w:val="descri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verde">
    <w:name w:val="descrverd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scuro">
    <w:name w:val="risultatiscu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chiaro">
    <w:name w:val="risultatichia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aialrisultato">
    <w:name w:val="vaialrisulta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doc">
    <w:name w:val="risscurodoc"/>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
    <w:name w:val="rischiarodoc"/>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
    <w:name w:val="risscurofogli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
    <w:name w:val="rischiarofogli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giu">
    <w:name w:val="risscurobordogi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giu">
    <w:name w:val="rischiarobordogi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su">
    <w:name w:val="risscurobordos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su">
    <w:name w:val="rischiarobordos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biancobordo">
    <w:name w:val="risbiancobord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gnalibromenu">
    <w:name w:val="segnalibromen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ggsegnalibro">
    <w:name w:val="aggsegnalib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bordo">
    <w:name w:val="menubord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separatore">
    <w:name w:val="menuseparator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titolo">
    <w:name w:val="menu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lemsel">
    <w:name w:val="menuelemsel"/>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opera">
    <w:name w:val="menuoper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redits">
    <w:name w:val="cellacredits"/>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scuro">
    <w:name w:val="menurisscu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chiaro">
    <w:name w:val="menurischia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stremosel">
    <w:name w:val="menuestremosel"/>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stremosel">
    <w:name w:val="estremosel"/>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aggsegnalibro">
    <w:name w:val="docaggsegnalib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egnalibromenu">
    <w:name w:val="docsegnalibromen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olbar">
    <w:name w:val="toolbar"/>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pratoolbar">
    <w:name w:val="sopratoolbar"/>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oolbar">
    <w:name w:val="sottotoolbar"/>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pigrafe">
    <w:name w:val="epigraf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a1">
    <w:name w:val="nota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umento">
    <w:name w:val="documen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umentostampa">
    <w:name w:val="documentostamp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sezione">
    <w:name w:val="operese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titolo">
    <w:name w:val="opere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descrizione">
    <w:name w:val="operedescri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baccesso">
    <w:name w:val="probaccess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uotidianodescrizione">
    <w:name w:val="quotidianodescri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eggiditalialink">
    <w:name w:val="leggiditalialink"/>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traopera">
    <w:name w:val="altraoper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out">
    <w:name w:val="sepvertou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
    <w:name w:val="sepver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out">
    <w:name w:val="seporizou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
    <w:name w:val="seporiz"/>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vvisolegale">
    <w:name w:val="avvisolegal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tella">
    <w:name w:val="cartell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
    <w:name w:val="a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reanuovo">
    <w:name w:val="creanuov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
    <w:name w:val="elenco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ttagli">
    <w:name w:val="celladettagli"/>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erca">
    <w:name w:val="rigaricerc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chiaro">
    <w:name w:val="rigaricchia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scuro">
    <w:name w:val="rigaricscu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1">
    <w:name w:val="sent_class_l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2">
    <w:name w:val="sent_class_l2"/>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3">
    <w:name w:val="sent_class_l3"/>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ttrinaallineamentoleft">
    <w:name w:val="dottrina_allineamento_lef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
    <w:name w:val="celladescr"/>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azioni">
    <w:name w:val="cellaazioni"/>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articoli">
    <w:name w:val="elencoarticoli"/>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uotidianotitolo">
    <w:name w:val="quotidiano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atitolo">
    <w:name w:val="opera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dartmaiuscoletto">
    <w:name w:val="codart_maiuscoletto"/>
    <w:basedOn w:val="Carpredefinitoparagrafo"/>
    <w:rsid w:val="00C76A75"/>
    <w:rPr>
      <w:smallCaps/>
    </w:rPr>
  </w:style>
  <w:style w:type="character" w:customStyle="1" w:styleId="codartevidenziato">
    <w:name w:val="codart_evidenziato"/>
    <w:basedOn w:val="Carpredefinitoparagrafo"/>
    <w:rsid w:val="00C76A75"/>
    <w:rPr>
      <w:color w:val="FF0000"/>
    </w:rPr>
  </w:style>
  <w:style w:type="character" w:customStyle="1" w:styleId="codartcodice">
    <w:name w:val="codart_codice"/>
    <w:basedOn w:val="Carpredefinitoparagrafo"/>
    <w:rsid w:val="00C76A75"/>
    <w:rPr>
      <w:vanish/>
      <w:webHidden w:val="0"/>
      <w:specVanish w:val="0"/>
    </w:rPr>
  </w:style>
  <w:style w:type="character" w:customStyle="1" w:styleId="codartart">
    <w:name w:val="codart_art"/>
    <w:basedOn w:val="Carpredefinitoparagrafo"/>
    <w:rsid w:val="00C76A75"/>
    <w:rPr>
      <w:vanish/>
      <w:webHidden w:val="0"/>
      <w:specVanish w:val="0"/>
    </w:rPr>
  </w:style>
  <w:style w:type="character" w:customStyle="1" w:styleId="codartarticolo">
    <w:name w:val="codart_articolo"/>
    <w:basedOn w:val="Carpredefinitoparagrafo"/>
    <w:rsid w:val="00C76A75"/>
    <w:rPr>
      <w:b/>
      <w:bCs/>
    </w:rPr>
  </w:style>
  <w:style w:type="character" w:customStyle="1" w:styleId="codartrubrica">
    <w:name w:val="codart_rubrica"/>
    <w:basedOn w:val="Carpredefinitoparagrafo"/>
    <w:rsid w:val="00C76A75"/>
    <w:rPr>
      <w:b w:val="0"/>
      <w:bCs w:val="0"/>
    </w:rPr>
  </w:style>
  <w:style w:type="character" w:customStyle="1" w:styleId="dottrinapuntoelenco">
    <w:name w:val="dottrina_punto_elenco"/>
    <w:basedOn w:val="Carpredefinitoparagrafo"/>
    <w:rsid w:val="00C76A75"/>
  </w:style>
  <w:style w:type="character" w:customStyle="1" w:styleId="dottrinatestoelemelenco">
    <w:name w:val="dottrina_testo_elem_elenco"/>
    <w:basedOn w:val="Carpredefinitoparagrafo"/>
    <w:rsid w:val="00C76A75"/>
  </w:style>
  <w:style w:type="character" w:customStyle="1" w:styleId="dottrinamaiuscoletto">
    <w:name w:val="dottrina_maiuscoletto"/>
    <w:basedOn w:val="Carpredefinitoparagrafo"/>
    <w:rsid w:val="00C76A75"/>
    <w:rPr>
      <w:smallCaps/>
    </w:rPr>
  </w:style>
  <w:style w:type="character" w:customStyle="1" w:styleId="dottrinaevidenziato">
    <w:name w:val="dottrina_evidenziato"/>
    <w:basedOn w:val="Carpredefinitoparagrafo"/>
    <w:rsid w:val="00C76A75"/>
    <w:rPr>
      <w:color w:val="FF0000"/>
    </w:rPr>
  </w:style>
  <w:style w:type="character" w:customStyle="1" w:styleId="massgetitolo1">
    <w:name w:val="massge_titolo1"/>
    <w:basedOn w:val="Carpredefinitoparagrafo"/>
    <w:rsid w:val="00C76A75"/>
    <w:rPr>
      <w:b/>
      <w:bCs/>
    </w:rPr>
  </w:style>
  <w:style w:type="character" w:customStyle="1" w:styleId="massgesottotitolo">
    <w:name w:val="massge_sottotitolo"/>
    <w:basedOn w:val="Carpredefinitoparagrafo"/>
    <w:rsid w:val="00C76A75"/>
    <w:rPr>
      <w:b/>
      <w:bCs/>
    </w:rPr>
  </w:style>
  <w:style w:type="character" w:customStyle="1" w:styleId="massgeclassl1">
    <w:name w:val="massge_class_l1"/>
    <w:basedOn w:val="Carpredefinitoparagrafo"/>
    <w:rsid w:val="00C76A75"/>
    <w:rPr>
      <w:b/>
      <w:bCs/>
    </w:rPr>
  </w:style>
  <w:style w:type="character" w:customStyle="1" w:styleId="massgeclassl2">
    <w:name w:val="massge_class_l2"/>
    <w:basedOn w:val="Carpredefinitoparagrafo"/>
    <w:rsid w:val="00C76A75"/>
  </w:style>
  <w:style w:type="character" w:customStyle="1" w:styleId="massgeclassl3">
    <w:name w:val="massge_class_l3"/>
    <w:basedOn w:val="Carpredefinitoparagrafo"/>
    <w:rsid w:val="00C76A75"/>
  </w:style>
  <w:style w:type="character" w:customStyle="1" w:styleId="massgeclassl4">
    <w:name w:val="massge_class_l4"/>
    <w:basedOn w:val="Carpredefinitoparagrafo"/>
    <w:rsid w:val="00C76A75"/>
  </w:style>
  <w:style w:type="character" w:customStyle="1" w:styleId="massgeclassl5">
    <w:name w:val="massge_class_l5"/>
    <w:basedOn w:val="Carpredefinitoparagrafo"/>
    <w:rsid w:val="00C76A75"/>
  </w:style>
  <w:style w:type="character" w:customStyle="1" w:styleId="bibliotitolo">
    <w:name w:val="biblio_titolo"/>
    <w:basedOn w:val="Carpredefinitoparagrafo"/>
    <w:rsid w:val="00C76A75"/>
    <w:rPr>
      <w:b/>
      <w:bCs/>
    </w:rPr>
  </w:style>
  <w:style w:type="character" w:customStyle="1" w:styleId="prontuariomaiuscoletto">
    <w:name w:val="prontuario_maiuscoletto"/>
    <w:basedOn w:val="Carpredefinitoparagrafo"/>
    <w:rsid w:val="00C76A75"/>
    <w:rPr>
      <w:smallCaps/>
    </w:rPr>
  </w:style>
  <w:style w:type="character" w:customStyle="1" w:styleId="prontuarioevidenziato">
    <w:name w:val="prontuario_evidenziato"/>
    <w:basedOn w:val="Carpredefinitoparagrafo"/>
    <w:rsid w:val="00C76A75"/>
    <w:rPr>
      <w:color w:val="FF0000"/>
    </w:rPr>
  </w:style>
  <w:style w:type="character" w:customStyle="1" w:styleId="anchorantimarker">
    <w:name w:val="anchor_anti_marker"/>
    <w:basedOn w:val="Carpredefinitoparagrafo"/>
    <w:rsid w:val="00C76A75"/>
    <w:rPr>
      <w:color w:val="000000"/>
    </w:rPr>
  </w:style>
  <w:style w:type="character" w:customStyle="1" w:styleId="linkneltesto">
    <w:name w:val="link_nel_testo"/>
    <w:basedOn w:val="Carpredefinitoparagrafo"/>
    <w:rsid w:val="00C76A75"/>
    <w:rPr>
      <w:i/>
      <w:iCs/>
    </w:rPr>
  </w:style>
  <w:style w:type="character" w:customStyle="1" w:styleId="provvnumart">
    <w:name w:val="provv_numart"/>
    <w:basedOn w:val="Carpredefinitoparagrafo"/>
    <w:rsid w:val="00C76A75"/>
    <w:rPr>
      <w:b/>
      <w:bCs/>
    </w:rPr>
  </w:style>
  <w:style w:type="character" w:customStyle="1" w:styleId="provvrubrica">
    <w:name w:val="provv_rubrica"/>
    <w:basedOn w:val="Carpredefinitoparagrafo"/>
    <w:rsid w:val="00C76A75"/>
    <w:rPr>
      <w:i/>
      <w:iCs/>
    </w:rPr>
  </w:style>
  <w:style w:type="character" w:customStyle="1" w:styleId="provvtitart">
    <w:name w:val="provv_titart"/>
    <w:basedOn w:val="Carpredefinitoparagrafo"/>
    <w:rsid w:val="00C76A75"/>
    <w:rPr>
      <w:b/>
      <w:bCs/>
    </w:rPr>
  </w:style>
  <w:style w:type="character" w:customStyle="1" w:styleId="provvsottotitart">
    <w:name w:val="provv_sottotitart"/>
    <w:basedOn w:val="Carpredefinitoparagrafo"/>
    <w:rsid w:val="00C76A75"/>
    <w:rPr>
      <w:i/>
      <w:iCs/>
    </w:rPr>
  </w:style>
  <w:style w:type="character" w:customStyle="1" w:styleId="provvsommarionumart">
    <w:name w:val="provv_sommario_numart"/>
    <w:basedOn w:val="Carpredefinitoparagrafo"/>
    <w:rsid w:val="00C76A75"/>
    <w:rPr>
      <w:b/>
      <w:bCs/>
    </w:rPr>
  </w:style>
  <w:style w:type="character" w:customStyle="1" w:styleId="provvsommariorubrica">
    <w:name w:val="provv_sommario_rubrica"/>
    <w:basedOn w:val="Carpredefinitoparagrafo"/>
    <w:rsid w:val="00C76A75"/>
    <w:rPr>
      <w:i/>
      <w:iCs/>
    </w:rPr>
  </w:style>
  <w:style w:type="character" w:customStyle="1" w:styleId="provvsommariotitart">
    <w:name w:val="provv_sommario_titart"/>
    <w:basedOn w:val="Carpredefinitoparagrafo"/>
    <w:rsid w:val="00C76A75"/>
    <w:rPr>
      <w:b/>
      <w:bCs/>
    </w:rPr>
  </w:style>
  <w:style w:type="character" w:customStyle="1" w:styleId="provvsommarioartnascosto">
    <w:name w:val="provv_sommario_artnascosto"/>
    <w:basedOn w:val="Carpredefinitoparagrafo"/>
    <w:rsid w:val="00C76A75"/>
    <w:rPr>
      <w:b/>
      <w:bCs/>
    </w:rPr>
  </w:style>
  <w:style w:type="character" w:customStyle="1" w:styleId="provvvigore">
    <w:name w:val="provv_vigore"/>
    <w:basedOn w:val="Carpredefinitoparagrafo"/>
    <w:rsid w:val="00C76A75"/>
    <w:rPr>
      <w:b/>
      <w:bCs/>
    </w:rPr>
  </w:style>
  <w:style w:type="character" w:customStyle="1" w:styleId="ciperneretto">
    <w:name w:val="ciper_neretto"/>
    <w:basedOn w:val="Carpredefinitoparagrafo"/>
    <w:rsid w:val="00C76A75"/>
    <w:rPr>
      <w:b/>
      <w:bCs/>
    </w:rPr>
  </w:style>
  <w:style w:type="character" w:customStyle="1" w:styleId="ciperitalico">
    <w:name w:val="ciper_italico"/>
    <w:basedOn w:val="Carpredefinitoparagrafo"/>
    <w:rsid w:val="00C76A75"/>
    <w:rPr>
      <w:i/>
      <w:iCs/>
    </w:rPr>
  </w:style>
  <w:style w:type="character" w:customStyle="1" w:styleId="cipermaiuscoletto">
    <w:name w:val="ciper_maiuscoletto"/>
    <w:basedOn w:val="Carpredefinitoparagrafo"/>
    <w:rsid w:val="00C76A75"/>
    <w:rPr>
      <w:smallCaps/>
    </w:rPr>
  </w:style>
  <w:style w:type="character" w:customStyle="1" w:styleId="ciperrichnota">
    <w:name w:val="ciper_rich_nota"/>
    <w:basedOn w:val="Carpredefinitoparagrafo"/>
    <w:rsid w:val="00C76A75"/>
    <w:rPr>
      <w:sz w:val="19"/>
      <w:szCs w:val="19"/>
      <w:vertAlign w:val="superscript"/>
    </w:rPr>
  </w:style>
  <w:style w:type="character" w:customStyle="1" w:styleId="contrnumart">
    <w:name w:val="contr_numart"/>
    <w:basedOn w:val="Carpredefinitoparagrafo"/>
    <w:rsid w:val="00C76A75"/>
    <w:rPr>
      <w:b/>
      <w:bCs/>
    </w:rPr>
  </w:style>
  <w:style w:type="character" w:customStyle="1" w:styleId="contrrubrica">
    <w:name w:val="contr_rubrica"/>
    <w:basedOn w:val="Carpredefinitoparagrafo"/>
    <w:rsid w:val="00C76A75"/>
    <w:rPr>
      <w:i/>
      <w:iCs/>
    </w:rPr>
  </w:style>
  <w:style w:type="character" w:customStyle="1" w:styleId="contrtitart">
    <w:name w:val="contr_titart"/>
    <w:basedOn w:val="Carpredefinitoparagrafo"/>
    <w:rsid w:val="00C76A75"/>
    <w:rPr>
      <w:b/>
      <w:bCs/>
    </w:rPr>
  </w:style>
  <w:style w:type="character" w:customStyle="1" w:styleId="contrsottotitart">
    <w:name w:val="contr_sottotitart"/>
    <w:basedOn w:val="Carpredefinitoparagrafo"/>
    <w:rsid w:val="00C76A75"/>
    <w:rPr>
      <w:i/>
      <w:iCs/>
    </w:rPr>
  </w:style>
  <w:style w:type="character" w:customStyle="1" w:styleId="contrsommarionumart">
    <w:name w:val="contr_sommario_numart"/>
    <w:basedOn w:val="Carpredefinitoparagrafo"/>
    <w:rsid w:val="00C76A75"/>
    <w:rPr>
      <w:b/>
      <w:bCs/>
    </w:rPr>
  </w:style>
  <w:style w:type="character" w:customStyle="1" w:styleId="contrsommariorubrica">
    <w:name w:val="contr_sommario_rubrica"/>
    <w:basedOn w:val="Carpredefinitoparagrafo"/>
    <w:rsid w:val="00C76A75"/>
    <w:rPr>
      <w:i/>
      <w:iCs/>
    </w:rPr>
  </w:style>
  <w:style w:type="character" w:customStyle="1" w:styleId="contrsommariotitart">
    <w:name w:val="contr_sommario_titart"/>
    <w:basedOn w:val="Carpredefinitoparagrafo"/>
    <w:rsid w:val="00C76A75"/>
    <w:rPr>
      <w:b/>
      <w:bCs/>
    </w:rPr>
  </w:style>
  <w:style w:type="character" w:customStyle="1" w:styleId="contrsommarioartnascosto">
    <w:name w:val="contr_sommario_artnascosto"/>
    <w:basedOn w:val="Carpredefinitoparagrafo"/>
    <w:rsid w:val="00C76A75"/>
    <w:rPr>
      <w:b/>
      <w:bCs/>
    </w:rPr>
  </w:style>
  <w:style w:type="character" w:customStyle="1" w:styleId="contrbarrato">
    <w:name w:val="contr_barrato"/>
    <w:basedOn w:val="Carpredefinitoparagrafo"/>
    <w:rsid w:val="00C76A75"/>
    <w:rPr>
      <w:strike/>
    </w:rPr>
  </w:style>
  <w:style w:type="character" w:customStyle="1" w:styleId="digestomaiuscoletto">
    <w:name w:val="digesto_maiuscoletto"/>
    <w:basedOn w:val="Carpredefinitoparagrafo"/>
    <w:rsid w:val="00C76A75"/>
    <w:rPr>
      <w:smallCaps/>
    </w:rPr>
  </w:style>
  <w:style w:type="character" w:customStyle="1" w:styleId="topbar">
    <w:name w:val="topbar"/>
    <w:basedOn w:val="Carpredefinitoparagrafo"/>
    <w:rsid w:val="00C76A75"/>
    <w:rPr>
      <w:rFonts w:ascii="Verdana" w:hAnsi="Verdana" w:hint="default"/>
      <w:b/>
      <w:bCs/>
      <w:strike w:val="0"/>
      <w:dstrike w:val="0"/>
      <w:color w:val="FFFFFF"/>
      <w:sz w:val="15"/>
      <w:szCs w:val="15"/>
      <w:u w:val="none"/>
      <w:effect w:val="none"/>
    </w:rPr>
  </w:style>
  <w:style w:type="character" w:customStyle="1" w:styleId="topbarsel">
    <w:name w:val="topbar_sel"/>
    <w:basedOn w:val="Carpredefinitoparagrafo"/>
    <w:rsid w:val="00C76A75"/>
    <w:rPr>
      <w:b/>
      <w:bCs/>
      <w:color w:val="FF0000"/>
    </w:rPr>
  </w:style>
  <w:style w:type="paragraph" w:customStyle="1" w:styleId="dottrinaallineamentoleft1">
    <w:name w:val="dottrina_allineamento_left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ottrinatestoelemelenco1">
    <w:name w:val="dottrina_testo_elem_elenco1"/>
    <w:basedOn w:val="Carpredefinitoparagrafo"/>
    <w:rsid w:val="00C76A75"/>
  </w:style>
  <w:style w:type="character" w:customStyle="1" w:styleId="ciperrichnota1">
    <w:name w:val="ciper_rich_nota1"/>
    <w:basedOn w:val="Carpredefinitoparagrafo"/>
    <w:rsid w:val="00C76A75"/>
    <w:rPr>
      <w:sz w:val="19"/>
      <w:szCs w:val="19"/>
      <w:vertAlign w:val="superscript"/>
    </w:rPr>
  </w:style>
  <w:style w:type="paragraph" w:customStyle="1" w:styleId="titolo10">
    <w:name w:val="titolo1"/>
    <w:basedOn w:val="Normale"/>
    <w:rsid w:val="00C76A75"/>
    <w:pPr>
      <w:spacing w:before="100" w:beforeAutospacing="1" w:after="100" w:afterAutospacing="1" w:line="240" w:lineRule="auto"/>
    </w:pPr>
    <w:rPr>
      <w:rFonts w:ascii="Times New Roman" w:eastAsia="Times New Roman" w:hAnsi="Times New Roman" w:cs="Times New Roman"/>
      <w:b/>
      <w:bCs/>
      <w:color w:val="333333"/>
      <w:sz w:val="17"/>
      <w:szCs w:val="17"/>
      <w:lang w:eastAsia="it-IT"/>
    </w:rPr>
  </w:style>
  <w:style w:type="paragraph" w:customStyle="1" w:styleId="descrizione1">
    <w:name w:val="descrizione1"/>
    <w:basedOn w:val="Normale"/>
    <w:rsid w:val="00C76A75"/>
    <w:pPr>
      <w:spacing w:before="100" w:beforeAutospacing="1" w:after="100" w:afterAutospacing="1" w:line="240" w:lineRule="auto"/>
    </w:pPr>
    <w:rPr>
      <w:rFonts w:ascii="Times New Roman" w:eastAsia="Times New Roman" w:hAnsi="Times New Roman" w:cs="Times New Roman"/>
      <w:color w:val="333333"/>
      <w:sz w:val="17"/>
      <w:szCs w:val="17"/>
      <w:lang w:eastAsia="it-IT"/>
    </w:rPr>
  </w:style>
  <w:style w:type="paragraph" w:customStyle="1" w:styleId="descrverde1">
    <w:name w:val="descrverde1"/>
    <w:basedOn w:val="Normale"/>
    <w:rsid w:val="00C76A75"/>
    <w:pPr>
      <w:spacing w:before="100" w:beforeAutospacing="1" w:after="100" w:afterAutospacing="1" w:line="240" w:lineRule="auto"/>
    </w:pPr>
    <w:rPr>
      <w:rFonts w:ascii="Times New Roman" w:eastAsia="Times New Roman" w:hAnsi="Times New Roman" w:cs="Times New Roman"/>
      <w:color w:val="669999"/>
      <w:sz w:val="17"/>
      <w:szCs w:val="17"/>
      <w:lang w:eastAsia="it-IT"/>
    </w:rPr>
  </w:style>
  <w:style w:type="paragraph" w:customStyle="1" w:styleId="titolo2">
    <w:name w:val="titolo2"/>
    <w:basedOn w:val="Normale"/>
    <w:rsid w:val="00C76A75"/>
    <w:pPr>
      <w:spacing w:before="100" w:beforeAutospacing="1" w:after="100" w:afterAutospacing="1" w:line="240" w:lineRule="auto"/>
    </w:pPr>
    <w:rPr>
      <w:rFonts w:ascii="Times New Roman" w:eastAsia="Times New Roman" w:hAnsi="Times New Roman" w:cs="Times New Roman"/>
      <w:b/>
      <w:bCs/>
      <w:color w:val="333333"/>
      <w:sz w:val="17"/>
      <w:szCs w:val="17"/>
      <w:lang w:eastAsia="it-IT"/>
    </w:rPr>
  </w:style>
  <w:style w:type="paragraph" w:customStyle="1" w:styleId="descrizione2">
    <w:name w:val="descrizione2"/>
    <w:basedOn w:val="Normale"/>
    <w:rsid w:val="00C76A75"/>
    <w:pPr>
      <w:spacing w:before="100" w:beforeAutospacing="1" w:after="100" w:afterAutospacing="1" w:line="240" w:lineRule="auto"/>
    </w:pPr>
    <w:rPr>
      <w:rFonts w:ascii="Times New Roman" w:eastAsia="Times New Roman" w:hAnsi="Times New Roman" w:cs="Times New Roman"/>
      <w:color w:val="333333"/>
      <w:sz w:val="17"/>
      <w:szCs w:val="17"/>
      <w:lang w:eastAsia="it-IT"/>
    </w:rPr>
  </w:style>
  <w:style w:type="paragraph" w:customStyle="1" w:styleId="descrverde2">
    <w:name w:val="descrverde2"/>
    <w:basedOn w:val="Normale"/>
    <w:rsid w:val="00C76A75"/>
    <w:pPr>
      <w:spacing w:before="100" w:beforeAutospacing="1" w:after="100" w:afterAutospacing="1" w:line="240" w:lineRule="auto"/>
    </w:pPr>
    <w:rPr>
      <w:rFonts w:ascii="Times New Roman" w:eastAsia="Times New Roman" w:hAnsi="Times New Roman" w:cs="Times New Roman"/>
      <w:color w:val="669999"/>
      <w:sz w:val="17"/>
      <w:szCs w:val="17"/>
      <w:lang w:eastAsia="it-IT"/>
    </w:rPr>
  </w:style>
  <w:style w:type="paragraph" w:customStyle="1" w:styleId="risultatiscuro1">
    <w:name w:val="risultatiscuro1"/>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chiaro1">
    <w:name w:val="risultatichiaro1"/>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aialrisultato1">
    <w:name w:val="vaialrisultato1"/>
    <w:basedOn w:val="Normale"/>
    <w:rsid w:val="00C76A75"/>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risscurodoc1">
    <w:name w:val="risscurodoc1"/>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1">
    <w:name w:val="rischiarodoc1"/>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1">
    <w:name w:val="risscurofoglio1"/>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1">
    <w:name w:val="rischiarofoglio1"/>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giu1">
    <w:name w:val="risscurobordogiu1"/>
    <w:basedOn w:val="Normale"/>
    <w:rsid w:val="00C76A75"/>
    <w:pPr>
      <w:pBdr>
        <w:bottom w:val="single" w:sz="6" w:space="4"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giu1">
    <w:name w:val="rischiarobordogiu1"/>
    <w:basedOn w:val="Normale"/>
    <w:rsid w:val="00C76A75"/>
    <w:pPr>
      <w:pBdr>
        <w:bottom w:val="single" w:sz="6" w:space="4"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su1">
    <w:name w:val="risscurobordosu1"/>
    <w:basedOn w:val="Normale"/>
    <w:rsid w:val="00C76A75"/>
    <w:pPr>
      <w:pBdr>
        <w:top w:val="single" w:sz="6" w:space="4"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su1">
    <w:name w:val="rischiarobordosu1"/>
    <w:basedOn w:val="Normale"/>
    <w:rsid w:val="00C76A75"/>
    <w:pPr>
      <w:pBdr>
        <w:top w:val="single" w:sz="6" w:space="4"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biancobordo1">
    <w:name w:val="risbiancobordo1"/>
    <w:basedOn w:val="Normale"/>
    <w:rsid w:val="00C76A75"/>
    <w:pPr>
      <w:pBdr>
        <w:top w:val="single" w:sz="6" w:space="0" w:color="CCCCCC"/>
        <w:bottom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gnalibromenu1">
    <w:name w:val="segnalibromenu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ggsegnalibro1">
    <w:name w:val="aggsegnalibro1"/>
    <w:basedOn w:val="Normale"/>
    <w:rsid w:val="00C76A75"/>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menubordo1">
    <w:name w:val="menubordo1"/>
    <w:basedOn w:val="Normale"/>
    <w:rsid w:val="00C76A75"/>
    <w:pPr>
      <w:pBdr>
        <w:bottom w:val="single" w:sz="6" w:space="5" w:color="333333"/>
      </w:pBd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enuseparatore1">
    <w:name w:val="menuseparatore1"/>
    <w:basedOn w:val="Normale"/>
    <w:rsid w:val="00C76A75"/>
    <w:pPr>
      <w:pBdr>
        <w:bottom w:val="single" w:sz="6" w:space="9" w:color="33333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titolo1">
    <w:name w:val="menutitolo1"/>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enuelemsel1">
    <w:name w:val="menuelemsel1"/>
    <w:basedOn w:val="Normale"/>
    <w:rsid w:val="00C76A75"/>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menuopera1">
    <w:name w:val="menuopera1"/>
    <w:basedOn w:val="Normale"/>
    <w:rsid w:val="00C76A75"/>
    <w:pPr>
      <w:shd w:val="clear" w:color="auto" w:fill="014C3D"/>
      <w:spacing w:before="100" w:beforeAutospacing="1" w:after="100" w:afterAutospacing="1" w:line="240" w:lineRule="auto"/>
    </w:pPr>
    <w:rPr>
      <w:rFonts w:ascii="Times New Roman" w:eastAsia="Times New Roman" w:hAnsi="Times New Roman" w:cs="Times New Roman"/>
      <w:b/>
      <w:bCs/>
      <w:color w:val="FFFFFF"/>
      <w:sz w:val="23"/>
      <w:szCs w:val="23"/>
      <w:lang w:eastAsia="it-IT"/>
    </w:rPr>
  </w:style>
  <w:style w:type="paragraph" w:customStyle="1" w:styleId="cellacredits1">
    <w:name w:val="cellacredits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scuro1">
    <w:name w:val="menurisscuro1"/>
    <w:basedOn w:val="Normale"/>
    <w:rsid w:val="00C76A75"/>
    <w:pPr>
      <w:shd w:val="clear" w:color="auto" w:fill="D6D4D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chiaro1">
    <w:name w:val="menurischiaro1"/>
    <w:basedOn w:val="Normale"/>
    <w:rsid w:val="00C76A75"/>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stremosel1">
    <w:name w:val="menuestremosel1"/>
    <w:basedOn w:val="Normale"/>
    <w:rsid w:val="00C76A75"/>
    <w:pP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estremosel1">
    <w:name w:val="estremosel1"/>
    <w:basedOn w:val="Normale"/>
    <w:rsid w:val="00C76A75"/>
    <w:pPr>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docaggsegnalibro1">
    <w:name w:val="docaggsegnalibro1"/>
    <w:basedOn w:val="Normale"/>
    <w:rsid w:val="00C76A75"/>
    <w:pPr>
      <w:pBdr>
        <w:bottom w:val="single" w:sz="6" w:space="8"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egnalibromenu1">
    <w:name w:val="docsegnalibromenu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olbar1">
    <w:name w:val="toolbar1"/>
    <w:basedOn w:val="Normale"/>
    <w:rsid w:val="00C76A75"/>
    <w:pPr>
      <w:pBdr>
        <w:top w:val="single" w:sz="6" w:space="2" w:color="CCCCCC"/>
        <w:bottom w:val="single" w:sz="6" w:space="2"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pratoolbar1">
    <w:name w:val="sopratoolbar1"/>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oolbar1">
    <w:name w:val="sottotoolbar1"/>
    <w:basedOn w:val="Normale"/>
    <w:rsid w:val="00C76A75"/>
    <w:pPr>
      <w:pBdr>
        <w:bottom w:val="single" w:sz="6" w:space="5"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pigrafe1">
    <w:name w:val="epigrafe1"/>
    <w:basedOn w:val="Normale"/>
    <w:rsid w:val="00C76A75"/>
    <w:pPr>
      <w:shd w:val="clear" w:color="auto" w:fill="F3F3F3"/>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nota11">
    <w:name w:val="nota11"/>
    <w:basedOn w:val="Normale"/>
    <w:rsid w:val="00C76A75"/>
    <w:pP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documento1">
    <w:name w:val="documento1"/>
    <w:basedOn w:val="Normale"/>
    <w:rsid w:val="00C76A75"/>
    <w:pPr>
      <w:spacing w:before="100" w:beforeAutospacing="1" w:after="100" w:afterAutospacing="1" w:line="240" w:lineRule="auto"/>
      <w:jc w:val="both"/>
    </w:pPr>
    <w:rPr>
      <w:rFonts w:ascii="Times New Roman" w:eastAsia="Times New Roman" w:hAnsi="Times New Roman" w:cs="Times New Roman"/>
      <w:sz w:val="18"/>
      <w:szCs w:val="18"/>
      <w:lang w:eastAsia="it-IT"/>
    </w:rPr>
  </w:style>
  <w:style w:type="paragraph" w:customStyle="1" w:styleId="documentostampa1">
    <w:name w:val="documentostampa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operesezione1">
    <w:name w:val="operesezione1"/>
    <w:basedOn w:val="Normale"/>
    <w:rsid w:val="00C76A75"/>
    <w:pPr>
      <w:pBdr>
        <w:top w:val="single" w:sz="6" w:space="5" w:color="CCCCCC"/>
        <w:bottom w:val="single" w:sz="6" w:space="5" w:color="CCCCCC"/>
      </w:pBdr>
      <w:shd w:val="clear" w:color="auto" w:fill="F3F3F3"/>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operetitolo1">
    <w:name w:val="operetitolo1"/>
    <w:basedOn w:val="Normale"/>
    <w:rsid w:val="00C76A75"/>
    <w:pPr>
      <w:pBdr>
        <w:top w:val="single" w:sz="6" w:space="5" w:color="CCCCCC"/>
        <w:left w:val="single" w:sz="6" w:space="10" w:color="CCCCCC"/>
        <w:bottom w:val="single" w:sz="6" w:space="5" w:color="CCCCCC"/>
      </w:pBdr>
      <w:shd w:val="clear" w:color="auto" w:fill="E6E6E6"/>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operedescrizione1">
    <w:name w:val="operedescrizione1"/>
    <w:basedOn w:val="Normale"/>
    <w:rsid w:val="00C76A75"/>
    <w:pPr>
      <w:pBdr>
        <w:left w:val="single" w:sz="6" w:space="10"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1">
    <w:name w:val="celladescr1"/>
    <w:basedOn w:val="Normale"/>
    <w:rsid w:val="00C76A75"/>
    <w:pPr>
      <w:spacing w:before="100" w:beforeAutospacing="1" w:after="100" w:afterAutospacing="1" w:line="336" w:lineRule="atLeast"/>
      <w:jc w:val="both"/>
    </w:pPr>
    <w:rPr>
      <w:rFonts w:ascii="Times New Roman" w:eastAsia="Times New Roman" w:hAnsi="Times New Roman" w:cs="Times New Roman"/>
      <w:sz w:val="24"/>
      <w:szCs w:val="24"/>
      <w:lang w:eastAsia="it-IT"/>
    </w:rPr>
  </w:style>
  <w:style w:type="paragraph" w:customStyle="1" w:styleId="probaccesso1">
    <w:name w:val="probaccesso1"/>
    <w:basedOn w:val="Normale"/>
    <w:rsid w:val="00C76A75"/>
    <w:pPr>
      <w:pBdr>
        <w:top w:val="single" w:sz="6" w:space="5" w:color="CCCCCC"/>
        <w:bottom w:val="single" w:sz="6" w:space="5" w:color="CCCCCC"/>
      </w:pBdr>
      <w:shd w:val="clear" w:color="auto" w:fill="CC0000"/>
      <w:spacing w:before="100" w:beforeAutospacing="1" w:after="100" w:afterAutospacing="1" w:line="240" w:lineRule="auto"/>
    </w:pPr>
    <w:rPr>
      <w:rFonts w:ascii="Times New Roman" w:eastAsia="Times New Roman" w:hAnsi="Times New Roman" w:cs="Times New Roman"/>
      <w:color w:val="FFFFFF"/>
      <w:sz w:val="18"/>
      <w:szCs w:val="18"/>
      <w:lang w:eastAsia="it-IT"/>
    </w:rPr>
  </w:style>
  <w:style w:type="paragraph" w:customStyle="1" w:styleId="quotidianodescrizione1">
    <w:name w:val="quotidianodescrizione1"/>
    <w:basedOn w:val="Normale"/>
    <w:rsid w:val="00C76A75"/>
    <w:pPr>
      <w:shd w:val="clear" w:color="auto" w:fill="F5FA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2">
    <w:name w:val="celladescr2"/>
    <w:basedOn w:val="Normale"/>
    <w:rsid w:val="00C76A75"/>
    <w:pPr>
      <w:spacing w:before="100" w:beforeAutospacing="1" w:after="100" w:afterAutospacing="1" w:line="336" w:lineRule="atLeast"/>
      <w:jc w:val="both"/>
    </w:pPr>
    <w:rPr>
      <w:rFonts w:ascii="Times New Roman" w:eastAsia="Times New Roman" w:hAnsi="Times New Roman" w:cs="Times New Roman"/>
      <w:sz w:val="24"/>
      <w:szCs w:val="24"/>
      <w:lang w:eastAsia="it-IT"/>
    </w:rPr>
  </w:style>
  <w:style w:type="paragraph" w:customStyle="1" w:styleId="quotidianotitolo1">
    <w:name w:val="quotidianotitolo1"/>
    <w:basedOn w:val="Normale"/>
    <w:rsid w:val="00C76A75"/>
    <w:pPr>
      <w:spacing w:before="100" w:beforeAutospacing="1" w:after="100" w:afterAutospacing="1" w:line="360" w:lineRule="atLeast"/>
    </w:pPr>
    <w:rPr>
      <w:rFonts w:ascii="Times New Roman" w:eastAsia="Times New Roman" w:hAnsi="Times New Roman" w:cs="Times New Roman"/>
      <w:b/>
      <w:bCs/>
      <w:sz w:val="18"/>
      <w:szCs w:val="18"/>
      <w:lang w:eastAsia="it-IT"/>
    </w:rPr>
  </w:style>
  <w:style w:type="paragraph" w:customStyle="1" w:styleId="leggiditalialink1">
    <w:name w:val="leggiditalialink1"/>
    <w:basedOn w:val="Normale"/>
    <w:rsid w:val="00C76A75"/>
    <w:pPr>
      <w:shd w:val="clear" w:color="auto" w:fill="024C3D"/>
      <w:spacing w:before="100" w:beforeAutospacing="1" w:after="100" w:afterAutospacing="1" w:line="240" w:lineRule="auto"/>
    </w:pPr>
    <w:rPr>
      <w:rFonts w:ascii="Verdana" w:eastAsia="Times New Roman" w:hAnsi="Verdana" w:cs="Times New Roman"/>
      <w:color w:val="FFFFFF"/>
      <w:sz w:val="18"/>
      <w:szCs w:val="18"/>
      <w:lang w:eastAsia="it-IT"/>
    </w:rPr>
  </w:style>
  <w:style w:type="paragraph" w:customStyle="1" w:styleId="altraopera1">
    <w:name w:val="altraopera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3">
    <w:name w:val="celladescr3"/>
    <w:basedOn w:val="Normale"/>
    <w:rsid w:val="00C76A75"/>
    <w:pPr>
      <w:spacing w:before="100" w:beforeAutospacing="1" w:after="100" w:afterAutospacing="1" w:line="336" w:lineRule="atLeast"/>
      <w:jc w:val="both"/>
    </w:pPr>
    <w:rPr>
      <w:rFonts w:ascii="Verdana" w:eastAsia="Times New Roman" w:hAnsi="Verdana" w:cs="Times New Roman"/>
      <w:sz w:val="15"/>
      <w:szCs w:val="15"/>
      <w:lang w:eastAsia="it-IT"/>
    </w:rPr>
  </w:style>
  <w:style w:type="paragraph" w:customStyle="1" w:styleId="operatitolo1">
    <w:name w:val="operatitolo1"/>
    <w:basedOn w:val="Normale"/>
    <w:rsid w:val="00C76A75"/>
    <w:pPr>
      <w:spacing w:before="100" w:beforeAutospacing="1" w:after="100" w:afterAutospacing="1" w:line="360" w:lineRule="atLeast"/>
    </w:pPr>
    <w:rPr>
      <w:rFonts w:ascii="Times New Roman" w:eastAsia="Times New Roman" w:hAnsi="Times New Roman" w:cs="Times New Roman"/>
      <w:b/>
      <w:bCs/>
      <w:sz w:val="17"/>
      <w:szCs w:val="17"/>
      <w:lang w:eastAsia="it-IT"/>
    </w:rPr>
  </w:style>
  <w:style w:type="paragraph" w:customStyle="1" w:styleId="sepvertout1">
    <w:name w:val="sepvertout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1">
    <w:name w:val="sepvert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out1">
    <w:name w:val="seporizout1"/>
    <w:basedOn w:val="Normale"/>
    <w:rsid w:val="00C76A75"/>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seporiz1">
    <w:name w:val="seporiz1"/>
    <w:basedOn w:val="Normale"/>
    <w:rsid w:val="00C76A75"/>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avvisolegale1">
    <w:name w:val="avvisolegale1"/>
    <w:basedOn w:val="Normale"/>
    <w:rsid w:val="00C76A75"/>
    <w:pPr>
      <w:shd w:val="clear" w:color="auto" w:fill="F3F3F3"/>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cartella1">
    <w:name w:val="cartella1"/>
    <w:basedOn w:val="Normale"/>
    <w:rsid w:val="00C76A75"/>
    <w:pPr>
      <w:pBdr>
        <w:bottom w:val="single" w:sz="6" w:space="0" w:color="00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1">
    <w:name w:val="azione1"/>
    <w:basedOn w:val="Normale"/>
    <w:rsid w:val="00C76A75"/>
    <w:pPr>
      <w:pBdr>
        <w:bottom w:val="single" w:sz="6" w:space="0" w:color="006666"/>
      </w:pBdr>
      <w:spacing w:before="100" w:beforeAutospacing="1" w:after="100" w:afterAutospacing="1" w:line="240" w:lineRule="auto"/>
    </w:pPr>
    <w:rPr>
      <w:rFonts w:ascii="Times New Roman" w:eastAsia="Times New Roman" w:hAnsi="Times New Roman" w:cs="Times New Roman"/>
      <w:color w:val="006666"/>
      <w:sz w:val="24"/>
      <w:szCs w:val="24"/>
      <w:lang w:eastAsia="it-IT"/>
    </w:rPr>
  </w:style>
  <w:style w:type="paragraph" w:customStyle="1" w:styleId="creanuovo1">
    <w:name w:val="creanuovo1"/>
    <w:basedOn w:val="Normale"/>
    <w:rsid w:val="00C76A75"/>
    <w:pPr>
      <w:shd w:val="clear" w:color="auto" w:fill="D2DDD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1">
    <w:name w:val="elencotitolo1"/>
    <w:basedOn w:val="Normale"/>
    <w:rsid w:val="00C76A75"/>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celladettagli1">
    <w:name w:val="celladettagli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azioni1">
    <w:name w:val="cellaazioni1"/>
    <w:basedOn w:val="Normale"/>
    <w:rsid w:val="00C76A75"/>
    <w:pPr>
      <w:shd w:val="clear" w:color="auto" w:fill="DEDED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2">
    <w:name w:val="azione2"/>
    <w:basedOn w:val="Normale"/>
    <w:rsid w:val="00C76A75"/>
    <w:pPr>
      <w:shd w:val="clear" w:color="auto" w:fill="DEDEDE"/>
      <w:spacing w:before="100" w:beforeAutospacing="1" w:after="100" w:afterAutospacing="1" w:line="240" w:lineRule="auto"/>
    </w:pPr>
    <w:rPr>
      <w:rFonts w:ascii="Times New Roman" w:eastAsia="Times New Roman" w:hAnsi="Times New Roman" w:cs="Times New Roman"/>
      <w:color w:val="006666"/>
      <w:sz w:val="24"/>
      <w:szCs w:val="24"/>
      <w:lang w:eastAsia="it-IT"/>
    </w:rPr>
  </w:style>
  <w:style w:type="paragraph" w:customStyle="1" w:styleId="elencotitolo2">
    <w:name w:val="elencotitolo2"/>
    <w:basedOn w:val="Normale"/>
    <w:rsid w:val="00C76A75"/>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rigaricerca1">
    <w:name w:val="rigaricerca1"/>
    <w:basedOn w:val="Normale"/>
    <w:rsid w:val="00C76A75"/>
    <w:pPr>
      <w:pBdr>
        <w:bottom w:val="single" w:sz="6" w:space="0" w:color="00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chiaro1">
    <w:name w:val="rigaricchiaro1"/>
    <w:basedOn w:val="Normale"/>
    <w:rsid w:val="00C76A75"/>
    <w:pPr>
      <w:pBdr>
        <w:bottom w:val="single" w:sz="6" w:space="0" w:color="006666"/>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scuro1">
    <w:name w:val="rigaricscuro1"/>
    <w:basedOn w:val="Normale"/>
    <w:rsid w:val="00C76A75"/>
    <w:pPr>
      <w:pBdr>
        <w:bottom w:val="single" w:sz="6" w:space="0" w:color="006666"/>
      </w:pBdr>
      <w:shd w:val="clear" w:color="auto" w:fill="E4E4E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3">
    <w:name w:val="elencotitolo3"/>
    <w:basedOn w:val="Normale"/>
    <w:rsid w:val="00C76A75"/>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epigrafe2">
    <w:name w:val="epigrafe2"/>
    <w:basedOn w:val="Normale"/>
    <w:rsid w:val="00C76A75"/>
    <w:pPr>
      <w:shd w:val="clear" w:color="auto" w:fill="F3F3F3"/>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estremosel2">
    <w:name w:val="estremosel2"/>
    <w:basedOn w:val="Normale"/>
    <w:rsid w:val="00C76A75"/>
    <w:pPr>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nota12">
    <w:name w:val="nota12"/>
    <w:basedOn w:val="Normale"/>
    <w:rsid w:val="00C76A75"/>
    <w:pP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elencoarticoli1">
    <w:name w:val="elencoarticoli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3">
    <w:name w:val="titolo3"/>
    <w:basedOn w:val="Normale"/>
    <w:rsid w:val="00C76A75"/>
    <w:pPr>
      <w:spacing w:before="100" w:beforeAutospacing="1" w:after="100" w:afterAutospacing="1" w:line="240" w:lineRule="auto"/>
    </w:pPr>
    <w:rPr>
      <w:rFonts w:ascii="Times New Roman" w:eastAsia="Times New Roman" w:hAnsi="Times New Roman" w:cs="Times New Roman"/>
      <w:b/>
      <w:bCs/>
      <w:sz w:val="23"/>
      <w:szCs w:val="23"/>
      <w:lang w:eastAsia="it-IT"/>
    </w:rPr>
  </w:style>
  <w:style w:type="paragraph" w:customStyle="1" w:styleId="vaialrisultato2">
    <w:name w:val="vaialrisultato2"/>
    <w:basedOn w:val="Normale"/>
    <w:rsid w:val="00C76A75"/>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risscurodoc2">
    <w:name w:val="risscurodoc2"/>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2">
    <w:name w:val="rischiarodoc2"/>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2">
    <w:name w:val="risscurofoglio2"/>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2">
    <w:name w:val="rischiarofoglio2"/>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11">
    <w:name w:val="sent_class_l11"/>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sentclassl21">
    <w:name w:val="sent_class_l21"/>
    <w:basedOn w:val="Normale"/>
    <w:rsid w:val="00C76A75"/>
    <w:pPr>
      <w:spacing w:before="100" w:beforeAutospacing="1" w:after="100" w:afterAutospacing="1" w:line="240" w:lineRule="auto"/>
      <w:ind w:left="240"/>
    </w:pPr>
    <w:rPr>
      <w:rFonts w:ascii="Times New Roman" w:eastAsia="Times New Roman" w:hAnsi="Times New Roman" w:cs="Times New Roman"/>
      <w:b/>
      <w:bCs/>
      <w:lang w:eastAsia="it-IT"/>
    </w:rPr>
  </w:style>
  <w:style w:type="paragraph" w:customStyle="1" w:styleId="sentclassl31">
    <w:name w:val="sent_class_l31"/>
    <w:basedOn w:val="Normale"/>
    <w:rsid w:val="00C76A75"/>
    <w:pPr>
      <w:spacing w:before="100" w:beforeAutospacing="1" w:after="100" w:afterAutospacing="1" w:line="240" w:lineRule="auto"/>
      <w:ind w:left="240"/>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C76A7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76A7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76A7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76A75"/>
    <w:rPr>
      <w:rFonts w:ascii="Arial" w:eastAsia="Times New Roman" w:hAnsi="Arial" w:cs="Arial"/>
      <w:vanish/>
      <w:sz w:val="16"/>
      <w:szCs w:val="16"/>
      <w:lang w:eastAsia="it-IT"/>
    </w:rPr>
  </w:style>
  <w:style w:type="character" w:customStyle="1" w:styleId="estremosel3">
    <w:name w:val="estremosel3"/>
    <w:basedOn w:val="Carpredefinitoparagrafo"/>
    <w:rsid w:val="00C76A75"/>
  </w:style>
  <w:style w:type="paragraph" w:customStyle="1" w:styleId="provvsommarioart">
    <w:name w:val="provv_sommario_ar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C76A75"/>
  </w:style>
  <w:style w:type="paragraph" w:styleId="Testofumetto">
    <w:name w:val="Balloon Text"/>
    <w:basedOn w:val="Normale"/>
    <w:link w:val="TestofumettoCarattere"/>
    <w:uiPriority w:val="99"/>
    <w:semiHidden/>
    <w:unhideWhenUsed/>
    <w:rsid w:val="00C76A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A75"/>
    <w:rPr>
      <w:rFonts w:ascii="Tahoma" w:hAnsi="Tahoma" w:cs="Tahoma"/>
      <w:sz w:val="16"/>
      <w:szCs w:val="16"/>
    </w:rPr>
  </w:style>
  <w:style w:type="paragraph" w:styleId="Intestazione">
    <w:name w:val="header"/>
    <w:basedOn w:val="Normale"/>
    <w:link w:val="IntestazioneCarattere"/>
    <w:uiPriority w:val="99"/>
    <w:unhideWhenUsed/>
    <w:rsid w:val="00D84E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4E02"/>
  </w:style>
  <w:style w:type="paragraph" w:styleId="Pidipagina">
    <w:name w:val="footer"/>
    <w:basedOn w:val="Normale"/>
    <w:link w:val="PidipaginaCarattere"/>
    <w:uiPriority w:val="99"/>
    <w:unhideWhenUsed/>
    <w:rsid w:val="00D84E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4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76A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6A75"/>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C76A75"/>
  </w:style>
  <w:style w:type="character" w:styleId="Collegamentoipertestuale">
    <w:name w:val="Hyperlink"/>
    <w:basedOn w:val="Carpredefinitoparagrafo"/>
    <w:uiPriority w:val="99"/>
    <w:semiHidden/>
    <w:unhideWhenUsed/>
    <w:rsid w:val="00C76A75"/>
    <w:rPr>
      <w:strike w:val="0"/>
      <w:dstrike w:val="0"/>
      <w:color w:val="0000FF"/>
      <w:u w:val="none"/>
      <w:effect w:val="none"/>
    </w:rPr>
  </w:style>
  <w:style w:type="character" w:styleId="Collegamentovisitato">
    <w:name w:val="FollowedHyperlink"/>
    <w:basedOn w:val="Carpredefinitoparagrafo"/>
    <w:uiPriority w:val="99"/>
    <w:semiHidden/>
    <w:unhideWhenUsed/>
    <w:rsid w:val="00C76A75"/>
    <w:rPr>
      <w:strike w:val="0"/>
      <w:dstrike w:val="0"/>
      <w:color w:val="800080"/>
      <w:u w:val="none"/>
      <w:effect w:val="none"/>
    </w:rPr>
  </w:style>
  <w:style w:type="paragraph" w:customStyle="1" w:styleId="sentright">
    <w:name w:val="sent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sentnormal">
    <w:name w:val="sent_normal"/>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entcenter">
    <w:name w:val="sent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sentr1">
    <w:name w:val="sent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sentr2">
    <w:name w:val="sent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sentr3">
    <w:name w:val="sent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sentr4">
    <w:name w:val="sent_r4"/>
    <w:basedOn w:val="Normale"/>
    <w:rsid w:val="00C76A75"/>
    <w:pPr>
      <w:spacing w:before="100" w:beforeAutospacing="1" w:after="100" w:afterAutospacing="1" w:line="240" w:lineRule="auto"/>
      <w:ind w:firstLine="1000"/>
      <w:jc w:val="both"/>
    </w:pPr>
    <w:rPr>
      <w:rFonts w:ascii="Times New Roman" w:eastAsia="Times New Roman" w:hAnsi="Times New Roman" w:cs="Times New Roman"/>
      <w:sz w:val="24"/>
      <w:szCs w:val="24"/>
      <w:lang w:eastAsia="it-IT"/>
    </w:rPr>
  </w:style>
  <w:style w:type="paragraph" w:customStyle="1" w:styleId="codartstruttura">
    <w:name w:val="codart_struttura"/>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dartgiury">
    <w:name w:val="codart_giury"/>
    <w:basedOn w:val="Normale"/>
    <w:rsid w:val="00C76A75"/>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codartestremi">
    <w:name w:val="codart_estremi"/>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dartr1">
    <w:name w:val="codart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dartr2">
    <w:name w:val="codart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odartr3">
    <w:name w:val="codart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rinar1">
    <w:name w:val="dottrina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ottrinar2">
    <w:name w:val="dottrina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dottrinar3">
    <w:name w:val="dottrina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massgetesto">
    <w:name w:val="massge_testo"/>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ssgeestremo">
    <w:name w:val="massge_estrem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assgetitolo">
    <w:name w:val="massge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aximustesto">
    <w:name w:val="maximus_testo"/>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ximusestremo">
    <w:name w:val="maximus_estrem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massimatesto">
    <w:name w:val="massima_testo"/>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massimaestremo">
    <w:name w:val="massima_estrem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bibliotesto">
    <w:name w:val="biblio_testo"/>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dsr1">
    <w:name w:val="cds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dsr2">
    <w:name w:val="cds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dsr3">
    <w:name w:val="cds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ger1">
    <w:name w:val="dottge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dottger2">
    <w:name w:val="dottge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dottger3">
    <w:name w:val="dottge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dottgecentrato">
    <w:name w:val="dottge_centrato"/>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dottgedestra">
    <w:name w:val="dottge_destra"/>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ottgeabstract">
    <w:name w:val="dottge_abstract"/>
    <w:basedOn w:val="Normale"/>
    <w:rsid w:val="00C76A75"/>
    <w:pPr>
      <w:spacing w:before="100" w:beforeAutospacing="1" w:after="100" w:afterAutospacing="1" w:line="240" w:lineRule="auto"/>
      <w:jc w:val="both"/>
    </w:pPr>
    <w:rPr>
      <w:rFonts w:ascii="Times New Roman" w:eastAsia="Times New Roman" w:hAnsi="Times New Roman" w:cs="Times New Roman"/>
      <w:i/>
      <w:iCs/>
      <w:sz w:val="24"/>
      <w:szCs w:val="24"/>
      <w:lang w:eastAsia="it-IT"/>
    </w:rPr>
  </w:style>
  <w:style w:type="paragraph" w:customStyle="1" w:styleId="tagipsoacenter">
    <w:name w:val="tagipsoa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tagipsoaright">
    <w:name w:val="tagipsoa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tagipsoacasititolo">
    <w:name w:val="tagipsoa_casi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casifonte">
    <w:name w:val="tagipsoa_casi_fonte"/>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asistto">
    <w:name w:val="tagipsoa_casi_stt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ommentariotitolo">
    <w:name w:val="tagipsoa_commentario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commentariofonte">
    <w:name w:val="tagipsoa_commentario_fonte"/>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commentariostto">
    <w:name w:val="tagipsoa_commentario_stt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profilotitolo">
    <w:name w:val="tagipsoa_profilo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profilofonte">
    <w:name w:val="tagipsoa_profilo_fonte"/>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profilostto">
    <w:name w:val="tagipsoa_profilo_stt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bibliografiatitolo">
    <w:name w:val="tagipsoa_bibliografia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tagipsoabibliografiafonte">
    <w:name w:val="tagipsoa_bibliografia_fonte"/>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tagipsoabibliografiastto">
    <w:name w:val="tagipsoa_bibliografia_stto"/>
    <w:basedOn w:val="Normale"/>
    <w:rsid w:val="00C76A75"/>
    <w:pPr>
      <w:spacing w:before="100" w:beforeAutospacing="1" w:after="100" w:afterAutospacing="1" w:line="240" w:lineRule="auto"/>
    </w:pPr>
    <w:rPr>
      <w:rFonts w:ascii="Times New Roman" w:eastAsia="Times New Roman" w:hAnsi="Times New Roman" w:cs="Times New Roman"/>
      <w:i/>
      <w:iCs/>
      <w:sz w:val="24"/>
      <w:szCs w:val="24"/>
      <w:lang w:eastAsia="it-IT"/>
    </w:rPr>
  </w:style>
  <w:style w:type="paragraph" w:customStyle="1" w:styleId="prontuarior1">
    <w:name w:val="prontuario_r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ntuarior2">
    <w:name w:val="prontuario_r2"/>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ntuarior3">
    <w:name w:val="prontuario_r3"/>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provvr0">
    <w:name w:val="provv_r0"/>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r1">
    <w:name w:val="provv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provvr2">
    <w:name w:val="provv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provvr3">
    <w:name w:val="provv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provvc">
    <w:name w:val="provv_c"/>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d">
    <w:name w:val="provv_d"/>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rovvright">
    <w:name w:val="provv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provvcenter">
    <w:name w:val="provv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titoli">
    <w:name w:val="provv_titoli"/>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ovvambito">
    <w:name w:val="provv_ambito"/>
    <w:basedOn w:val="Normale"/>
    <w:rsid w:val="00C76A75"/>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provvgiury">
    <w:name w:val="provv_giury"/>
    <w:basedOn w:val="Normale"/>
    <w:rsid w:val="00C76A75"/>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provvnota">
    <w:name w:val="provv_nota"/>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parar0">
    <w:name w:val="provv_titolo_para_r0"/>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parar1">
    <w:name w:val="provv_titolo_para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b/>
      <w:bCs/>
      <w:sz w:val="24"/>
      <w:szCs w:val="24"/>
      <w:lang w:eastAsia="it-IT"/>
    </w:rPr>
  </w:style>
  <w:style w:type="paragraph" w:customStyle="1" w:styleId="provvtitoloparar2">
    <w:name w:val="provv_titolo_para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b/>
      <w:bCs/>
      <w:sz w:val="24"/>
      <w:szCs w:val="24"/>
      <w:lang w:eastAsia="it-IT"/>
    </w:rPr>
  </w:style>
  <w:style w:type="paragraph" w:customStyle="1" w:styleId="provvtitoloparar3">
    <w:name w:val="provv_titolo_para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b/>
      <w:bCs/>
      <w:sz w:val="24"/>
      <w:szCs w:val="24"/>
      <w:lang w:eastAsia="it-IT"/>
    </w:rPr>
  </w:style>
  <w:style w:type="paragraph" w:customStyle="1" w:styleId="provvtitoloparar4">
    <w:name w:val="provv_titolo_para_r4"/>
    <w:basedOn w:val="Normale"/>
    <w:rsid w:val="00C76A75"/>
    <w:pPr>
      <w:spacing w:before="100" w:beforeAutospacing="1" w:after="100" w:afterAutospacing="1" w:line="240" w:lineRule="auto"/>
      <w:ind w:firstLine="1000"/>
      <w:jc w:val="both"/>
    </w:pPr>
    <w:rPr>
      <w:rFonts w:ascii="Times New Roman" w:eastAsia="Times New Roman" w:hAnsi="Times New Roman" w:cs="Times New Roman"/>
      <w:b/>
      <w:bCs/>
      <w:sz w:val="24"/>
      <w:szCs w:val="24"/>
      <w:lang w:eastAsia="it-IT"/>
    </w:rPr>
  </w:style>
  <w:style w:type="paragraph" w:customStyle="1" w:styleId="provvtitololiv1">
    <w:name w:val="provv_titolo_liv1"/>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provvtitololiv2">
    <w:name w:val="provv_titolo_liv2"/>
    <w:basedOn w:val="Normale"/>
    <w:rsid w:val="00C76A75"/>
    <w:pPr>
      <w:spacing w:before="100" w:beforeAutospacing="1" w:after="100" w:afterAutospacing="1" w:line="240" w:lineRule="auto"/>
      <w:ind w:firstLine="170"/>
      <w:jc w:val="both"/>
    </w:pPr>
    <w:rPr>
      <w:rFonts w:ascii="Times New Roman" w:eastAsia="Times New Roman" w:hAnsi="Times New Roman" w:cs="Times New Roman"/>
      <w:b/>
      <w:bCs/>
      <w:sz w:val="24"/>
      <w:szCs w:val="24"/>
      <w:lang w:eastAsia="it-IT"/>
    </w:rPr>
  </w:style>
  <w:style w:type="paragraph" w:customStyle="1" w:styleId="provvtitololiv3">
    <w:name w:val="provv_titolo_liv3"/>
    <w:basedOn w:val="Normale"/>
    <w:rsid w:val="00C76A75"/>
    <w:pPr>
      <w:spacing w:before="100" w:beforeAutospacing="1" w:after="100" w:afterAutospacing="1" w:line="240" w:lineRule="auto"/>
      <w:ind w:firstLine="170"/>
      <w:jc w:val="both"/>
    </w:pPr>
    <w:rPr>
      <w:rFonts w:ascii="Times New Roman" w:eastAsia="Times New Roman" w:hAnsi="Times New Roman" w:cs="Times New Roman"/>
      <w:b/>
      <w:bCs/>
      <w:i/>
      <w:iCs/>
      <w:sz w:val="24"/>
      <w:szCs w:val="24"/>
      <w:lang w:eastAsia="it-IT"/>
    </w:rPr>
  </w:style>
  <w:style w:type="paragraph" w:customStyle="1" w:styleId="provvtitololiv4">
    <w:name w:val="provv_titolo_liv4"/>
    <w:basedOn w:val="Normale"/>
    <w:rsid w:val="00C76A75"/>
    <w:pPr>
      <w:spacing w:before="100" w:beforeAutospacing="1" w:after="100" w:afterAutospacing="1" w:line="240" w:lineRule="auto"/>
      <w:ind w:firstLine="170"/>
      <w:jc w:val="both"/>
    </w:pPr>
    <w:rPr>
      <w:rFonts w:ascii="Times New Roman" w:eastAsia="Times New Roman" w:hAnsi="Times New Roman" w:cs="Times New Roman"/>
      <w:i/>
      <w:iCs/>
      <w:sz w:val="24"/>
      <w:szCs w:val="24"/>
      <w:lang w:eastAsia="it-IT"/>
    </w:rPr>
  </w:style>
  <w:style w:type="paragraph" w:customStyle="1" w:styleId="provvtitololiv5">
    <w:name w:val="provv_titolo_liv5"/>
    <w:basedOn w:val="Normale"/>
    <w:rsid w:val="00C76A75"/>
    <w:pPr>
      <w:spacing w:before="100" w:beforeAutospacing="1" w:after="100" w:afterAutospacing="1" w:line="240" w:lineRule="auto"/>
      <w:ind w:firstLine="340"/>
      <w:jc w:val="both"/>
    </w:pPr>
    <w:rPr>
      <w:rFonts w:ascii="Times New Roman" w:eastAsia="Times New Roman" w:hAnsi="Times New Roman" w:cs="Times New Roman"/>
      <w:i/>
      <w:iCs/>
      <w:sz w:val="24"/>
      <w:szCs w:val="24"/>
      <w:lang w:eastAsia="it-IT"/>
    </w:rPr>
  </w:style>
  <w:style w:type="paragraph" w:customStyle="1" w:styleId="provvsommtitoliliv2">
    <w:name w:val="provv_somm_titoli_liv2"/>
    <w:basedOn w:val="Normale"/>
    <w:rsid w:val="00C76A75"/>
    <w:pPr>
      <w:spacing w:before="100" w:beforeAutospacing="1" w:after="100" w:afterAutospacing="1" w:line="240" w:lineRule="auto"/>
      <w:ind w:firstLine="400"/>
    </w:pPr>
    <w:rPr>
      <w:rFonts w:ascii="Times New Roman" w:eastAsia="Times New Roman" w:hAnsi="Times New Roman" w:cs="Times New Roman"/>
      <w:sz w:val="24"/>
      <w:szCs w:val="24"/>
      <w:lang w:eastAsia="it-IT"/>
    </w:rPr>
  </w:style>
  <w:style w:type="paragraph" w:customStyle="1" w:styleId="provvsommtitoliliv3">
    <w:name w:val="provv_somm_titoli_liv3"/>
    <w:basedOn w:val="Normale"/>
    <w:rsid w:val="00C76A75"/>
    <w:pPr>
      <w:spacing w:before="100" w:beforeAutospacing="1" w:after="100" w:afterAutospacing="1" w:line="240" w:lineRule="auto"/>
      <w:ind w:firstLine="600"/>
    </w:pPr>
    <w:rPr>
      <w:rFonts w:ascii="Times New Roman" w:eastAsia="Times New Roman" w:hAnsi="Times New Roman" w:cs="Times New Roman"/>
      <w:sz w:val="24"/>
      <w:szCs w:val="24"/>
      <w:lang w:eastAsia="it-IT"/>
    </w:rPr>
  </w:style>
  <w:style w:type="paragraph" w:customStyle="1" w:styleId="provvsommtitoliliv4">
    <w:name w:val="provv_somm_titoli_liv4"/>
    <w:basedOn w:val="Normale"/>
    <w:rsid w:val="00C76A75"/>
    <w:pPr>
      <w:spacing w:before="100" w:beforeAutospacing="1" w:after="100" w:afterAutospacing="1" w:line="240" w:lineRule="auto"/>
      <w:ind w:firstLine="800"/>
    </w:pPr>
    <w:rPr>
      <w:rFonts w:ascii="Times New Roman" w:eastAsia="Times New Roman" w:hAnsi="Times New Roman" w:cs="Times New Roman"/>
      <w:sz w:val="24"/>
      <w:szCs w:val="24"/>
      <w:lang w:eastAsia="it-IT"/>
    </w:rPr>
  </w:style>
  <w:style w:type="paragraph" w:customStyle="1" w:styleId="provvsommtitoliliv5">
    <w:name w:val="provv_somm_titoli_liv5"/>
    <w:basedOn w:val="Normale"/>
    <w:rsid w:val="00C76A75"/>
    <w:pPr>
      <w:spacing w:before="100" w:beforeAutospacing="1" w:after="100" w:afterAutospacing="1" w:line="240" w:lineRule="auto"/>
      <w:ind w:firstLine="1000"/>
    </w:pPr>
    <w:rPr>
      <w:rFonts w:ascii="Times New Roman" w:eastAsia="Times New Roman" w:hAnsi="Times New Roman" w:cs="Times New Roman"/>
      <w:sz w:val="24"/>
      <w:szCs w:val="24"/>
      <w:lang w:eastAsia="it-IT"/>
    </w:rPr>
  </w:style>
  <w:style w:type="paragraph" w:customStyle="1" w:styleId="provvsommarioambito">
    <w:name w:val="provv_sommario_ambi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assititcomm">
    <w:name w:val="prassi_tit_comm"/>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olo">
    <w:name w:val="prassi_titol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titoletto">
    <w:name w:val="prassi_titolett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sommarioart">
    <w:name w:val="prassi_sommario_art"/>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prassisommariotit">
    <w:name w:val="prassi_sommario_tit"/>
    <w:basedOn w:val="Normale"/>
    <w:rsid w:val="00C76A75"/>
    <w:pPr>
      <w:spacing w:before="100" w:beforeAutospacing="1" w:after="100" w:afterAutospacing="1" w:line="240" w:lineRule="auto"/>
      <w:ind w:firstLine="600"/>
    </w:pPr>
    <w:rPr>
      <w:rFonts w:ascii="Times New Roman" w:eastAsia="Times New Roman" w:hAnsi="Times New Roman" w:cs="Times New Roman"/>
      <w:i/>
      <w:iCs/>
      <w:sz w:val="24"/>
      <w:szCs w:val="24"/>
      <w:lang w:eastAsia="it-IT"/>
    </w:rPr>
  </w:style>
  <w:style w:type="paragraph" w:customStyle="1" w:styleId="prassir1">
    <w:name w:val="prassi_r1"/>
    <w:basedOn w:val="Normale"/>
    <w:rsid w:val="00C76A75"/>
    <w:pPr>
      <w:spacing w:before="100" w:beforeAutospacing="1" w:after="100" w:afterAutospacing="1" w:line="240" w:lineRule="auto"/>
      <w:ind w:left="284"/>
      <w:jc w:val="both"/>
    </w:pPr>
    <w:rPr>
      <w:rFonts w:ascii="Times New Roman" w:eastAsia="Times New Roman" w:hAnsi="Times New Roman" w:cs="Times New Roman"/>
      <w:lang w:eastAsia="it-IT"/>
    </w:rPr>
  </w:style>
  <w:style w:type="paragraph" w:customStyle="1" w:styleId="prassir2">
    <w:name w:val="prassi_r2"/>
    <w:basedOn w:val="Normale"/>
    <w:rsid w:val="00C76A75"/>
    <w:pPr>
      <w:spacing w:before="100" w:beforeAutospacing="1" w:after="100" w:afterAutospacing="1" w:line="240" w:lineRule="auto"/>
      <w:ind w:left="567"/>
      <w:jc w:val="both"/>
    </w:pPr>
    <w:rPr>
      <w:rFonts w:ascii="Times New Roman" w:eastAsia="Times New Roman" w:hAnsi="Times New Roman" w:cs="Times New Roman"/>
      <w:lang w:eastAsia="it-IT"/>
    </w:rPr>
  </w:style>
  <w:style w:type="paragraph" w:customStyle="1" w:styleId="prassir3">
    <w:name w:val="prassi_r3"/>
    <w:basedOn w:val="Normale"/>
    <w:rsid w:val="00C76A75"/>
    <w:pPr>
      <w:spacing w:before="100" w:beforeAutospacing="1" w:after="100" w:afterAutospacing="1" w:line="240" w:lineRule="auto"/>
      <w:ind w:left="851"/>
      <w:jc w:val="both"/>
    </w:pPr>
    <w:rPr>
      <w:rFonts w:ascii="Times New Roman" w:eastAsia="Times New Roman" w:hAnsi="Times New Roman" w:cs="Times New Roman"/>
      <w:lang w:eastAsia="it-IT"/>
    </w:rPr>
  </w:style>
  <w:style w:type="paragraph" w:customStyle="1" w:styleId="prassir4">
    <w:name w:val="prassi_r4"/>
    <w:basedOn w:val="Normale"/>
    <w:rsid w:val="00C76A75"/>
    <w:pPr>
      <w:spacing w:before="100" w:beforeAutospacing="1" w:after="100" w:afterAutospacing="1" w:line="240" w:lineRule="auto"/>
      <w:ind w:left="1134"/>
      <w:jc w:val="both"/>
    </w:pPr>
    <w:rPr>
      <w:rFonts w:ascii="Times New Roman" w:eastAsia="Times New Roman" w:hAnsi="Times New Roman" w:cs="Times New Roman"/>
      <w:lang w:eastAsia="it-IT"/>
    </w:rPr>
  </w:style>
  <w:style w:type="paragraph" w:customStyle="1" w:styleId="prassic">
    <w:name w:val="prassi_c"/>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prassid">
    <w:name w:val="prassi_d"/>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mpilabile">
    <w:name w:val="compilabile"/>
    <w:basedOn w:val="Normale"/>
    <w:rsid w:val="00C76A75"/>
    <w:pPr>
      <w:spacing w:before="100" w:beforeAutospacing="1" w:after="100" w:afterAutospacing="1" w:line="480" w:lineRule="auto"/>
    </w:pPr>
    <w:rPr>
      <w:rFonts w:ascii="Times New Roman" w:eastAsia="Times New Roman" w:hAnsi="Times New Roman" w:cs="Times New Roman"/>
      <w:sz w:val="24"/>
      <w:szCs w:val="24"/>
      <w:lang w:eastAsia="it-IT"/>
    </w:rPr>
  </w:style>
  <w:style w:type="paragraph" w:customStyle="1" w:styleId="compilabilec">
    <w:name w:val="compilabile_c"/>
    <w:basedOn w:val="Normale"/>
    <w:rsid w:val="00C76A75"/>
    <w:pPr>
      <w:spacing w:before="100" w:beforeAutospacing="1" w:after="100" w:afterAutospacing="1" w:line="480" w:lineRule="auto"/>
      <w:jc w:val="center"/>
    </w:pPr>
    <w:rPr>
      <w:rFonts w:ascii="Times New Roman" w:eastAsia="Times New Roman" w:hAnsi="Times New Roman" w:cs="Times New Roman"/>
      <w:sz w:val="24"/>
      <w:szCs w:val="24"/>
      <w:lang w:eastAsia="it-IT"/>
    </w:rPr>
  </w:style>
  <w:style w:type="paragraph" w:customStyle="1" w:styleId="compilabiler">
    <w:name w:val="compilabile_r"/>
    <w:basedOn w:val="Normale"/>
    <w:rsid w:val="00C76A75"/>
    <w:pPr>
      <w:spacing w:before="100" w:beforeAutospacing="1" w:after="100" w:afterAutospacing="1" w:line="480" w:lineRule="auto"/>
      <w:jc w:val="right"/>
    </w:pPr>
    <w:rPr>
      <w:rFonts w:ascii="Times New Roman" w:eastAsia="Times New Roman" w:hAnsi="Times New Roman" w:cs="Times New Roman"/>
      <w:sz w:val="24"/>
      <w:szCs w:val="24"/>
      <w:lang w:eastAsia="it-IT"/>
    </w:rPr>
  </w:style>
  <w:style w:type="paragraph" w:customStyle="1" w:styleId="compilabiler1">
    <w:name w:val="compilabile_r1"/>
    <w:basedOn w:val="Normale"/>
    <w:rsid w:val="00C76A75"/>
    <w:pPr>
      <w:spacing w:before="100" w:beforeAutospacing="1" w:after="100" w:afterAutospacing="1" w:line="480" w:lineRule="auto"/>
      <w:ind w:left="284"/>
    </w:pPr>
    <w:rPr>
      <w:rFonts w:ascii="Times New Roman" w:eastAsia="Times New Roman" w:hAnsi="Times New Roman" w:cs="Times New Roman"/>
      <w:sz w:val="24"/>
      <w:szCs w:val="24"/>
      <w:lang w:eastAsia="it-IT"/>
    </w:rPr>
  </w:style>
  <w:style w:type="paragraph" w:customStyle="1" w:styleId="compilabiler2">
    <w:name w:val="compilabile_r2"/>
    <w:basedOn w:val="Normale"/>
    <w:rsid w:val="00C76A75"/>
    <w:pPr>
      <w:spacing w:before="100" w:beforeAutospacing="1" w:after="100" w:afterAutospacing="1" w:line="480" w:lineRule="auto"/>
      <w:ind w:left="567"/>
    </w:pPr>
    <w:rPr>
      <w:rFonts w:ascii="Times New Roman" w:eastAsia="Times New Roman" w:hAnsi="Times New Roman" w:cs="Times New Roman"/>
      <w:sz w:val="24"/>
      <w:szCs w:val="24"/>
      <w:lang w:eastAsia="it-IT"/>
    </w:rPr>
  </w:style>
  <w:style w:type="paragraph" w:customStyle="1" w:styleId="compilabiler3">
    <w:name w:val="compilabile_r3"/>
    <w:basedOn w:val="Normale"/>
    <w:rsid w:val="00C76A75"/>
    <w:pPr>
      <w:spacing w:before="100" w:beforeAutospacing="1" w:after="100" w:afterAutospacing="1" w:line="480" w:lineRule="auto"/>
      <w:ind w:left="851"/>
    </w:pPr>
    <w:rPr>
      <w:rFonts w:ascii="Times New Roman" w:eastAsia="Times New Roman" w:hAnsi="Times New Roman" w:cs="Times New Roman"/>
      <w:sz w:val="24"/>
      <w:szCs w:val="24"/>
      <w:lang w:eastAsia="it-IT"/>
    </w:rPr>
  </w:style>
  <w:style w:type="paragraph" w:customStyle="1" w:styleId="compilabiler4">
    <w:name w:val="compilabile_r4"/>
    <w:basedOn w:val="Normale"/>
    <w:rsid w:val="00C76A75"/>
    <w:pPr>
      <w:spacing w:before="100" w:beforeAutospacing="1" w:after="100" w:afterAutospacing="1" w:line="480" w:lineRule="auto"/>
      <w:ind w:left="1134"/>
    </w:pPr>
    <w:rPr>
      <w:rFonts w:ascii="Times New Roman" w:eastAsia="Times New Roman" w:hAnsi="Times New Roman" w:cs="Times New Roman"/>
      <w:sz w:val="24"/>
      <w:szCs w:val="24"/>
      <w:lang w:eastAsia="it-IT"/>
    </w:rPr>
  </w:style>
  <w:style w:type="paragraph" w:customStyle="1" w:styleId="tagipsoaoperativititolo">
    <w:name w:val="tagipsoa_operativi_titolo"/>
    <w:basedOn w:val="Normale"/>
    <w:rsid w:val="00C76A75"/>
    <w:pPr>
      <w:spacing w:before="480" w:after="480" w:line="240" w:lineRule="auto"/>
    </w:pPr>
    <w:rPr>
      <w:rFonts w:ascii="Times New Roman" w:eastAsia="Times New Roman" w:hAnsi="Times New Roman" w:cs="Times New Roman"/>
      <w:sz w:val="29"/>
      <w:szCs w:val="29"/>
      <w:lang w:eastAsia="it-IT"/>
    </w:rPr>
  </w:style>
  <w:style w:type="paragraph" w:customStyle="1" w:styleId="ciperjustify">
    <w:name w:val="ciper_justify"/>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iperright">
    <w:name w:val="ciper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iperleft">
    <w:name w:val="ciper_lef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iperr1">
    <w:name w:val="ciper_r1"/>
    <w:basedOn w:val="Normale"/>
    <w:rsid w:val="00C76A75"/>
    <w:pPr>
      <w:spacing w:before="100" w:beforeAutospacing="1" w:after="100" w:afterAutospacing="1" w:line="240" w:lineRule="auto"/>
      <w:ind w:firstLine="240"/>
      <w:jc w:val="both"/>
    </w:pPr>
    <w:rPr>
      <w:rFonts w:ascii="Times New Roman" w:eastAsia="Times New Roman" w:hAnsi="Times New Roman" w:cs="Times New Roman"/>
      <w:sz w:val="24"/>
      <w:szCs w:val="24"/>
      <w:lang w:eastAsia="it-IT"/>
    </w:rPr>
  </w:style>
  <w:style w:type="paragraph" w:customStyle="1" w:styleId="ciperr2">
    <w:name w:val="ciper_r2"/>
    <w:basedOn w:val="Normale"/>
    <w:rsid w:val="00C76A75"/>
    <w:pPr>
      <w:spacing w:before="100" w:beforeAutospacing="1" w:after="100" w:afterAutospacing="1" w:line="240" w:lineRule="auto"/>
      <w:ind w:firstLine="480"/>
      <w:jc w:val="both"/>
    </w:pPr>
    <w:rPr>
      <w:rFonts w:ascii="Times New Roman" w:eastAsia="Times New Roman" w:hAnsi="Times New Roman" w:cs="Times New Roman"/>
      <w:sz w:val="24"/>
      <w:szCs w:val="24"/>
      <w:lang w:eastAsia="it-IT"/>
    </w:rPr>
  </w:style>
  <w:style w:type="paragraph" w:customStyle="1" w:styleId="ciperr3">
    <w:name w:val="ciper_r3"/>
    <w:basedOn w:val="Normale"/>
    <w:rsid w:val="00C76A75"/>
    <w:pPr>
      <w:spacing w:before="100" w:beforeAutospacing="1" w:after="100" w:afterAutospacing="1" w:line="240" w:lineRule="auto"/>
      <w:ind w:firstLine="720"/>
      <w:jc w:val="both"/>
    </w:pPr>
    <w:rPr>
      <w:rFonts w:ascii="Times New Roman" w:eastAsia="Times New Roman" w:hAnsi="Times New Roman" w:cs="Times New Roman"/>
      <w:sz w:val="24"/>
      <w:szCs w:val="24"/>
      <w:lang w:eastAsia="it-IT"/>
    </w:rPr>
  </w:style>
  <w:style w:type="paragraph" w:customStyle="1" w:styleId="contrr0">
    <w:name w:val="contr_r0"/>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ntrr1">
    <w:name w:val="contr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contrr2">
    <w:name w:val="contr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contrr3">
    <w:name w:val="contr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contrc">
    <w:name w:val="contr_c"/>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d">
    <w:name w:val="contr_d"/>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ntrright">
    <w:name w:val="contr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contrcenter">
    <w:name w:val="contr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titoli">
    <w:name w:val="contr_titoli"/>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contrambito">
    <w:name w:val="contr_ambito"/>
    <w:basedOn w:val="Normale"/>
    <w:rsid w:val="00C76A75"/>
    <w:pPr>
      <w:spacing w:before="100" w:beforeAutospacing="1" w:after="100" w:afterAutospacing="1" w:line="240" w:lineRule="auto"/>
      <w:jc w:val="center"/>
    </w:pPr>
    <w:rPr>
      <w:rFonts w:ascii="Times New Roman" w:eastAsia="Times New Roman" w:hAnsi="Times New Roman" w:cs="Times New Roman"/>
      <w:b/>
      <w:bCs/>
      <w:sz w:val="24"/>
      <w:szCs w:val="24"/>
      <w:lang w:eastAsia="it-IT"/>
    </w:rPr>
  </w:style>
  <w:style w:type="paragraph" w:customStyle="1" w:styleId="contrgiury">
    <w:name w:val="contr_giury"/>
    <w:basedOn w:val="Normale"/>
    <w:rsid w:val="00C76A75"/>
    <w:pPr>
      <w:spacing w:before="100" w:beforeAutospacing="1" w:after="100" w:afterAutospacing="1" w:line="240" w:lineRule="auto"/>
      <w:jc w:val="right"/>
    </w:pPr>
    <w:rPr>
      <w:rFonts w:ascii="Times New Roman" w:eastAsia="Times New Roman" w:hAnsi="Times New Roman" w:cs="Times New Roman"/>
      <w:i/>
      <w:iCs/>
      <w:sz w:val="24"/>
      <w:szCs w:val="24"/>
      <w:lang w:eastAsia="it-IT"/>
    </w:rPr>
  </w:style>
  <w:style w:type="paragraph" w:customStyle="1" w:styleId="contrnota">
    <w:name w:val="contr_nota"/>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ntrestremo">
    <w:name w:val="contr_estremo"/>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contrtitoloparar0">
    <w:name w:val="contr_titolo_para_r0"/>
    <w:basedOn w:val="Normale"/>
    <w:rsid w:val="00C76A75"/>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paragraph" w:customStyle="1" w:styleId="contrtitoloparar1">
    <w:name w:val="contr_titolo_para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b/>
      <w:bCs/>
      <w:sz w:val="24"/>
      <w:szCs w:val="24"/>
      <w:lang w:eastAsia="it-IT"/>
    </w:rPr>
  </w:style>
  <w:style w:type="paragraph" w:customStyle="1" w:styleId="contrtitoloparar2">
    <w:name w:val="contr_titolo_para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b/>
      <w:bCs/>
      <w:sz w:val="24"/>
      <w:szCs w:val="24"/>
      <w:lang w:eastAsia="it-IT"/>
    </w:rPr>
  </w:style>
  <w:style w:type="paragraph" w:customStyle="1" w:styleId="contrtitoloparar3">
    <w:name w:val="contr_titolo_para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b/>
      <w:bCs/>
      <w:sz w:val="24"/>
      <w:szCs w:val="24"/>
      <w:lang w:eastAsia="it-IT"/>
    </w:rPr>
  </w:style>
  <w:style w:type="paragraph" w:customStyle="1" w:styleId="contrtitoloparar4">
    <w:name w:val="contr_titolo_para_r4"/>
    <w:basedOn w:val="Normale"/>
    <w:rsid w:val="00C76A75"/>
    <w:pPr>
      <w:spacing w:before="100" w:beforeAutospacing="1" w:after="100" w:afterAutospacing="1" w:line="240" w:lineRule="auto"/>
      <w:ind w:firstLine="1000"/>
      <w:jc w:val="both"/>
    </w:pPr>
    <w:rPr>
      <w:rFonts w:ascii="Times New Roman" w:eastAsia="Times New Roman" w:hAnsi="Times New Roman" w:cs="Times New Roman"/>
      <w:b/>
      <w:bCs/>
      <w:sz w:val="24"/>
      <w:szCs w:val="24"/>
      <w:lang w:eastAsia="it-IT"/>
    </w:rPr>
  </w:style>
  <w:style w:type="paragraph" w:customStyle="1" w:styleId="contrsommarioambito">
    <w:name w:val="contr_sommario_ambi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intesipara">
    <w:name w:val="sintesi_para"/>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intesicenter">
    <w:name w:val="sintesi_center"/>
    <w:basedOn w:val="Normale"/>
    <w:rsid w:val="00C76A75"/>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sintesiright">
    <w:name w:val="sintesi_right"/>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sintesiparar1">
    <w:name w:val="sintesi_para_r1"/>
    <w:basedOn w:val="Normale"/>
    <w:rsid w:val="00C76A75"/>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paragraph" w:customStyle="1" w:styleId="sintesiparar2">
    <w:name w:val="sintesi_para_r2"/>
    <w:basedOn w:val="Normale"/>
    <w:rsid w:val="00C76A75"/>
    <w:pPr>
      <w:spacing w:before="100" w:beforeAutospacing="1" w:after="100" w:afterAutospacing="1" w:line="240" w:lineRule="auto"/>
      <w:ind w:firstLine="600"/>
      <w:jc w:val="both"/>
    </w:pPr>
    <w:rPr>
      <w:rFonts w:ascii="Times New Roman" w:eastAsia="Times New Roman" w:hAnsi="Times New Roman" w:cs="Times New Roman"/>
      <w:sz w:val="24"/>
      <w:szCs w:val="24"/>
      <w:lang w:eastAsia="it-IT"/>
    </w:rPr>
  </w:style>
  <w:style w:type="paragraph" w:customStyle="1" w:styleId="sintesiparar3">
    <w:name w:val="sintesi_para_r3"/>
    <w:basedOn w:val="Normale"/>
    <w:rsid w:val="00C76A75"/>
    <w:pPr>
      <w:spacing w:before="100" w:beforeAutospacing="1" w:after="100" w:afterAutospacing="1" w:line="240" w:lineRule="auto"/>
      <w:ind w:firstLine="800"/>
      <w:jc w:val="both"/>
    </w:pPr>
    <w:rPr>
      <w:rFonts w:ascii="Times New Roman" w:eastAsia="Times New Roman" w:hAnsi="Times New Roman" w:cs="Times New Roman"/>
      <w:sz w:val="24"/>
      <w:szCs w:val="24"/>
      <w:lang w:eastAsia="it-IT"/>
    </w:rPr>
  </w:style>
  <w:style w:type="paragraph" w:customStyle="1" w:styleId="sintesiparar4">
    <w:name w:val="sintesi_para_r4"/>
    <w:basedOn w:val="Normale"/>
    <w:rsid w:val="00C76A75"/>
    <w:pPr>
      <w:spacing w:before="100" w:beforeAutospacing="1" w:after="100" w:afterAutospacing="1" w:line="240" w:lineRule="auto"/>
      <w:ind w:firstLine="1000"/>
      <w:jc w:val="both"/>
    </w:pPr>
    <w:rPr>
      <w:rFonts w:ascii="Times New Roman" w:eastAsia="Times New Roman" w:hAnsi="Times New Roman" w:cs="Times New Roman"/>
      <w:sz w:val="24"/>
      <w:szCs w:val="24"/>
      <w:lang w:eastAsia="it-IT"/>
    </w:rPr>
  </w:style>
  <w:style w:type="paragraph" w:customStyle="1" w:styleId="digestopubblicazione">
    <w:name w:val="digesto_pubblicazione"/>
    <w:basedOn w:val="Normale"/>
    <w:rsid w:val="00C76A75"/>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digestotitoloparagrafo">
    <w:name w:val="digesto_titolo_paragrafo"/>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ssgeclassneretto">
    <w:name w:val="massge_class_neretto"/>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open">
    <w:name w:val="neretto_open"/>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closed">
    <w:name w:val="neretto_closed"/>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rettobox">
    <w:name w:val="neretto_box"/>
    <w:basedOn w:val="Normale"/>
    <w:rsid w:val="00C76A75"/>
    <w:pPr>
      <w:spacing w:before="100" w:beforeAutospacing="1" w:after="100" w:afterAutospacing="1" w:line="240" w:lineRule="auto"/>
      <w:ind w:left="150"/>
    </w:pPr>
    <w:rPr>
      <w:rFonts w:ascii="Times New Roman" w:eastAsia="Times New Roman" w:hAnsi="Times New Roman" w:cs="Times New Roman"/>
      <w:sz w:val="24"/>
      <w:szCs w:val="24"/>
      <w:lang w:eastAsia="it-IT"/>
    </w:rPr>
  </w:style>
  <w:style w:type="paragraph" w:customStyle="1" w:styleId="tabellaprincipale">
    <w:name w:val="tabellaprincipal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prinraffina">
    <w:name w:val="tabellaprinraffin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llist">
    <w:name w:val="sellist"/>
    <w:basedOn w:val="Normale"/>
    <w:rsid w:val="00C76A75"/>
    <w:pPr>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spaziatorel">
    <w:name w:val="spaziatorel"/>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paziatorela">
    <w:name w:val="spaziatorel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spaziozero">
    <w:name w:val="tabellaspazioze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risultati">
    <w:name w:val="tabellarisultati"/>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lectopere">
    <w:name w:val="selectoper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maschera">
    <w:name w:val="cellamascher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maschere">
    <w:name w:val="menumaschere"/>
    <w:basedOn w:val="Normale"/>
    <w:rsid w:val="00C76A75"/>
    <w:pPr>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credits">
    <w:name w:val="credits"/>
    <w:basedOn w:val="Normale"/>
    <w:rsid w:val="00C76A75"/>
    <w:pPr>
      <w:spacing w:before="100" w:beforeAutospacing="1" w:after="100" w:afterAutospacing="1" w:line="240" w:lineRule="auto"/>
    </w:pPr>
    <w:rPr>
      <w:rFonts w:ascii="Verdana" w:eastAsia="Times New Roman" w:hAnsi="Verdana" w:cs="Times New Roman"/>
      <w:color w:val="FFFFFF"/>
      <w:sz w:val="15"/>
      <w:szCs w:val="15"/>
      <w:lang w:eastAsia="it-IT"/>
    </w:rPr>
  </w:style>
  <w:style w:type="paragraph" w:customStyle="1" w:styleId="intestazionelink">
    <w:name w:val="intestazionelink"/>
    <w:basedOn w:val="Normale"/>
    <w:rsid w:val="00C76A75"/>
    <w:pPr>
      <w:spacing w:before="100" w:beforeAutospacing="1" w:after="100" w:afterAutospacing="1" w:line="240" w:lineRule="auto"/>
    </w:pPr>
    <w:rPr>
      <w:rFonts w:ascii="Verdana" w:eastAsia="Times New Roman" w:hAnsi="Verdana" w:cs="Times New Roman"/>
      <w:color w:val="FFFFFF"/>
      <w:sz w:val="17"/>
      <w:szCs w:val="17"/>
      <w:lang w:eastAsia="it-IT"/>
    </w:rPr>
  </w:style>
  <w:style w:type="paragraph" w:customStyle="1" w:styleId="intestazioneterzariga">
    <w:name w:val="intestazioneterzariga"/>
    <w:basedOn w:val="Normale"/>
    <w:rsid w:val="00C76A75"/>
    <w:pPr>
      <w:pBdr>
        <w:bottom w:val="single" w:sz="6" w:space="0" w:color="CCCCCC"/>
      </w:pBdr>
      <w:shd w:val="clear" w:color="auto" w:fill="125140"/>
      <w:spacing w:before="100" w:beforeAutospacing="1" w:after="100" w:afterAutospacing="1" w:line="45" w:lineRule="atLeast"/>
    </w:pPr>
    <w:rPr>
      <w:rFonts w:ascii="Verdana" w:eastAsia="Times New Roman" w:hAnsi="Verdana" w:cs="Times New Roman"/>
      <w:sz w:val="5"/>
      <w:szCs w:val="5"/>
      <w:lang w:eastAsia="it-IT"/>
    </w:rPr>
  </w:style>
  <w:style w:type="paragraph" w:customStyle="1" w:styleId="intestazionetabella">
    <w:name w:val="intestazionetabella"/>
    <w:basedOn w:val="Normale"/>
    <w:rsid w:val="00C76A75"/>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opyright">
    <w:name w:val="cellacopyright"/>
    <w:basedOn w:val="Normale"/>
    <w:rsid w:val="00C76A75"/>
    <w:pPr>
      <w:shd w:val="clear" w:color="auto" w:fill="333333"/>
      <w:spacing w:before="100" w:beforeAutospacing="1" w:after="100" w:afterAutospacing="1" w:line="240" w:lineRule="auto"/>
    </w:pPr>
    <w:rPr>
      <w:rFonts w:ascii="Verdana" w:eastAsia="Times New Roman" w:hAnsi="Verdana" w:cs="Times New Roman"/>
      <w:color w:val="FFFFFF"/>
      <w:sz w:val="15"/>
      <w:szCs w:val="15"/>
      <w:lang w:eastAsia="it-IT"/>
    </w:rPr>
  </w:style>
  <w:style w:type="paragraph" w:customStyle="1" w:styleId="lettura">
    <w:name w:val="lettura"/>
    <w:basedOn w:val="Normale"/>
    <w:rsid w:val="00C76A75"/>
    <w:pPr>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letturastampa">
    <w:name w:val="letturastampa"/>
    <w:basedOn w:val="Normale"/>
    <w:rsid w:val="00C76A75"/>
    <w:pPr>
      <w:spacing w:before="100" w:beforeAutospacing="1" w:after="100" w:afterAutospacing="1" w:line="240" w:lineRule="auto"/>
    </w:pPr>
    <w:rPr>
      <w:rFonts w:ascii="Verdana" w:eastAsia="Times New Roman" w:hAnsi="Verdana" w:cs="Times New Roman"/>
      <w:sz w:val="24"/>
      <w:szCs w:val="24"/>
      <w:lang w:eastAsia="it-IT"/>
    </w:rPr>
  </w:style>
  <w:style w:type="paragraph" w:customStyle="1" w:styleId="tabelladocumento">
    <w:name w:val="tabelladocumen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torico">
    <w:name w:val="doc_storico"/>
    <w:basedOn w:val="Normale"/>
    <w:rsid w:val="00C76A75"/>
    <w:pPr>
      <w:shd w:val="clear" w:color="auto" w:fill="F5F5F5"/>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ellaopere">
    <w:name w:val="tabellaopere"/>
    <w:basedOn w:val="Normale"/>
    <w:rsid w:val="00C76A75"/>
    <w:pPr>
      <w:spacing w:before="100" w:beforeAutospacing="1" w:after="100" w:afterAutospacing="1" w:line="240" w:lineRule="auto"/>
    </w:pPr>
    <w:rPr>
      <w:rFonts w:ascii="Verdana" w:eastAsia="Times New Roman" w:hAnsi="Verdana" w:cs="Times New Roman"/>
      <w:sz w:val="17"/>
      <w:szCs w:val="17"/>
      <w:lang w:eastAsia="it-IT"/>
    </w:rPr>
  </w:style>
  <w:style w:type="paragraph" w:customStyle="1" w:styleId="tabellaaltreopere">
    <w:name w:val="tabellaaltreopere"/>
    <w:basedOn w:val="Normale"/>
    <w:rsid w:val="00C76A75"/>
    <w:pPr>
      <w:spacing w:before="100" w:beforeAutospacing="1" w:after="100" w:afterAutospacing="1" w:line="240" w:lineRule="auto"/>
    </w:pPr>
    <w:rPr>
      <w:rFonts w:ascii="Verdana" w:eastAsia="Times New Roman" w:hAnsi="Verdana" w:cs="Times New Roman"/>
      <w:sz w:val="18"/>
      <w:szCs w:val="18"/>
      <w:lang w:eastAsia="it-IT"/>
    </w:rPr>
  </w:style>
  <w:style w:type="paragraph" w:customStyle="1" w:styleId="cellaavvisolegale">
    <w:name w:val="cellaavvisolegal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sgraffina">
    <w:name w:val="msg_raffina"/>
    <w:basedOn w:val="Normale"/>
    <w:rsid w:val="00C76A75"/>
    <w:pPr>
      <w:spacing w:before="100" w:beforeAutospacing="1" w:after="100" w:afterAutospacing="1" w:line="240" w:lineRule="auto"/>
    </w:pPr>
    <w:rPr>
      <w:rFonts w:ascii="Times New Roman" w:eastAsia="Times New Roman" w:hAnsi="Times New Roman" w:cs="Times New Roman"/>
      <w:b/>
      <w:bCs/>
      <w:i/>
      <w:iCs/>
      <w:sz w:val="15"/>
      <w:szCs w:val="15"/>
      <w:lang w:eastAsia="it-IT"/>
    </w:rPr>
  </w:style>
  <w:style w:type="paragraph" w:customStyle="1" w:styleId="ricercaassistita">
    <w:name w:val="ricerca_assistita"/>
    <w:basedOn w:val="Normale"/>
    <w:rsid w:val="00C76A75"/>
    <w:pPr>
      <w:spacing w:before="100" w:beforeAutospacing="1" w:after="100" w:afterAutospacing="1" w:line="240" w:lineRule="auto"/>
    </w:pPr>
    <w:rPr>
      <w:rFonts w:ascii="Verdana" w:eastAsia="Times New Roman" w:hAnsi="Verdana" w:cs="Times New Roman"/>
      <w:sz w:val="18"/>
      <w:szCs w:val="18"/>
      <w:lang w:eastAsia="it-IT"/>
    </w:rPr>
  </w:style>
  <w:style w:type="paragraph" w:customStyle="1" w:styleId="selezionaindan">
    <w:name w:val="selezionaindan"/>
    <w:basedOn w:val="Normale"/>
    <w:rsid w:val="00C76A75"/>
    <w:pPr>
      <w:spacing w:after="150" w:line="240" w:lineRule="auto"/>
    </w:pPr>
    <w:rPr>
      <w:rFonts w:ascii="Times New Roman" w:eastAsia="Times New Roman" w:hAnsi="Times New Roman" w:cs="Times New Roman"/>
      <w:sz w:val="15"/>
      <w:szCs w:val="15"/>
      <w:lang w:eastAsia="it-IT"/>
    </w:rPr>
  </w:style>
  <w:style w:type="paragraph" w:customStyle="1" w:styleId="ricercaindan">
    <w:name w:val="ricercaindan"/>
    <w:basedOn w:val="Normale"/>
    <w:rsid w:val="00C76A75"/>
    <w:pPr>
      <w:shd w:val="clear" w:color="auto" w:fill="EEEEEE"/>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selezionaindaniframe">
    <w:name w:val="selezionaindan_iframe"/>
    <w:basedOn w:val="Normale"/>
    <w:rsid w:val="00C76A75"/>
    <w:pPr>
      <w:spacing w:after="60" w:line="240" w:lineRule="auto"/>
    </w:pPr>
    <w:rPr>
      <w:rFonts w:ascii="Times New Roman" w:eastAsia="Times New Roman" w:hAnsi="Times New Roman" w:cs="Times New Roman"/>
      <w:sz w:val="15"/>
      <w:szCs w:val="15"/>
      <w:lang w:eastAsia="it-IT"/>
    </w:rPr>
  </w:style>
  <w:style w:type="paragraph" w:customStyle="1" w:styleId="ricercaindaniframe">
    <w:name w:val="ricercaindan_iframe"/>
    <w:basedOn w:val="Normale"/>
    <w:rsid w:val="00C76A75"/>
    <w:pPr>
      <w:shd w:val="clear" w:color="auto" w:fill="EEEEEE"/>
      <w:spacing w:before="100" w:beforeAutospacing="1" w:after="100" w:afterAutospacing="1" w:line="240" w:lineRule="auto"/>
    </w:pPr>
    <w:rPr>
      <w:rFonts w:ascii="Times New Roman" w:eastAsia="Times New Roman" w:hAnsi="Times New Roman" w:cs="Times New Roman"/>
      <w:sz w:val="15"/>
      <w:szCs w:val="15"/>
      <w:lang w:eastAsia="it-IT"/>
    </w:rPr>
  </w:style>
  <w:style w:type="paragraph" w:customStyle="1" w:styleId="navilast">
    <w:name w:val="navi_last"/>
    <w:basedOn w:val="Normale"/>
    <w:rsid w:val="00C76A75"/>
    <w:pPr>
      <w:spacing w:before="100" w:beforeAutospacing="1" w:after="100" w:afterAutospacing="1" w:line="240" w:lineRule="auto"/>
    </w:pPr>
    <w:rPr>
      <w:rFonts w:ascii="Times New Roman" w:eastAsia="Times New Roman" w:hAnsi="Times New Roman" w:cs="Times New Roman"/>
      <w:color w:val="FF0000"/>
      <w:sz w:val="24"/>
      <w:szCs w:val="24"/>
      <w:lang w:eastAsia="it-IT"/>
    </w:rPr>
  </w:style>
  <w:style w:type="paragraph" w:customStyle="1" w:styleId="toplink">
    <w:name w:val="top_link"/>
    <w:basedOn w:val="Normale"/>
    <w:rsid w:val="00C76A75"/>
    <w:pPr>
      <w:spacing w:before="100" w:beforeAutospacing="1" w:after="100" w:afterAutospacing="1" w:line="240" w:lineRule="auto"/>
      <w:ind w:left="-1950"/>
    </w:pPr>
    <w:rPr>
      <w:rFonts w:ascii="Times New Roman" w:eastAsia="Times New Roman" w:hAnsi="Times New Roman" w:cs="Times New Roman"/>
      <w:sz w:val="24"/>
      <w:szCs w:val="24"/>
      <w:lang w:eastAsia="it-IT"/>
    </w:rPr>
  </w:style>
  <w:style w:type="paragraph" w:customStyle="1" w:styleId="sep">
    <w:name w:val="sep"/>
    <w:basedOn w:val="Normale"/>
    <w:rsid w:val="00C76A75"/>
    <w:pPr>
      <w:pBdr>
        <w:left w:val="single" w:sz="6" w:space="0" w:color="FFFFFF"/>
      </w:pBdr>
      <w:spacing w:before="100" w:beforeAutospacing="1" w:after="100" w:afterAutospacing="1" w:line="240" w:lineRule="auto"/>
      <w:ind w:left="60"/>
    </w:pPr>
    <w:rPr>
      <w:rFonts w:ascii="Times New Roman" w:eastAsia="Times New Roman" w:hAnsi="Times New Roman" w:cs="Times New Roman"/>
      <w:sz w:val="24"/>
      <w:szCs w:val="24"/>
      <w:lang w:eastAsia="it-IT"/>
    </w:rPr>
  </w:style>
  <w:style w:type="paragraph" w:customStyle="1" w:styleId="highlight">
    <w:name w:val="highlight"/>
    <w:basedOn w:val="Normale"/>
    <w:rsid w:val="00C76A75"/>
    <w:pPr>
      <w:spacing w:before="100" w:beforeAutospacing="1" w:after="100" w:afterAutospacing="1" w:line="240" w:lineRule="auto"/>
    </w:pPr>
    <w:rPr>
      <w:rFonts w:ascii="Times New Roman" w:eastAsia="Times New Roman" w:hAnsi="Times New Roman" w:cs="Times New Roman"/>
      <w:b/>
      <w:bCs/>
      <w:i/>
      <w:iCs/>
      <w:color w:val="FF0000"/>
      <w:sz w:val="24"/>
      <w:szCs w:val="24"/>
      <w:lang w:eastAsia="it-IT"/>
    </w:rPr>
  </w:style>
  <w:style w:type="paragraph" w:customStyle="1" w:styleId="raffinabox">
    <w:name w:val="raffina_box"/>
    <w:basedOn w:val="Normale"/>
    <w:rsid w:val="00C76A75"/>
    <w:pPr>
      <w:pBdr>
        <w:top w:val="single" w:sz="6" w:space="3" w:color="CCCCCC"/>
        <w:bottom w:val="single" w:sz="6" w:space="3" w:color="CCCCCC"/>
      </w:pBdr>
      <w:shd w:val="clear" w:color="auto" w:fill="FFDDDD"/>
      <w:spacing w:before="100" w:beforeAutospacing="1" w:after="30" w:line="240" w:lineRule="auto"/>
      <w:jc w:val="center"/>
    </w:pPr>
    <w:rPr>
      <w:rFonts w:ascii="Times New Roman" w:eastAsia="Times New Roman" w:hAnsi="Times New Roman" w:cs="Times New Roman"/>
      <w:sz w:val="24"/>
      <w:szCs w:val="24"/>
      <w:lang w:eastAsia="it-IT"/>
    </w:rPr>
  </w:style>
  <w:style w:type="paragraph" w:customStyle="1" w:styleId="wicbox">
    <w:name w:val="wic_box"/>
    <w:basedOn w:val="Normale"/>
    <w:rsid w:val="00C76A75"/>
    <w:pPr>
      <w:pBdr>
        <w:top w:val="single" w:sz="6" w:space="2" w:color="B5BCCF"/>
        <w:left w:val="single" w:sz="6" w:space="2" w:color="B5BCCF"/>
        <w:bottom w:val="single" w:sz="6" w:space="2" w:color="B5BCCF"/>
        <w:right w:val="single" w:sz="6" w:space="2" w:color="B5BCCF"/>
      </w:pBdr>
      <w:shd w:val="clear" w:color="auto" w:fill="CFDCFF"/>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wicbtn">
    <w:name w:val="wic_btn"/>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cbtnopen">
    <w:name w:val="wic_btn_open"/>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ctext">
    <w:name w:val="wic_tex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assgeparti">
    <w:name w:val="massge_parti"/>
    <w:basedOn w:val="Normale"/>
    <w:rsid w:val="00C76A75"/>
    <w:pPr>
      <w:spacing w:before="100" w:beforeAutospacing="1" w:after="240" w:line="240" w:lineRule="auto"/>
    </w:pPr>
    <w:rPr>
      <w:rFonts w:ascii="Times New Roman" w:eastAsia="Times New Roman" w:hAnsi="Times New Roman" w:cs="Times New Roman"/>
      <w:sz w:val="24"/>
      <w:szCs w:val="24"/>
      <w:lang w:eastAsia="it-IT"/>
    </w:rPr>
  </w:style>
  <w:style w:type="paragraph" w:customStyle="1" w:styleId="titolo">
    <w:name w:val="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izione">
    <w:name w:val="descri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scrverde">
    <w:name w:val="descrverd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scuro">
    <w:name w:val="risultatiscu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chiaro">
    <w:name w:val="risultatichia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aialrisultato">
    <w:name w:val="vaialrisulta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doc">
    <w:name w:val="risscurodoc"/>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
    <w:name w:val="rischiarodoc"/>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
    <w:name w:val="risscurofogli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
    <w:name w:val="rischiarofogli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giu">
    <w:name w:val="risscurobordogi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giu">
    <w:name w:val="rischiarobordogi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su">
    <w:name w:val="risscurobordos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su">
    <w:name w:val="rischiarobordos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biancobordo">
    <w:name w:val="risbiancobord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gnalibromenu">
    <w:name w:val="segnalibromen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ggsegnalibro">
    <w:name w:val="aggsegnalib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bordo">
    <w:name w:val="menubord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separatore">
    <w:name w:val="menuseparator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titolo">
    <w:name w:val="menu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lemsel">
    <w:name w:val="menuelemsel"/>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opera">
    <w:name w:val="menuoper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credits">
    <w:name w:val="cellacredits"/>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scuro">
    <w:name w:val="menurisscu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chiaro">
    <w:name w:val="menurischia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stremosel">
    <w:name w:val="menuestremosel"/>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stremosel">
    <w:name w:val="estremosel"/>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aggsegnalibro">
    <w:name w:val="docaggsegnalib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egnalibromenu">
    <w:name w:val="docsegnalibromenu"/>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olbar">
    <w:name w:val="toolbar"/>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pratoolbar">
    <w:name w:val="sopratoolbar"/>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oolbar">
    <w:name w:val="sottotoolbar"/>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pigrafe">
    <w:name w:val="epigraf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ta1">
    <w:name w:val="nota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umento">
    <w:name w:val="document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umentostampa">
    <w:name w:val="documentostamp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sezione">
    <w:name w:val="operese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titolo">
    <w:name w:val="opere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edescrizione">
    <w:name w:val="operedescri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baccesso">
    <w:name w:val="probaccess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uotidianodescrizione">
    <w:name w:val="quotidianodescri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eggiditalialink">
    <w:name w:val="leggiditalialink"/>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traopera">
    <w:name w:val="altraoper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out">
    <w:name w:val="sepvertou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
    <w:name w:val="sepver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out">
    <w:name w:val="seporizou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
    <w:name w:val="seporiz"/>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vvisolegale">
    <w:name w:val="avvisolegal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artella">
    <w:name w:val="cartell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
    <w:name w:val="azione"/>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reanuovo">
    <w:name w:val="creanuov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
    <w:name w:val="elenco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ttagli">
    <w:name w:val="celladettagli"/>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erca">
    <w:name w:val="rigaricerca"/>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chiaro">
    <w:name w:val="rigaricchia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scuro">
    <w:name w:val="rigaricscur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1">
    <w:name w:val="sent_class_l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2">
    <w:name w:val="sent_class_l2"/>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3">
    <w:name w:val="sent_class_l3"/>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ttrinaallineamentoleft">
    <w:name w:val="dottrina_allineamento_lef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
    <w:name w:val="celladescr"/>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azioni">
    <w:name w:val="cellaazioni"/>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articoli">
    <w:name w:val="elencoarticoli"/>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quotidianotitolo">
    <w:name w:val="quotidiano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operatitolo">
    <w:name w:val="operatitolo"/>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dartmaiuscoletto">
    <w:name w:val="codart_maiuscoletto"/>
    <w:basedOn w:val="Carpredefinitoparagrafo"/>
    <w:rsid w:val="00C76A75"/>
    <w:rPr>
      <w:smallCaps/>
    </w:rPr>
  </w:style>
  <w:style w:type="character" w:customStyle="1" w:styleId="codartevidenziato">
    <w:name w:val="codart_evidenziato"/>
    <w:basedOn w:val="Carpredefinitoparagrafo"/>
    <w:rsid w:val="00C76A75"/>
    <w:rPr>
      <w:color w:val="FF0000"/>
    </w:rPr>
  </w:style>
  <w:style w:type="character" w:customStyle="1" w:styleId="codartcodice">
    <w:name w:val="codart_codice"/>
    <w:basedOn w:val="Carpredefinitoparagrafo"/>
    <w:rsid w:val="00C76A75"/>
    <w:rPr>
      <w:vanish/>
      <w:webHidden w:val="0"/>
      <w:specVanish w:val="0"/>
    </w:rPr>
  </w:style>
  <w:style w:type="character" w:customStyle="1" w:styleId="codartart">
    <w:name w:val="codart_art"/>
    <w:basedOn w:val="Carpredefinitoparagrafo"/>
    <w:rsid w:val="00C76A75"/>
    <w:rPr>
      <w:vanish/>
      <w:webHidden w:val="0"/>
      <w:specVanish w:val="0"/>
    </w:rPr>
  </w:style>
  <w:style w:type="character" w:customStyle="1" w:styleId="codartarticolo">
    <w:name w:val="codart_articolo"/>
    <w:basedOn w:val="Carpredefinitoparagrafo"/>
    <w:rsid w:val="00C76A75"/>
    <w:rPr>
      <w:b/>
      <w:bCs/>
    </w:rPr>
  </w:style>
  <w:style w:type="character" w:customStyle="1" w:styleId="codartrubrica">
    <w:name w:val="codart_rubrica"/>
    <w:basedOn w:val="Carpredefinitoparagrafo"/>
    <w:rsid w:val="00C76A75"/>
    <w:rPr>
      <w:b w:val="0"/>
      <w:bCs w:val="0"/>
    </w:rPr>
  </w:style>
  <w:style w:type="character" w:customStyle="1" w:styleId="dottrinapuntoelenco">
    <w:name w:val="dottrina_punto_elenco"/>
    <w:basedOn w:val="Carpredefinitoparagrafo"/>
    <w:rsid w:val="00C76A75"/>
  </w:style>
  <w:style w:type="character" w:customStyle="1" w:styleId="dottrinatestoelemelenco">
    <w:name w:val="dottrina_testo_elem_elenco"/>
    <w:basedOn w:val="Carpredefinitoparagrafo"/>
    <w:rsid w:val="00C76A75"/>
  </w:style>
  <w:style w:type="character" w:customStyle="1" w:styleId="dottrinamaiuscoletto">
    <w:name w:val="dottrina_maiuscoletto"/>
    <w:basedOn w:val="Carpredefinitoparagrafo"/>
    <w:rsid w:val="00C76A75"/>
    <w:rPr>
      <w:smallCaps/>
    </w:rPr>
  </w:style>
  <w:style w:type="character" w:customStyle="1" w:styleId="dottrinaevidenziato">
    <w:name w:val="dottrina_evidenziato"/>
    <w:basedOn w:val="Carpredefinitoparagrafo"/>
    <w:rsid w:val="00C76A75"/>
    <w:rPr>
      <w:color w:val="FF0000"/>
    </w:rPr>
  </w:style>
  <w:style w:type="character" w:customStyle="1" w:styleId="massgetitolo1">
    <w:name w:val="massge_titolo1"/>
    <w:basedOn w:val="Carpredefinitoparagrafo"/>
    <w:rsid w:val="00C76A75"/>
    <w:rPr>
      <w:b/>
      <w:bCs/>
    </w:rPr>
  </w:style>
  <w:style w:type="character" w:customStyle="1" w:styleId="massgesottotitolo">
    <w:name w:val="massge_sottotitolo"/>
    <w:basedOn w:val="Carpredefinitoparagrafo"/>
    <w:rsid w:val="00C76A75"/>
    <w:rPr>
      <w:b/>
      <w:bCs/>
    </w:rPr>
  </w:style>
  <w:style w:type="character" w:customStyle="1" w:styleId="massgeclassl1">
    <w:name w:val="massge_class_l1"/>
    <w:basedOn w:val="Carpredefinitoparagrafo"/>
    <w:rsid w:val="00C76A75"/>
    <w:rPr>
      <w:b/>
      <w:bCs/>
    </w:rPr>
  </w:style>
  <w:style w:type="character" w:customStyle="1" w:styleId="massgeclassl2">
    <w:name w:val="massge_class_l2"/>
    <w:basedOn w:val="Carpredefinitoparagrafo"/>
    <w:rsid w:val="00C76A75"/>
  </w:style>
  <w:style w:type="character" w:customStyle="1" w:styleId="massgeclassl3">
    <w:name w:val="massge_class_l3"/>
    <w:basedOn w:val="Carpredefinitoparagrafo"/>
    <w:rsid w:val="00C76A75"/>
  </w:style>
  <w:style w:type="character" w:customStyle="1" w:styleId="massgeclassl4">
    <w:name w:val="massge_class_l4"/>
    <w:basedOn w:val="Carpredefinitoparagrafo"/>
    <w:rsid w:val="00C76A75"/>
  </w:style>
  <w:style w:type="character" w:customStyle="1" w:styleId="massgeclassl5">
    <w:name w:val="massge_class_l5"/>
    <w:basedOn w:val="Carpredefinitoparagrafo"/>
    <w:rsid w:val="00C76A75"/>
  </w:style>
  <w:style w:type="character" w:customStyle="1" w:styleId="bibliotitolo">
    <w:name w:val="biblio_titolo"/>
    <w:basedOn w:val="Carpredefinitoparagrafo"/>
    <w:rsid w:val="00C76A75"/>
    <w:rPr>
      <w:b/>
      <w:bCs/>
    </w:rPr>
  </w:style>
  <w:style w:type="character" w:customStyle="1" w:styleId="prontuariomaiuscoletto">
    <w:name w:val="prontuario_maiuscoletto"/>
    <w:basedOn w:val="Carpredefinitoparagrafo"/>
    <w:rsid w:val="00C76A75"/>
    <w:rPr>
      <w:smallCaps/>
    </w:rPr>
  </w:style>
  <w:style w:type="character" w:customStyle="1" w:styleId="prontuarioevidenziato">
    <w:name w:val="prontuario_evidenziato"/>
    <w:basedOn w:val="Carpredefinitoparagrafo"/>
    <w:rsid w:val="00C76A75"/>
    <w:rPr>
      <w:color w:val="FF0000"/>
    </w:rPr>
  </w:style>
  <w:style w:type="character" w:customStyle="1" w:styleId="anchorantimarker">
    <w:name w:val="anchor_anti_marker"/>
    <w:basedOn w:val="Carpredefinitoparagrafo"/>
    <w:rsid w:val="00C76A75"/>
    <w:rPr>
      <w:color w:val="000000"/>
    </w:rPr>
  </w:style>
  <w:style w:type="character" w:customStyle="1" w:styleId="linkneltesto">
    <w:name w:val="link_nel_testo"/>
    <w:basedOn w:val="Carpredefinitoparagrafo"/>
    <w:rsid w:val="00C76A75"/>
    <w:rPr>
      <w:i/>
      <w:iCs/>
    </w:rPr>
  </w:style>
  <w:style w:type="character" w:customStyle="1" w:styleId="provvnumart">
    <w:name w:val="provv_numart"/>
    <w:basedOn w:val="Carpredefinitoparagrafo"/>
    <w:rsid w:val="00C76A75"/>
    <w:rPr>
      <w:b/>
      <w:bCs/>
    </w:rPr>
  </w:style>
  <w:style w:type="character" w:customStyle="1" w:styleId="provvrubrica">
    <w:name w:val="provv_rubrica"/>
    <w:basedOn w:val="Carpredefinitoparagrafo"/>
    <w:rsid w:val="00C76A75"/>
    <w:rPr>
      <w:i/>
      <w:iCs/>
    </w:rPr>
  </w:style>
  <w:style w:type="character" w:customStyle="1" w:styleId="provvtitart">
    <w:name w:val="provv_titart"/>
    <w:basedOn w:val="Carpredefinitoparagrafo"/>
    <w:rsid w:val="00C76A75"/>
    <w:rPr>
      <w:b/>
      <w:bCs/>
    </w:rPr>
  </w:style>
  <w:style w:type="character" w:customStyle="1" w:styleId="provvsottotitart">
    <w:name w:val="provv_sottotitart"/>
    <w:basedOn w:val="Carpredefinitoparagrafo"/>
    <w:rsid w:val="00C76A75"/>
    <w:rPr>
      <w:i/>
      <w:iCs/>
    </w:rPr>
  </w:style>
  <w:style w:type="character" w:customStyle="1" w:styleId="provvsommarionumart">
    <w:name w:val="provv_sommario_numart"/>
    <w:basedOn w:val="Carpredefinitoparagrafo"/>
    <w:rsid w:val="00C76A75"/>
    <w:rPr>
      <w:b/>
      <w:bCs/>
    </w:rPr>
  </w:style>
  <w:style w:type="character" w:customStyle="1" w:styleId="provvsommariorubrica">
    <w:name w:val="provv_sommario_rubrica"/>
    <w:basedOn w:val="Carpredefinitoparagrafo"/>
    <w:rsid w:val="00C76A75"/>
    <w:rPr>
      <w:i/>
      <w:iCs/>
    </w:rPr>
  </w:style>
  <w:style w:type="character" w:customStyle="1" w:styleId="provvsommariotitart">
    <w:name w:val="provv_sommario_titart"/>
    <w:basedOn w:val="Carpredefinitoparagrafo"/>
    <w:rsid w:val="00C76A75"/>
    <w:rPr>
      <w:b/>
      <w:bCs/>
    </w:rPr>
  </w:style>
  <w:style w:type="character" w:customStyle="1" w:styleId="provvsommarioartnascosto">
    <w:name w:val="provv_sommario_artnascosto"/>
    <w:basedOn w:val="Carpredefinitoparagrafo"/>
    <w:rsid w:val="00C76A75"/>
    <w:rPr>
      <w:b/>
      <w:bCs/>
    </w:rPr>
  </w:style>
  <w:style w:type="character" w:customStyle="1" w:styleId="provvvigore">
    <w:name w:val="provv_vigore"/>
    <w:basedOn w:val="Carpredefinitoparagrafo"/>
    <w:rsid w:val="00C76A75"/>
    <w:rPr>
      <w:b/>
      <w:bCs/>
    </w:rPr>
  </w:style>
  <w:style w:type="character" w:customStyle="1" w:styleId="ciperneretto">
    <w:name w:val="ciper_neretto"/>
    <w:basedOn w:val="Carpredefinitoparagrafo"/>
    <w:rsid w:val="00C76A75"/>
    <w:rPr>
      <w:b/>
      <w:bCs/>
    </w:rPr>
  </w:style>
  <w:style w:type="character" w:customStyle="1" w:styleId="ciperitalico">
    <w:name w:val="ciper_italico"/>
    <w:basedOn w:val="Carpredefinitoparagrafo"/>
    <w:rsid w:val="00C76A75"/>
    <w:rPr>
      <w:i/>
      <w:iCs/>
    </w:rPr>
  </w:style>
  <w:style w:type="character" w:customStyle="1" w:styleId="cipermaiuscoletto">
    <w:name w:val="ciper_maiuscoletto"/>
    <w:basedOn w:val="Carpredefinitoparagrafo"/>
    <w:rsid w:val="00C76A75"/>
    <w:rPr>
      <w:smallCaps/>
    </w:rPr>
  </w:style>
  <w:style w:type="character" w:customStyle="1" w:styleId="ciperrichnota">
    <w:name w:val="ciper_rich_nota"/>
    <w:basedOn w:val="Carpredefinitoparagrafo"/>
    <w:rsid w:val="00C76A75"/>
    <w:rPr>
      <w:sz w:val="19"/>
      <w:szCs w:val="19"/>
      <w:vertAlign w:val="superscript"/>
    </w:rPr>
  </w:style>
  <w:style w:type="character" w:customStyle="1" w:styleId="contrnumart">
    <w:name w:val="contr_numart"/>
    <w:basedOn w:val="Carpredefinitoparagrafo"/>
    <w:rsid w:val="00C76A75"/>
    <w:rPr>
      <w:b/>
      <w:bCs/>
    </w:rPr>
  </w:style>
  <w:style w:type="character" w:customStyle="1" w:styleId="contrrubrica">
    <w:name w:val="contr_rubrica"/>
    <w:basedOn w:val="Carpredefinitoparagrafo"/>
    <w:rsid w:val="00C76A75"/>
    <w:rPr>
      <w:i/>
      <w:iCs/>
    </w:rPr>
  </w:style>
  <w:style w:type="character" w:customStyle="1" w:styleId="contrtitart">
    <w:name w:val="contr_titart"/>
    <w:basedOn w:val="Carpredefinitoparagrafo"/>
    <w:rsid w:val="00C76A75"/>
    <w:rPr>
      <w:b/>
      <w:bCs/>
    </w:rPr>
  </w:style>
  <w:style w:type="character" w:customStyle="1" w:styleId="contrsottotitart">
    <w:name w:val="contr_sottotitart"/>
    <w:basedOn w:val="Carpredefinitoparagrafo"/>
    <w:rsid w:val="00C76A75"/>
    <w:rPr>
      <w:i/>
      <w:iCs/>
    </w:rPr>
  </w:style>
  <w:style w:type="character" w:customStyle="1" w:styleId="contrsommarionumart">
    <w:name w:val="contr_sommario_numart"/>
    <w:basedOn w:val="Carpredefinitoparagrafo"/>
    <w:rsid w:val="00C76A75"/>
    <w:rPr>
      <w:b/>
      <w:bCs/>
    </w:rPr>
  </w:style>
  <w:style w:type="character" w:customStyle="1" w:styleId="contrsommariorubrica">
    <w:name w:val="contr_sommario_rubrica"/>
    <w:basedOn w:val="Carpredefinitoparagrafo"/>
    <w:rsid w:val="00C76A75"/>
    <w:rPr>
      <w:i/>
      <w:iCs/>
    </w:rPr>
  </w:style>
  <w:style w:type="character" w:customStyle="1" w:styleId="contrsommariotitart">
    <w:name w:val="contr_sommario_titart"/>
    <w:basedOn w:val="Carpredefinitoparagrafo"/>
    <w:rsid w:val="00C76A75"/>
    <w:rPr>
      <w:b/>
      <w:bCs/>
    </w:rPr>
  </w:style>
  <w:style w:type="character" w:customStyle="1" w:styleId="contrsommarioartnascosto">
    <w:name w:val="contr_sommario_artnascosto"/>
    <w:basedOn w:val="Carpredefinitoparagrafo"/>
    <w:rsid w:val="00C76A75"/>
    <w:rPr>
      <w:b/>
      <w:bCs/>
    </w:rPr>
  </w:style>
  <w:style w:type="character" w:customStyle="1" w:styleId="contrbarrato">
    <w:name w:val="contr_barrato"/>
    <w:basedOn w:val="Carpredefinitoparagrafo"/>
    <w:rsid w:val="00C76A75"/>
    <w:rPr>
      <w:strike/>
    </w:rPr>
  </w:style>
  <w:style w:type="character" w:customStyle="1" w:styleId="digestomaiuscoletto">
    <w:name w:val="digesto_maiuscoletto"/>
    <w:basedOn w:val="Carpredefinitoparagrafo"/>
    <w:rsid w:val="00C76A75"/>
    <w:rPr>
      <w:smallCaps/>
    </w:rPr>
  </w:style>
  <w:style w:type="character" w:customStyle="1" w:styleId="topbar">
    <w:name w:val="topbar"/>
    <w:basedOn w:val="Carpredefinitoparagrafo"/>
    <w:rsid w:val="00C76A75"/>
    <w:rPr>
      <w:rFonts w:ascii="Verdana" w:hAnsi="Verdana" w:hint="default"/>
      <w:b/>
      <w:bCs/>
      <w:strike w:val="0"/>
      <w:dstrike w:val="0"/>
      <w:color w:val="FFFFFF"/>
      <w:sz w:val="15"/>
      <w:szCs w:val="15"/>
      <w:u w:val="none"/>
      <w:effect w:val="none"/>
    </w:rPr>
  </w:style>
  <w:style w:type="character" w:customStyle="1" w:styleId="topbarsel">
    <w:name w:val="topbar_sel"/>
    <w:basedOn w:val="Carpredefinitoparagrafo"/>
    <w:rsid w:val="00C76A75"/>
    <w:rPr>
      <w:b/>
      <w:bCs/>
      <w:color w:val="FF0000"/>
    </w:rPr>
  </w:style>
  <w:style w:type="paragraph" w:customStyle="1" w:styleId="dottrinaallineamentoleft1">
    <w:name w:val="dottrina_allineamento_left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ottrinatestoelemelenco1">
    <w:name w:val="dottrina_testo_elem_elenco1"/>
    <w:basedOn w:val="Carpredefinitoparagrafo"/>
    <w:rsid w:val="00C76A75"/>
  </w:style>
  <w:style w:type="character" w:customStyle="1" w:styleId="ciperrichnota1">
    <w:name w:val="ciper_rich_nota1"/>
    <w:basedOn w:val="Carpredefinitoparagrafo"/>
    <w:rsid w:val="00C76A75"/>
    <w:rPr>
      <w:sz w:val="19"/>
      <w:szCs w:val="19"/>
      <w:vertAlign w:val="superscript"/>
    </w:rPr>
  </w:style>
  <w:style w:type="paragraph" w:customStyle="1" w:styleId="titolo10">
    <w:name w:val="titolo1"/>
    <w:basedOn w:val="Normale"/>
    <w:rsid w:val="00C76A75"/>
    <w:pPr>
      <w:spacing w:before="100" w:beforeAutospacing="1" w:after="100" w:afterAutospacing="1" w:line="240" w:lineRule="auto"/>
    </w:pPr>
    <w:rPr>
      <w:rFonts w:ascii="Times New Roman" w:eastAsia="Times New Roman" w:hAnsi="Times New Roman" w:cs="Times New Roman"/>
      <w:b/>
      <w:bCs/>
      <w:color w:val="333333"/>
      <w:sz w:val="17"/>
      <w:szCs w:val="17"/>
      <w:lang w:eastAsia="it-IT"/>
    </w:rPr>
  </w:style>
  <w:style w:type="paragraph" w:customStyle="1" w:styleId="descrizione1">
    <w:name w:val="descrizione1"/>
    <w:basedOn w:val="Normale"/>
    <w:rsid w:val="00C76A75"/>
    <w:pPr>
      <w:spacing w:before="100" w:beforeAutospacing="1" w:after="100" w:afterAutospacing="1" w:line="240" w:lineRule="auto"/>
    </w:pPr>
    <w:rPr>
      <w:rFonts w:ascii="Times New Roman" w:eastAsia="Times New Roman" w:hAnsi="Times New Roman" w:cs="Times New Roman"/>
      <w:color w:val="333333"/>
      <w:sz w:val="17"/>
      <w:szCs w:val="17"/>
      <w:lang w:eastAsia="it-IT"/>
    </w:rPr>
  </w:style>
  <w:style w:type="paragraph" w:customStyle="1" w:styleId="descrverde1">
    <w:name w:val="descrverde1"/>
    <w:basedOn w:val="Normale"/>
    <w:rsid w:val="00C76A75"/>
    <w:pPr>
      <w:spacing w:before="100" w:beforeAutospacing="1" w:after="100" w:afterAutospacing="1" w:line="240" w:lineRule="auto"/>
    </w:pPr>
    <w:rPr>
      <w:rFonts w:ascii="Times New Roman" w:eastAsia="Times New Roman" w:hAnsi="Times New Roman" w:cs="Times New Roman"/>
      <w:color w:val="669999"/>
      <w:sz w:val="17"/>
      <w:szCs w:val="17"/>
      <w:lang w:eastAsia="it-IT"/>
    </w:rPr>
  </w:style>
  <w:style w:type="paragraph" w:customStyle="1" w:styleId="titolo2">
    <w:name w:val="titolo2"/>
    <w:basedOn w:val="Normale"/>
    <w:rsid w:val="00C76A75"/>
    <w:pPr>
      <w:spacing w:before="100" w:beforeAutospacing="1" w:after="100" w:afterAutospacing="1" w:line="240" w:lineRule="auto"/>
    </w:pPr>
    <w:rPr>
      <w:rFonts w:ascii="Times New Roman" w:eastAsia="Times New Roman" w:hAnsi="Times New Roman" w:cs="Times New Roman"/>
      <w:b/>
      <w:bCs/>
      <w:color w:val="333333"/>
      <w:sz w:val="17"/>
      <w:szCs w:val="17"/>
      <w:lang w:eastAsia="it-IT"/>
    </w:rPr>
  </w:style>
  <w:style w:type="paragraph" w:customStyle="1" w:styleId="descrizione2">
    <w:name w:val="descrizione2"/>
    <w:basedOn w:val="Normale"/>
    <w:rsid w:val="00C76A75"/>
    <w:pPr>
      <w:spacing w:before="100" w:beforeAutospacing="1" w:after="100" w:afterAutospacing="1" w:line="240" w:lineRule="auto"/>
    </w:pPr>
    <w:rPr>
      <w:rFonts w:ascii="Times New Roman" w:eastAsia="Times New Roman" w:hAnsi="Times New Roman" w:cs="Times New Roman"/>
      <w:color w:val="333333"/>
      <w:sz w:val="17"/>
      <w:szCs w:val="17"/>
      <w:lang w:eastAsia="it-IT"/>
    </w:rPr>
  </w:style>
  <w:style w:type="paragraph" w:customStyle="1" w:styleId="descrverde2">
    <w:name w:val="descrverde2"/>
    <w:basedOn w:val="Normale"/>
    <w:rsid w:val="00C76A75"/>
    <w:pPr>
      <w:spacing w:before="100" w:beforeAutospacing="1" w:after="100" w:afterAutospacing="1" w:line="240" w:lineRule="auto"/>
    </w:pPr>
    <w:rPr>
      <w:rFonts w:ascii="Times New Roman" w:eastAsia="Times New Roman" w:hAnsi="Times New Roman" w:cs="Times New Roman"/>
      <w:color w:val="669999"/>
      <w:sz w:val="17"/>
      <w:szCs w:val="17"/>
      <w:lang w:eastAsia="it-IT"/>
    </w:rPr>
  </w:style>
  <w:style w:type="paragraph" w:customStyle="1" w:styleId="risultatiscuro1">
    <w:name w:val="risultatiscuro1"/>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ultatichiaro1">
    <w:name w:val="risultatichiaro1"/>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aialrisultato1">
    <w:name w:val="vaialrisultato1"/>
    <w:basedOn w:val="Normale"/>
    <w:rsid w:val="00C76A75"/>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risscurodoc1">
    <w:name w:val="risscurodoc1"/>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1">
    <w:name w:val="rischiarodoc1"/>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1">
    <w:name w:val="risscurofoglio1"/>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1">
    <w:name w:val="rischiarofoglio1"/>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giu1">
    <w:name w:val="risscurobordogiu1"/>
    <w:basedOn w:val="Normale"/>
    <w:rsid w:val="00C76A75"/>
    <w:pPr>
      <w:pBdr>
        <w:bottom w:val="single" w:sz="6" w:space="4"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giu1">
    <w:name w:val="rischiarobordogiu1"/>
    <w:basedOn w:val="Normale"/>
    <w:rsid w:val="00C76A75"/>
    <w:pPr>
      <w:pBdr>
        <w:bottom w:val="single" w:sz="6" w:space="4"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bordosu1">
    <w:name w:val="risscurobordosu1"/>
    <w:basedOn w:val="Normale"/>
    <w:rsid w:val="00C76A75"/>
    <w:pPr>
      <w:pBdr>
        <w:top w:val="single" w:sz="6" w:space="4"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bordosu1">
    <w:name w:val="rischiarobordosu1"/>
    <w:basedOn w:val="Normale"/>
    <w:rsid w:val="00C76A75"/>
    <w:pPr>
      <w:pBdr>
        <w:top w:val="single" w:sz="6" w:space="4"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biancobordo1">
    <w:name w:val="risbiancobordo1"/>
    <w:basedOn w:val="Normale"/>
    <w:rsid w:val="00C76A75"/>
    <w:pPr>
      <w:pBdr>
        <w:top w:val="single" w:sz="6" w:space="0" w:color="CCCCCC"/>
        <w:bottom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gnalibromenu1">
    <w:name w:val="segnalibromenu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ggsegnalibro1">
    <w:name w:val="aggsegnalibro1"/>
    <w:basedOn w:val="Normale"/>
    <w:rsid w:val="00C76A75"/>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menubordo1">
    <w:name w:val="menubordo1"/>
    <w:basedOn w:val="Normale"/>
    <w:rsid w:val="00C76A75"/>
    <w:pPr>
      <w:pBdr>
        <w:bottom w:val="single" w:sz="6" w:space="5" w:color="333333"/>
      </w:pBd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enuseparatore1">
    <w:name w:val="menuseparatore1"/>
    <w:basedOn w:val="Normale"/>
    <w:rsid w:val="00C76A75"/>
    <w:pPr>
      <w:pBdr>
        <w:bottom w:val="single" w:sz="6" w:space="9" w:color="33333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titolo1">
    <w:name w:val="menutitolo1"/>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menuelemsel1">
    <w:name w:val="menuelemsel1"/>
    <w:basedOn w:val="Normale"/>
    <w:rsid w:val="00C76A75"/>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menuopera1">
    <w:name w:val="menuopera1"/>
    <w:basedOn w:val="Normale"/>
    <w:rsid w:val="00C76A75"/>
    <w:pPr>
      <w:shd w:val="clear" w:color="auto" w:fill="014C3D"/>
      <w:spacing w:before="100" w:beforeAutospacing="1" w:after="100" w:afterAutospacing="1" w:line="240" w:lineRule="auto"/>
    </w:pPr>
    <w:rPr>
      <w:rFonts w:ascii="Times New Roman" w:eastAsia="Times New Roman" w:hAnsi="Times New Roman" w:cs="Times New Roman"/>
      <w:b/>
      <w:bCs/>
      <w:color w:val="FFFFFF"/>
      <w:sz w:val="23"/>
      <w:szCs w:val="23"/>
      <w:lang w:eastAsia="it-IT"/>
    </w:rPr>
  </w:style>
  <w:style w:type="paragraph" w:customStyle="1" w:styleId="cellacredits1">
    <w:name w:val="cellacredits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scuro1">
    <w:name w:val="menurisscuro1"/>
    <w:basedOn w:val="Normale"/>
    <w:rsid w:val="00C76A75"/>
    <w:pPr>
      <w:shd w:val="clear" w:color="auto" w:fill="D6D4D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rischiaro1">
    <w:name w:val="menurischiaro1"/>
    <w:basedOn w:val="Normale"/>
    <w:rsid w:val="00C76A75"/>
    <w:pPr>
      <w:shd w:val="clear" w:color="auto" w:fill="EFEFE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estremosel1">
    <w:name w:val="menuestremosel1"/>
    <w:basedOn w:val="Normale"/>
    <w:rsid w:val="00C76A75"/>
    <w:pP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estremosel1">
    <w:name w:val="estremosel1"/>
    <w:basedOn w:val="Normale"/>
    <w:rsid w:val="00C76A75"/>
    <w:pPr>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docaggsegnalibro1">
    <w:name w:val="docaggsegnalibro1"/>
    <w:basedOn w:val="Normale"/>
    <w:rsid w:val="00C76A75"/>
    <w:pPr>
      <w:pBdr>
        <w:bottom w:val="single" w:sz="6" w:space="8" w:color="auto"/>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ocsegnalibromenu1">
    <w:name w:val="docsegnalibromenu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olbar1">
    <w:name w:val="toolbar1"/>
    <w:basedOn w:val="Normale"/>
    <w:rsid w:val="00C76A75"/>
    <w:pPr>
      <w:pBdr>
        <w:top w:val="single" w:sz="6" w:space="2" w:color="CCCCCC"/>
        <w:bottom w:val="single" w:sz="6" w:space="2"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pratoolbar1">
    <w:name w:val="sopratoolbar1"/>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oolbar1">
    <w:name w:val="sottotoolbar1"/>
    <w:basedOn w:val="Normale"/>
    <w:rsid w:val="00C76A75"/>
    <w:pPr>
      <w:pBdr>
        <w:bottom w:val="single" w:sz="6" w:space="5" w:color="CCCCCC"/>
      </w:pBd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pigrafe1">
    <w:name w:val="epigrafe1"/>
    <w:basedOn w:val="Normale"/>
    <w:rsid w:val="00C76A75"/>
    <w:pPr>
      <w:shd w:val="clear" w:color="auto" w:fill="F3F3F3"/>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nota11">
    <w:name w:val="nota11"/>
    <w:basedOn w:val="Normale"/>
    <w:rsid w:val="00C76A75"/>
    <w:pP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documento1">
    <w:name w:val="documento1"/>
    <w:basedOn w:val="Normale"/>
    <w:rsid w:val="00C76A75"/>
    <w:pPr>
      <w:spacing w:before="100" w:beforeAutospacing="1" w:after="100" w:afterAutospacing="1" w:line="240" w:lineRule="auto"/>
      <w:jc w:val="both"/>
    </w:pPr>
    <w:rPr>
      <w:rFonts w:ascii="Times New Roman" w:eastAsia="Times New Roman" w:hAnsi="Times New Roman" w:cs="Times New Roman"/>
      <w:sz w:val="18"/>
      <w:szCs w:val="18"/>
      <w:lang w:eastAsia="it-IT"/>
    </w:rPr>
  </w:style>
  <w:style w:type="paragraph" w:customStyle="1" w:styleId="documentostampa1">
    <w:name w:val="documentostampa1"/>
    <w:basedOn w:val="Normale"/>
    <w:rsid w:val="00C76A75"/>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operesezione1">
    <w:name w:val="operesezione1"/>
    <w:basedOn w:val="Normale"/>
    <w:rsid w:val="00C76A75"/>
    <w:pPr>
      <w:pBdr>
        <w:top w:val="single" w:sz="6" w:space="5" w:color="CCCCCC"/>
        <w:bottom w:val="single" w:sz="6" w:space="5" w:color="CCCCCC"/>
      </w:pBdr>
      <w:shd w:val="clear" w:color="auto" w:fill="F3F3F3"/>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operetitolo1">
    <w:name w:val="operetitolo1"/>
    <w:basedOn w:val="Normale"/>
    <w:rsid w:val="00C76A75"/>
    <w:pPr>
      <w:pBdr>
        <w:top w:val="single" w:sz="6" w:space="5" w:color="CCCCCC"/>
        <w:left w:val="single" w:sz="6" w:space="10" w:color="CCCCCC"/>
        <w:bottom w:val="single" w:sz="6" w:space="5" w:color="CCCCCC"/>
      </w:pBdr>
      <w:shd w:val="clear" w:color="auto" w:fill="E6E6E6"/>
      <w:spacing w:before="100" w:beforeAutospacing="1" w:after="100" w:afterAutospacing="1" w:line="240" w:lineRule="auto"/>
    </w:pPr>
    <w:rPr>
      <w:rFonts w:ascii="Times New Roman" w:eastAsia="Times New Roman" w:hAnsi="Times New Roman" w:cs="Times New Roman"/>
      <w:sz w:val="18"/>
      <w:szCs w:val="18"/>
      <w:lang w:eastAsia="it-IT"/>
    </w:rPr>
  </w:style>
  <w:style w:type="paragraph" w:customStyle="1" w:styleId="operedescrizione1">
    <w:name w:val="operedescrizione1"/>
    <w:basedOn w:val="Normale"/>
    <w:rsid w:val="00C76A75"/>
    <w:pPr>
      <w:pBdr>
        <w:left w:val="single" w:sz="6" w:space="10" w:color="CCCCCC"/>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1">
    <w:name w:val="celladescr1"/>
    <w:basedOn w:val="Normale"/>
    <w:rsid w:val="00C76A75"/>
    <w:pPr>
      <w:spacing w:before="100" w:beforeAutospacing="1" w:after="100" w:afterAutospacing="1" w:line="336" w:lineRule="atLeast"/>
      <w:jc w:val="both"/>
    </w:pPr>
    <w:rPr>
      <w:rFonts w:ascii="Times New Roman" w:eastAsia="Times New Roman" w:hAnsi="Times New Roman" w:cs="Times New Roman"/>
      <w:sz w:val="24"/>
      <w:szCs w:val="24"/>
      <w:lang w:eastAsia="it-IT"/>
    </w:rPr>
  </w:style>
  <w:style w:type="paragraph" w:customStyle="1" w:styleId="probaccesso1">
    <w:name w:val="probaccesso1"/>
    <w:basedOn w:val="Normale"/>
    <w:rsid w:val="00C76A75"/>
    <w:pPr>
      <w:pBdr>
        <w:top w:val="single" w:sz="6" w:space="5" w:color="CCCCCC"/>
        <w:bottom w:val="single" w:sz="6" w:space="5" w:color="CCCCCC"/>
      </w:pBdr>
      <w:shd w:val="clear" w:color="auto" w:fill="CC0000"/>
      <w:spacing w:before="100" w:beforeAutospacing="1" w:after="100" w:afterAutospacing="1" w:line="240" w:lineRule="auto"/>
    </w:pPr>
    <w:rPr>
      <w:rFonts w:ascii="Times New Roman" w:eastAsia="Times New Roman" w:hAnsi="Times New Roman" w:cs="Times New Roman"/>
      <w:color w:val="FFFFFF"/>
      <w:sz w:val="18"/>
      <w:szCs w:val="18"/>
      <w:lang w:eastAsia="it-IT"/>
    </w:rPr>
  </w:style>
  <w:style w:type="paragraph" w:customStyle="1" w:styleId="quotidianodescrizione1">
    <w:name w:val="quotidianodescrizione1"/>
    <w:basedOn w:val="Normale"/>
    <w:rsid w:val="00C76A75"/>
    <w:pPr>
      <w:shd w:val="clear" w:color="auto" w:fill="F5FAE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2">
    <w:name w:val="celladescr2"/>
    <w:basedOn w:val="Normale"/>
    <w:rsid w:val="00C76A75"/>
    <w:pPr>
      <w:spacing w:before="100" w:beforeAutospacing="1" w:after="100" w:afterAutospacing="1" w:line="336" w:lineRule="atLeast"/>
      <w:jc w:val="both"/>
    </w:pPr>
    <w:rPr>
      <w:rFonts w:ascii="Times New Roman" w:eastAsia="Times New Roman" w:hAnsi="Times New Roman" w:cs="Times New Roman"/>
      <w:sz w:val="24"/>
      <w:szCs w:val="24"/>
      <w:lang w:eastAsia="it-IT"/>
    </w:rPr>
  </w:style>
  <w:style w:type="paragraph" w:customStyle="1" w:styleId="quotidianotitolo1">
    <w:name w:val="quotidianotitolo1"/>
    <w:basedOn w:val="Normale"/>
    <w:rsid w:val="00C76A75"/>
    <w:pPr>
      <w:spacing w:before="100" w:beforeAutospacing="1" w:after="100" w:afterAutospacing="1" w:line="360" w:lineRule="atLeast"/>
    </w:pPr>
    <w:rPr>
      <w:rFonts w:ascii="Times New Roman" w:eastAsia="Times New Roman" w:hAnsi="Times New Roman" w:cs="Times New Roman"/>
      <w:b/>
      <w:bCs/>
      <w:sz w:val="18"/>
      <w:szCs w:val="18"/>
      <w:lang w:eastAsia="it-IT"/>
    </w:rPr>
  </w:style>
  <w:style w:type="paragraph" w:customStyle="1" w:styleId="leggiditalialink1">
    <w:name w:val="leggiditalialink1"/>
    <w:basedOn w:val="Normale"/>
    <w:rsid w:val="00C76A75"/>
    <w:pPr>
      <w:shd w:val="clear" w:color="auto" w:fill="024C3D"/>
      <w:spacing w:before="100" w:beforeAutospacing="1" w:after="100" w:afterAutospacing="1" w:line="240" w:lineRule="auto"/>
    </w:pPr>
    <w:rPr>
      <w:rFonts w:ascii="Verdana" w:eastAsia="Times New Roman" w:hAnsi="Verdana" w:cs="Times New Roman"/>
      <w:color w:val="FFFFFF"/>
      <w:sz w:val="18"/>
      <w:szCs w:val="18"/>
      <w:lang w:eastAsia="it-IT"/>
    </w:rPr>
  </w:style>
  <w:style w:type="paragraph" w:customStyle="1" w:styleId="altraopera1">
    <w:name w:val="altraopera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descr3">
    <w:name w:val="celladescr3"/>
    <w:basedOn w:val="Normale"/>
    <w:rsid w:val="00C76A75"/>
    <w:pPr>
      <w:spacing w:before="100" w:beforeAutospacing="1" w:after="100" w:afterAutospacing="1" w:line="336" w:lineRule="atLeast"/>
      <w:jc w:val="both"/>
    </w:pPr>
    <w:rPr>
      <w:rFonts w:ascii="Verdana" w:eastAsia="Times New Roman" w:hAnsi="Verdana" w:cs="Times New Roman"/>
      <w:sz w:val="15"/>
      <w:szCs w:val="15"/>
      <w:lang w:eastAsia="it-IT"/>
    </w:rPr>
  </w:style>
  <w:style w:type="paragraph" w:customStyle="1" w:styleId="operatitolo1">
    <w:name w:val="operatitolo1"/>
    <w:basedOn w:val="Normale"/>
    <w:rsid w:val="00C76A75"/>
    <w:pPr>
      <w:spacing w:before="100" w:beforeAutospacing="1" w:after="100" w:afterAutospacing="1" w:line="360" w:lineRule="atLeast"/>
    </w:pPr>
    <w:rPr>
      <w:rFonts w:ascii="Times New Roman" w:eastAsia="Times New Roman" w:hAnsi="Times New Roman" w:cs="Times New Roman"/>
      <w:b/>
      <w:bCs/>
      <w:sz w:val="17"/>
      <w:szCs w:val="17"/>
      <w:lang w:eastAsia="it-IT"/>
    </w:rPr>
  </w:style>
  <w:style w:type="paragraph" w:customStyle="1" w:styleId="sepvertout1">
    <w:name w:val="sepvertout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vert1">
    <w:name w:val="sepvert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porizout1">
    <w:name w:val="seporizout1"/>
    <w:basedOn w:val="Normale"/>
    <w:rsid w:val="00C76A75"/>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seporiz1">
    <w:name w:val="seporiz1"/>
    <w:basedOn w:val="Normale"/>
    <w:rsid w:val="00C76A75"/>
    <w:pPr>
      <w:spacing w:before="100" w:beforeAutospacing="1" w:after="100" w:afterAutospacing="1" w:line="15" w:lineRule="atLeast"/>
    </w:pPr>
    <w:rPr>
      <w:rFonts w:ascii="Times New Roman" w:eastAsia="Times New Roman" w:hAnsi="Times New Roman" w:cs="Times New Roman"/>
      <w:sz w:val="2"/>
      <w:szCs w:val="2"/>
      <w:lang w:eastAsia="it-IT"/>
    </w:rPr>
  </w:style>
  <w:style w:type="paragraph" w:customStyle="1" w:styleId="avvisolegale1">
    <w:name w:val="avvisolegale1"/>
    <w:basedOn w:val="Normale"/>
    <w:rsid w:val="00C76A75"/>
    <w:pPr>
      <w:shd w:val="clear" w:color="auto" w:fill="F3F3F3"/>
      <w:spacing w:before="100" w:beforeAutospacing="1" w:after="100" w:afterAutospacing="1" w:line="240" w:lineRule="auto"/>
    </w:pPr>
    <w:rPr>
      <w:rFonts w:ascii="Verdana" w:eastAsia="Times New Roman" w:hAnsi="Verdana" w:cs="Times New Roman"/>
      <w:sz w:val="15"/>
      <w:szCs w:val="15"/>
      <w:lang w:eastAsia="it-IT"/>
    </w:rPr>
  </w:style>
  <w:style w:type="paragraph" w:customStyle="1" w:styleId="cartella1">
    <w:name w:val="cartella1"/>
    <w:basedOn w:val="Normale"/>
    <w:rsid w:val="00C76A75"/>
    <w:pPr>
      <w:pBdr>
        <w:bottom w:val="single" w:sz="6" w:space="0" w:color="00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1">
    <w:name w:val="azione1"/>
    <w:basedOn w:val="Normale"/>
    <w:rsid w:val="00C76A75"/>
    <w:pPr>
      <w:pBdr>
        <w:bottom w:val="single" w:sz="6" w:space="0" w:color="006666"/>
      </w:pBdr>
      <w:spacing w:before="100" w:beforeAutospacing="1" w:after="100" w:afterAutospacing="1" w:line="240" w:lineRule="auto"/>
    </w:pPr>
    <w:rPr>
      <w:rFonts w:ascii="Times New Roman" w:eastAsia="Times New Roman" w:hAnsi="Times New Roman" w:cs="Times New Roman"/>
      <w:color w:val="006666"/>
      <w:sz w:val="24"/>
      <w:szCs w:val="24"/>
      <w:lang w:eastAsia="it-IT"/>
    </w:rPr>
  </w:style>
  <w:style w:type="paragraph" w:customStyle="1" w:styleId="creanuovo1">
    <w:name w:val="creanuovo1"/>
    <w:basedOn w:val="Normale"/>
    <w:rsid w:val="00C76A75"/>
    <w:pPr>
      <w:shd w:val="clear" w:color="auto" w:fill="D2DDD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1">
    <w:name w:val="elencotitolo1"/>
    <w:basedOn w:val="Normale"/>
    <w:rsid w:val="00C76A75"/>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celladettagli1">
    <w:name w:val="celladettagli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llaazioni1">
    <w:name w:val="cellaazioni1"/>
    <w:basedOn w:val="Normale"/>
    <w:rsid w:val="00C76A75"/>
    <w:pPr>
      <w:shd w:val="clear" w:color="auto" w:fill="DEDEDE"/>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zione2">
    <w:name w:val="azione2"/>
    <w:basedOn w:val="Normale"/>
    <w:rsid w:val="00C76A75"/>
    <w:pPr>
      <w:shd w:val="clear" w:color="auto" w:fill="DEDEDE"/>
      <w:spacing w:before="100" w:beforeAutospacing="1" w:after="100" w:afterAutospacing="1" w:line="240" w:lineRule="auto"/>
    </w:pPr>
    <w:rPr>
      <w:rFonts w:ascii="Times New Roman" w:eastAsia="Times New Roman" w:hAnsi="Times New Roman" w:cs="Times New Roman"/>
      <w:color w:val="006666"/>
      <w:sz w:val="24"/>
      <w:szCs w:val="24"/>
      <w:lang w:eastAsia="it-IT"/>
    </w:rPr>
  </w:style>
  <w:style w:type="paragraph" w:customStyle="1" w:styleId="elencotitolo2">
    <w:name w:val="elencotitolo2"/>
    <w:basedOn w:val="Normale"/>
    <w:rsid w:val="00C76A75"/>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rigaricerca1">
    <w:name w:val="rigaricerca1"/>
    <w:basedOn w:val="Normale"/>
    <w:rsid w:val="00C76A75"/>
    <w:pPr>
      <w:pBdr>
        <w:bottom w:val="single" w:sz="6" w:space="0" w:color="006666"/>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chiaro1">
    <w:name w:val="rigaricchiaro1"/>
    <w:basedOn w:val="Normale"/>
    <w:rsid w:val="00C76A75"/>
    <w:pPr>
      <w:pBdr>
        <w:bottom w:val="single" w:sz="6" w:space="0" w:color="006666"/>
      </w:pBd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garicscuro1">
    <w:name w:val="rigaricscuro1"/>
    <w:basedOn w:val="Normale"/>
    <w:rsid w:val="00C76A75"/>
    <w:pPr>
      <w:pBdr>
        <w:bottom w:val="single" w:sz="6" w:space="0" w:color="006666"/>
      </w:pBdr>
      <w:shd w:val="clear" w:color="auto" w:fill="E4E4E4"/>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lencotitolo3">
    <w:name w:val="elencotitolo3"/>
    <w:basedOn w:val="Normale"/>
    <w:rsid w:val="00C76A75"/>
    <w:pPr>
      <w:spacing w:before="100" w:beforeAutospacing="1" w:after="100" w:afterAutospacing="1" w:line="240" w:lineRule="auto"/>
    </w:pPr>
    <w:rPr>
      <w:rFonts w:ascii="Times New Roman" w:eastAsia="Times New Roman" w:hAnsi="Times New Roman" w:cs="Times New Roman"/>
      <w:b/>
      <w:bCs/>
      <w:color w:val="006666"/>
      <w:sz w:val="24"/>
      <w:szCs w:val="24"/>
      <w:lang w:eastAsia="it-IT"/>
    </w:rPr>
  </w:style>
  <w:style w:type="paragraph" w:customStyle="1" w:styleId="epigrafe2">
    <w:name w:val="epigrafe2"/>
    <w:basedOn w:val="Normale"/>
    <w:rsid w:val="00C76A75"/>
    <w:pPr>
      <w:shd w:val="clear" w:color="auto" w:fill="F3F3F3"/>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estremosel2">
    <w:name w:val="estremosel2"/>
    <w:basedOn w:val="Normale"/>
    <w:rsid w:val="00C76A75"/>
    <w:pPr>
      <w:spacing w:before="100" w:beforeAutospacing="1" w:after="100" w:afterAutospacing="1" w:line="240" w:lineRule="auto"/>
    </w:pPr>
    <w:rPr>
      <w:rFonts w:ascii="Times New Roman" w:eastAsia="Times New Roman" w:hAnsi="Times New Roman" w:cs="Times New Roman"/>
      <w:b/>
      <w:bCs/>
      <w:color w:val="CC0000"/>
      <w:sz w:val="24"/>
      <w:szCs w:val="24"/>
      <w:lang w:eastAsia="it-IT"/>
    </w:rPr>
  </w:style>
  <w:style w:type="paragraph" w:customStyle="1" w:styleId="nota12">
    <w:name w:val="nota12"/>
    <w:basedOn w:val="Normale"/>
    <w:rsid w:val="00C76A75"/>
    <w:pP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elencoarticoli1">
    <w:name w:val="elencoarticoli1"/>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3">
    <w:name w:val="titolo3"/>
    <w:basedOn w:val="Normale"/>
    <w:rsid w:val="00C76A75"/>
    <w:pPr>
      <w:spacing w:before="100" w:beforeAutospacing="1" w:after="100" w:afterAutospacing="1" w:line="240" w:lineRule="auto"/>
    </w:pPr>
    <w:rPr>
      <w:rFonts w:ascii="Times New Roman" w:eastAsia="Times New Roman" w:hAnsi="Times New Roman" w:cs="Times New Roman"/>
      <w:b/>
      <w:bCs/>
      <w:sz w:val="23"/>
      <w:szCs w:val="23"/>
      <w:lang w:eastAsia="it-IT"/>
    </w:rPr>
  </w:style>
  <w:style w:type="paragraph" w:customStyle="1" w:styleId="vaialrisultato2">
    <w:name w:val="vaialrisultato2"/>
    <w:basedOn w:val="Normale"/>
    <w:rsid w:val="00C76A75"/>
    <w:pPr>
      <w:spacing w:before="100" w:beforeAutospacing="1" w:after="100" w:afterAutospacing="1" w:line="240" w:lineRule="auto"/>
    </w:pPr>
    <w:rPr>
      <w:rFonts w:ascii="Times New Roman" w:eastAsia="Times New Roman" w:hAnsi="Times New Roman" w:cs="Times New Roman"/>
      <w:color w:val="CC0000"/>
      <w:sz w:val="24"/>
      <w:szCs w:val="24"/>
      <w:lang w:eastAsia="it-IT"/>
    </w:rPr>
  </w:style>
  <w:style w:type="paragraph" w:customStyle="1" w:styleId="risscurodoc2">
    <w:name w:val="risscurodoc2"/>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doc2">
    <w:name w:val="rischiarodoc2"/>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scurofoglio2">
    <w:name w:val="risscurofoglio2"/>
    <w:basedOn w:val="Normale"/>
    <w:rsid w:val="00C76A75"/>
    <w:pPr>
      <w:shd w:val="clear" w:color="auto" w:fill="E6E6E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schiarofoglio2">
    <w:name w:val="rischiarofoglio2"/>
    <w:basedOn w:val="Normale"/>
    <w:rsid w:val="00C76A75"/>
    <w:pPr>
      <w:shd w:val="clear" w:color="auto" w:fill="F3F3F3"/>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ntclassl11">
    <w:name w:val="sent_class_l11"/>
    <w:basedOn w:val="Normale"/>
    <w:rsid w:val="00C76A75"/>
    <w:pPr>
      <w:spacing w:before="100" w:beforeAutospacing="1" w:after="100" w:afterAutospacing="1" w:line="240" w:lineRule="auto"/>
    </w:pPr>
    <w:rPr>
      <w:rFonts w:ascii="Times New Roman" w:eastAsia="Times New Roman" w:hAnsi="Times New Roman" w:cs="Times New Roman"/>
      <w:b/>
      <w:bCs/>
      <w:sz w:val="24"/>
      <w:szCs w:val="24"/>
      <w:lang w:eastAsia="it-IT"/>
    </w:rPr>
  </w:style>
  <w:style w:type="paragraph" w:customStyle="1" w:styleId="sentclassl21">
    <w:name w:val="sent_class_l21"/>
    <w:basedOn w:val="Normale"/>
    <w:rsid w:val="00C76A75"/>
    <w:pPr>
      <w:spacing w:before="100" w:beforeAutospacing="1" w:after="100" w:afterAutospacing="1" w:line="240" w:lineRule="auto"/>
      <w:ind w:left="240"/>
    </w:pPr>
    <w:rPr>
      <w:rFonts w:ascii="Times New Roman" w:eastAsia="Times New Roman" w:hAnsi="Times New Roman" w:cs="Times New Roman"/>
      <w:b/>
      <w:bCs/>
      <w:lang w:eastAsia="it-IT"/>
    </w:rPr>
  </w:style>
  <w:style w:type="paragraph" w:customStyle="1" w:styleId="sentclassl31">
    <w:name w:val="sent_class_l31"/>
    <w:basedOn w:val="Normale"/>
    <w:rsid w:val="00C76A75"/>
    <w:pPr>
      <w:spacing w:before="100" w:beforeAutospacing="1" w:after="100" w:afterAutospacing="1" w:line="240" w:lineRule="auto"/>
      <w:ind w:left="240"/>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C76A7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76A7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76A7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76A75"/>
    <w:rPr>
      <w:rFonts w:ascii="Arial" w:eastAsia="Times New Roman" w:hAnsi="Arial" w:cs="Arial"/>
      <w:vanish/>
      <w:sz w:val="16"/>
      <w:szCs w:val="16"/>
      <w:lang w:eastAsia="it-IT"/>
    </w:rPr>
  </w:style>
  <w:style w:type="character" w:customStyle="1" w:styleId="estremosel3">
    <w:name w:val="estremosel3"/>
    <w:basedOn w:val="Carpredefinitoparagrafo"/>
    <w:rsid w:val="00C76A75"/>
  </w:style>
  <w:style w:type="paragraph" w:customStyle="1" w:styleId="provvsommarioart">
    <w:name w:val="provv_sommario_art"/>
    <w:basedOn w:val="Normale"/>
    <w:rsid w:val="00C76A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comma">
    <w:name w:val="provv_numcomma"/>
    <w:basedOn w:val="Carpredefinitoparagrafo"/>
    <w:rsid w:val="00C76A75"/>
  </w:style>
  <w:style w:type="paragraph" w:styleId="Testofumetto">
    <w:name w:val="Balloon Text"/>
    <w:basedOn w:val="Normale"/>
    <w:link w:val="TestofumettoCarattere"/>
    <w:uiPriority w:val="99"/>
    <w:semiHidden/>
    <w:unhideWhenUsed/>
    <w:rsid w:val="00C76A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6A75"/>
    <w:rPr>
      <w:rFonts w:ascii="Tahoma" w:hAnsi="Tahoma" w:cs="Tahoma"/>
      <w:sz w:val="16"/>
      <w:szCs w:val="16"/>
    </w:rPr>
  </w:style>
  <w:style w:type="paragraph" w:styleId="Intestazione">
    <w:name w:val="header"/>
    <w:basedOn w:val="Normale"/>
    <w:link w:val="IntestazioneCarattere"/>
    <w:uiPriority w:val="99"/>
    <w:unhideWhenUsed/>
    <w:rsid w:val="00D84E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4E02"/>
  </w:style>
  <w:style w:type="paragraph" w:styleId="Pidipagina">
    <w:name w:val="footer"/>
    <w:basedOn w:val="Normale"/>
    <w:link w:val="PidipaginaCarattere"/>
    <w:uiPriority w:val="99"/>
    <w:unhideWhenUsed/>
    <w:rsid w:val="00D84E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55047">
      <w:bodyDiv w:val="1"/>
      <w:marLeft w:val="0"/>
      <w:marRight w:val="0"/>
      <w:marTop w:val="0"/>
      <w:marBottom w:val="0"/>
      <w:divBdr>
        <w:top w:val="none" w:sz="0" w:space="0" w:color="auto"/>
        <w:left w:val="none" w:sz="0" w:space="0" w:color="auto"/>
        <w:bottom w:val="none" w:sz="0" w:space="0" w:color="auto"/>
        <w:right w:val="none" w:sz="0" w:space="0" w:color="auto"/>
      </w:divBdr>
      <w:divsChild>
        <w:div w:id="126701218">
          <w:marLeft w:val="0"/>
          <w:marRight w:val="0"/>
          <w:marTop w:val="0"/>
          <w:marBottom w:val="0"/>
          <w:divBdr>
            <w:top w:val="none" w:sz="0" w:space="0" w:color="auto"/>
            <w:left w:val="none" w:sz="0" w:space="0" w:color="auto"/>
            <w:bottom w:val="none" w:sz="0" w:space="0" w:color="auto"/>
            <w:right w:val="none" w:sz="0" w:space="0" w:color="auto"/>
          </w:divBdr>
          <w:divsChild>
            <w:div w:id="1458180094">
              <w:marLeft w:val="0"/>
              <w:marRight w:val="0"/>
              <w:marTop w:val="0"/>
              <w:marBottom w:val="0"/>
              <w:divBdr>
                <w:top w:val="none" w:sz="0" w:space="0" w:color="auto"/>
                <w:left w:val="none" w:sz="0" w:space="0" w:color="auto"/>
                <w:bottom w:val="none" w:sz="0" w:space="0" w:color="auto"/>
                <w:right w:val="none" w:sz="0" w:space="0" w:color="auto"/>
              </w:divBdr>
            </w:div>
            <w:div w:id="4905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http://bd07.leggiditalia.it/cgi-bin/FulShow?TIPO=5&amp;NOTXT=1&amp;KEY=07LX0000514171ART0" TargetMode="External"/><Relationship Id="rId26" Type="http://schemas.openxmlformats.org/officeDocument/2006/relationships/hyperlink" Target="http://bd01.leggiditalia.it/cgi-bin/FulShow?TIPO=5&amp;NOTXT=1&amp;KEY=01LX0000154705ART1" TargetMode="External"/><Relationship Id="rId39" Type="http://schemas.openxmlformats.org/officeDocument/2006/relationships/hyperlink" Target="http://bd01.leggiditalia.it/cgi-bin/FulShow?TIPO=5&amp;NOTXT=1&amp;KEY=01LX0000161231ART19" TargetMode="External"/><Relationship Id="rId21" Type="http://schemas.openxmlformats.org/officeDocument/2006/relationships/hyperlink" Target="http://bd01.leggiditalia.it/cgi-bin/FulShow?TIPO=5&amp;NOTXT=1&amp;KEY=01LX0000162932ART5" TargetMode="External"/><Relationship Id="rId34" Type="http://schemas.openxmlformats.org/officeDocument/2006/relationships/hyperlink" Target="http://bd07.leggiditalia.it/cgi-bin/FulShow?TIPO=5&amp;NOTXT=1&amp;KEY=07LX0000594520" TargetMode="External"/><Relationship Id="rId42" Type="http://schemas.openxmlformats.org/officeDocument/2006/relationships/hyperlink" Target="http://bd01.leggiditalia.it/cgi-bin/FulShow?TIPO=5&amp;NOTXT=1&amp;KEY=01LX0000161231ART19" TargetMode="External"/><Relationship Id="rId47" Type="http://schemas.openxmlformats.org/officeDocument/2006/relationships/hyperlink" Target="http://bd01.leggiditalia.it/cgi-bin/FulShow?TIPO=5&amp;NOTXT=1&amp;KEY=01LX0000759052ART37" TargetMode="External"/><Relationship Id="rId50" Type="http://schemas.openxmlformats.org/officeDocument/2006/relationships/hyperlink" Target="http://bd01.leggiditalia.it/cgi-bin/FulShow?TIPO=5&amp;NOTXT=1&amp;KEY=01LX0000161231ART19" TargetMode="External"/><Relationship Id="rId55" Type="http://schemas.openxmlformats.org/officeDocument/2006/relationships/hyperlink" Target="http://bd01.leggiditalia.it/cgi-bin/FulShow?TIPO=5&amp;NOTXT=1&amp;KEY=01LX0000154086ART6" TargetMode="External"/><Relationship Id="rId63" Type="http://schemas.openxmlformats.org/officeDocument/2006/relationships/hyperlink" Target="http://bd07.leggiditalia.it/cgi-bin/FulShow?TIPO=5&amp;NOTXT=1&amp;KEY=07LX0000514171" TargetMode="External"/><Relationship Id="rId68" Type="http://schemas.openxmlformats.org/officeDocument/2006/relationships/hyperlink" Target="http://bd07.leggiditalia.it/cgi-bin/FulShow?TIPO=5&amp;NOTXT=1&amp;KEY=07LX0000514171ART114+o+07LX0000514171ART240+o+07LX0000514171ART241+o+07LX0000514171ART312+o+07LX0000514171ART313" TargetMode="External"/><Relationship Id="rId76" Type="http://schemas.openxmlformats.org/officeDocument/2006/relationships/hyperlink" Target="http://bd01.leggiditalia.it/cgi-bin/FulShow?TIPO=5&amp;NOTXT=1&amp;KEY=01LX0000166999ART1" TargetMode="External"/><Relationship Id="rId7" Type="http://schemas.openxmlformats.org/officeDocument/2006/relationships/endnotes" Target="endnotes.xml"/><Relationship Id="rId71" Type="http://schemas.openxmlformats.org/officeDocument/2006/relationships/hyperlink" Target="http://bd01.leggiditalia.it/cgi-bin/FulShow?TIPO=5&amp;NOTXT=1&amp;KEY=01LX0000759052ART22" TargetMode="External"/><Relationship Id="rId2" Type="http://schemas.openxmlformats.org/officeDocument/2006/relationships/styles" Target="styles.xml"/><Relationship Id="rId16" Type="http://schemas.openxmlformats.org/officeDocument/2006/relationships/hyperlink" Target="http://bd07.leggiditalia.it/cgi-bin/FulShow?TIPO=5&amp;NOTXT=1&amp;KEY=07LX0000193350ART0" TargetMode="External"/><Relationship Id="rId29" Type="http://schemas.openxmlformats.org/officeDocument/2006/relationships/hyperlink" Target="http://bd01.leggiditalia.it/cgi-bin/FulShow?TIPO=5&amp;NOTXT=1&amp;KEY=01LX0000488506ART1064" TargetMode="External"/><Relationship Id="rId11" Type="http://schemas.openxmlformats.org/officeDocument/2006/relationships/control" Target="activeX/activeX2.xml"/><Relationship Id="rId24" Type="http://schemas.openxmlformats.org/officeDocument/2006/relationships/hyperlink" Target="http://bd07.leggiditalia.it/cgi-bin/FulShow?TIPO=5&amp;NOTXT=1&amp;KEY=07LX0000207540ART0" TargetMode="External"/><Relationship Id="rId32" Type="http://schemas.openxmlformats.org/officeDocument/2006/relationships/hyperlink" Target="http://bd07.leggiditalia.it/cgi-bin/FulShow?TIPO=5&amp;NOTXT=1&amp;KEY=07LX0000193350ART0" TargetMode="External"/><Relationship Id="rId37" Type="http://schemas.openxmlformats.org/officeDocument/2006/relationships/hyperlink" Target="http://bd07.leggiditalia.it/cgi-bin/FulShow?TIPO=5&amp;NOTXT=1&amp;KEY=07LX0000514171ART114+o+07LX0000514171ART240+o+07LX0000514171ART241+o+07LX0000514171ART312+o+07LX0000514171ART313" TargetMode="External"/><Relationship Id="rId40" Type="http://schemas.openxmlformats.org/officeDocument/2006/relationships/hyperlink" Target="http://bd01.leggiditalia.it/cgi-bin/FulShow?TIPO=5&amp;NOTXT=1&amp;KEY=01LX0000759052ART23" TargetMode="External"/><Relationship Id="rId45" Type="http://schemas.openxmlformats.org/officeDocument/2006/relationships/hyperlink" Target="http://bd01.leggiditalia.it/cgi-bin/FulShow?TIPO=5&amp;NOTXT=1&amp;KEY=01LX0000594126ART0" TargetMode="External"/><Relationship Id="rId53" Type="http://schemas.openxmlformats.org/officeDocument/2006/relationships/hyperlink" Target="http://bd07.leggiditalia.it/cgi-bin/FulShow?TIPO=5&amp;NOTXT=1&amp;KEY=07LX0000201257ART8" TargetMode="External"/><Relationship Id="rId58" Type="http://schemas.openxmlformats.org/officeDocument/2006/relationships/hyperlink" Target="http://bd01.leggiditalia.it/cgi-bin/FulShow?TIPO=5&amp;NOTXT=1&amp;KEY=01LX0000759052ART22" TargetMode="External"/><Relationship Id="rId66" Type="http://schemas.openxmlformats.org/officeDocument/2006/relationships/hyperlink" Target="http://bd07.leggiditalia.it/cgi-bin/FulShow?TIPO=5&amp;NOTXT=1&amp;KEY=07LX0000514171" TargetMode="External"/><Relationship Id="rId74" Type="http://schemas.openxmlformats.org/officeDocument/2006/relationships/hyperlink" Target="http://bd01.leggiditalia.it/cgi-bin/FulShow?TIPO=5&amp;NOTXT=1&amp;KEY=01LX0000594126ART0" TargetMode="External"/><Relationship Id="rId79" Type="http://schemas.openxmlformats.org/officeDocument/2006/relationships/hyperlink" Target="http://bd01.leggiditalia.it/cgi-bin/FulShow?TIPO=5&amp;NOTXT=1&amp;KEY=01LX0000759052ART23" TargetMode="External"/><Relationship Id="rId5" Type="http://schemas.openxmlformats.org/officeDocument/2006/relationships/webSettings" Target="webSettings.xml"/><Relationship Id="rId61" Type="http://schemas.openxmlformats.org/officeDocument/2006/relationships/hyperlink" Target="http://bd01.leggiditalia.it/cgi-bin/FulShow?TIPO=5&amp;NOTXT=1&amp;KEY=01LX0000759052ART22" TargetMode="External"/><Relationship Id="rId82"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bd07.leggiditalia.it/cgi-bin/FulShow?TIPO=5&amp;NOTXT=1&amp;KEY=07LX0000594520" TargetMode="External"/><Relationship Id="rId31" Type="http://schemas.openxmlformats.org/officeDocument/2006/relationships/hyperlink" Target="http://bd07.leggiditalia.it/cgi-bin/FulShow?TIPO=5&amp;NOTXT=1&amp;KEY=07LX0000514171ART0" TargetMode="External"/><Relationship Id="rId44" Type="http://schemas.openxmlformats.org/officeDocument/2006/relationships/hyperlink" Target="http://bd01.leggiditalia.it/cgi-bin/FulShow?TIPO=5&amp;NOTXT=1&amp;KEY=01LX0000759052ART36" TargetMode="External"/><Relationship Id="rId52" Type="http://schemas.openxmlformats.org/officeDocument/2006/relationships/hyperlink" Target="http://bd07.leggiditalia.it/cgi-bin/FulShow?TIPO=5&amp;NOTXT=1&amp;KEY=07LX0000193350ART0" TargetMode="External"/><Relationship Id="rId60" Type="http://schemas.openxmlformats.org/officeDocument/2006/relationships/hyperlink" Target="http://bd07.leggiditalia.it/cgi-bin/FulShow?TIPO=5&amp;NOTXT=1&amp;KEY=07LX0000514171ART114+o+07LX0000514171ART240+o+07LX0000514171ART241+o+07LX0000514171ART312+o+07LX0000514171ART313" TargetMode="External"/><Relationship Id="rId65" Type="http://schemas.openxmlformats.org/officeDocument/2006/relationships/hyperlink" Target="http://bd01.leggiditalia.it/cgi-bin/FulShow?TIPO=5&amp;NOTXT=1&amp;KEY=01LX0000154086ART0" TargetMode="External"/><Relationship Id="rId73" Type="http://schemas.openxmlformats.org/officeDocument/2006/relationships/hyperlink" Target="http://bd07.leggiditalia.it/cgi-bin/FulShow?TIPO=5&amp;NOTXT=1&amp;KEY=07LX0000514171" TargetMode="External"/><Relationship Id="rId78" Type="http://schemas.openxmlformats.org/officeDocument/2006/relationships/hyperlink" Target="http://bd01.leggiditalia.it/cgi-bin/FulShow?TIPO=5&amp;NOTXT=1&amp;KEY=01LX0000759052ART2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bd07.leggiditalia.it/cgi-bin/FulShow?TIPO=5&amp;NOTXT=1&amp;KEY=07LX0000514171ART0" TargetMode="External"/><Relationship Id="rId22" Type="http://schemas.openxmlformats.org/officeDocument/2006/relationships/hyperlink" Target="http://bd01.leggiditalia.it/cgi-bin/FulShow?TIPO=5&amp;NOTXT=1&amp;KEY=01LX0000162924ART0" TargetMode="External"/><Relationship Id="rId27" Type="http://schemas.openxmlformats.org/officeDocument/2006/relationships/hyperlink" Target="http://bd01.leggiditalia.it/cgi-bin/FulShow?TIPO=5&amp;NOTXT=1&amp;KEY=01LX0000161231ART19" TargetMode="External"/><Relationship Id="rId30" Type="http://schemas.openxmlformats.org/officeDocument/2006/relationships/hyperlink" Target="http://bd01.leggiditalia.it/cgi-bin/FulShow?TIPO=5&amp;NOTXT=1&amp;KEY=01LX0000647621ART0" TargetMode="External"/><Relationship Id="rId35" Type="http://schemas.openxmlformats.org/officeDocument/2006/relationships/hyperlink" Target="http://bd07.leggiditalia.it/cgi-bin/FulShow?TIPO=5&amp;NOTXT=1&amp;KEY=07LX0000514171ART114+o+07LX0000514171ART240+o+07LX0000514171ART241+o+07LX0000514171ART312+o+07LX0000514171ART313" TargetMode="External"/><Relationship Id="rId43" Type="http://schemas.openxmlformats.org/officeDocument/2006/relationships/hyperlink" Target="http://bd01.leggiditalia.it/cgi-bin/FulShow?TIPO=5&amp;NOTXT=1&amp;KEY=01LX0000759052ART25" TargetMode="External"/><Relationship Id="rId48" Type="http://schemas.openxmlformats.org/officeDocument/2006/relationships/hyperlink" Target="http://bd01.leggiditalia.it/cgi-bin/FulShow?TIPO=5&amp;NOTXT=1&amp;KEY=01LX0000759052ART26" TargetMode="External"/><Relationship Id="rId56" Type="http://schemas.openxmlformats.org/officeDocument/2006/relationships/hyperlink" Target="http://bd01.leggiditalia.it/cgi-bin/FulShow?TIPO=5&amp;NOTXT=1&amp;KEY=01LX0000110082ART0" TargetMode="External"/><Relationship Id="rId64" Type="http://schemas.openxmlformats.org/officeDocument/2006/relationships/hyperlink" Target="http://bd07.leggiditalia.it/cgi-bin/FulShow?TIPO=5&amp;NOTXT=1&amp;KEY=07LX0000514171" TargetMode="External"/><Relationship Id="rId69" Type="http://schemas.openxmlformats.org/officeDocument/2006/relationships/hyperlink" Target="http://bd01.leggiditalia.it/cgi-bin/FulShow?TIPO=5&amp;NOTXT=1&amp;KEY=01LX0000759052ART22" TargetMode="External"/><Relationship Id="rId77" Type="http://schemas.openxmlformats.org/officeDocument/2006/relationships/hyperlink" Target="http://bd01.leggiditalia.it/cgi-bin/FulShow?TIPO=5&amp;NOTXT=1&amp;KEY=01LX0000154086ART0" TargetMode="External"/><Relationship Id="rId8" Type="http://schemas.openxmlformats.org/officeDocument/2006/relationships/image" Target="media/image1.wmf"/><Relationship Id="rId51" Type="http://schemas.openxmlformats.org/officeDocument/2006/relationships/hyperlink" Target="http://bd07.leggiditalia.it/cgi-bin/FulShow?TIPO=5&amp;NOTXT=1&amp;KEY=07LX0000201257ART0" TargetMode="External"/><Relationship Id="rId72" Type="http://schemas.openxmlformats.org/officeDocument/2006/relationships/hyperlink" Target="http://bd01.leggiditalia.it/cgi-bin/FulShow?TIPO=5&amp;NOTXT=1&amp;KEY=01LX0000759052ART23" TargetMode="External"/><Relationship Id="rId80"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hyperlink" Target="http://bd07.leggiditalia.it/cgi-bin/FulShow?TIPO=5&amp;NOTXT=1&amp;KEY=07LX0000201257ART0" TargetMode="External"/><Relationship Id="rId25" Type="http://schemas.openxmlformats.org/officeDocument/2006/relationships/hyperlink" Target="http://bd01.leggiditalia.it/cgi-bin/FulShow?TIPO=5&amp;NOTXT=1&amp;KEY=01LX0000161231ART0" TargetMode="External"/><Relationship Id="rId33" Type="http://schemas.openxmlformats.org/officeDocument/2006/relationships/hyperlink" Target="http://bd07.leggiditalia.it/cgi-bin/FulShow?TIPO=5&amp;NOTXT=1&amp;KEY=07LX0000514171ART0" TargetMode="External"/><Relationship Id="rId38" Type="http://schemas.openxmlformats.org/officeDocument/2006/relationships/hyperlink" Target="http://bd07.leggiditalia.it/cgi-bin/FulShow?TIPO=5&amp;NOTXT=1&amp;KEY=07LX0000514171ART114+o+07LX0000514171ART240+o+07LX0000514171ART241+o+07LX0000514171ART312+o+07LX0000514171ART313" TargetMode="External"/><Relationship Id="rId46" Type="http://schemas.openxmlformats.org/officeDocument/2006/relationships/hyperlink" Target="http://bd01.leggiditalia.it/cgi-bin/FulShow?TIPO=5&amp;NOTXT=1&amp;KEY=01LX0000759052ART24" TargetMode="External"/><Relationship Id="rId59" Type="http://schemas.openxmlformats.org/officeDocument/2006/relationships/hyperlink" Target="http://bd01.leggiditalia.it/cgi-bin/FulShow?TIPO=5&amp;NOTXT=1&amp;KEY=01LX0000759052ART23" TargetMode="External"/><Relationship Id="rId67" Type="http://schemas.openxmlformats.org/officeDocument/2006/relationships/hyperlink" Target="http://bd07.leggiditalia.it/cgi-bin/FulShow?TIPO=5&amp;NOTXT=1&amp;KEY=07LX0000514171ART114+o+07LX0000514171ART240+o+07LX0000514171ART241+o+07LX0000514171ART312+o+07LX0000514171ART313" TargetMode="External"/><Relationship Id="rId20" Type="http://schemas.openxmlformats.org/officeDocument/2006/relationships/hyperlink" Target="http://bd01.leggiditalia.it/cgi-bin/FulShow?TIPO=5&amp;NOTXT=1&amp;KEY=01LX0000106147ART4" TargetMode="External"/><Relationship Id="rId41" Type="http://schemas.openxmlformats.org/officeDocument/2006/relationships/hyperlink" Target="http://bd01.leggiditalia.it/cgi-bin/FulShow?TIPO=5&amp;NOTXT=1&amp;KEY=01LX0000759052ART21" TargetMode="External"/><Relationship Id="rId54" Type="http://schemas.openxmlformats.org/officeDocument/2006/relationships/hyperlink" Target="http://bd07.leggiditalia.it/cgi-bin/FulShow?TIPO=5&amp;NOTXT=1&amp;KEY=07LX0000201257" TargetMode="External"/><Relationship Id="rId62" Type="http://schemas.openxmlformats.org/officeDocument/2006/relationships/hyperlink" Target="http://bd01.leggiditalia.it/cgi-bin/FulShow?TIPO=5&amp;NOTXT=1&amp;KEY=01LX0000759052ART23" TargetMode="External"/><Relationship Id="rId70" Type="http://schemas.openxmlformats.org/officeDocument/2006/relationships/hyperlink" Target="http://bd01.leggiditalia.it/cgi-bin/FulShow?TIPO=5&amp;NOTXT=1&amp;KEY=01LX0000759052ART23" TargetMode="External"/><Relationship Id="rId75" Type="http://schemas.openxmlformats.org/officeDocument/2006/relationships/hyperlink" Target="http://bd01.leggiditalia.it/cgi-bin/FulShow?TIPO=5&amp;NOTXT=1&amp;KEY=01LX0000759052ART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d07.leggiditalia.it/cgi-bin/FulShow?TIPO=5&amp;NOTXT=1&amp;KEY=07LX0000514171ART0" TargetMode="External"/><Relationship Id="rId23" Type="http://schemas.openxmlformats.org/officeDocument/2006/relationships/hyperlink" Target="http://bd01.leggiditalia.it/cgi-bin/FulShow?TIPO=5&amp;NOTXT=1&amp;KEY=01LX0000154086ART0" TargetMode="External"/><Relationship Id="rId28" Type="http://schemas.openxmlformats.org/officeDocument/2006/relationships/hyperlink" Target="http://bd01.leggiditalia.it/cgi-bin/FulShow?TIPO=5&amp;NOTXT=1&amp;KEY=01LX0000594126ART0" TargetMode="External"/><Relationship Id="rId36" Type="http://schemas.openxmlformats.org/officeDocument/2006/relationships/hyperlink" Target="http://bd07.leggiditalia.it/cgi-bin/FulShow?TIPO=5&amp;NOTXT=1&amp;KEY=07LX0000514171ART114+o+07LX0000514171ART240+o+07LX0000514171ART241+o+07LX0000514171ART312+o+07LX0000514171ART313" TargetMode="External"/><Relationship Id="rId49" Type="http://schemas.openxmlformats.org/officeDocument/2006/relationships/hyperlink" Target="http://bd01.leggiditalia.it/cgi-bin/FulShow?TIPO=5&amp;NOTXT=1&amp;KEY=01LX0000759052ART21" TargetMode="External"/><Relationship Id="rId57" Type="http://schemas.openxmlformats.org/officeDocument/2006/relationships/hyperlink" Target="http://bd01.leggiditalia.it/cgi-bin/FulShow?TIPO=5&amp;NOTXT=1&amp;KEY=01LX0000759052ART2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5881-D67E-4ABE-863E-E88108D8C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7774</Words>
  <Characters>44316</Characters>
  <Application>Microsoft Office Word</Application>
  <DocSecurity>0</DocSecurity>
  <Lines>369</Lines>
  <Paragraphs>103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FEDELE</dc:creator>
  <cp:lastModifiedBy>FEDELE</cp:lastModifiedBy>
  <cp:revision>3</cp:revision>
  <dcterms:created xsi:type="dcterms:W3CDTF">2013-11-19T11:33:00Z</dcterms:created>
  <dcterms:modified xsi:type="dcterms:W3CDTF">2013-11-20T09:47:00Z</dcterms:modified>
</cp:coreProperties>
</file>